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E5" w:rsidRPr="008A3586" w:rsidRDefault="00DF3158" w:rsidP="00A626E4">
      <w:pPr>
        <w:bidi/>
        <w:jc w:val="right"/>
        <w:rPr>
          <w:rFonts w:asciiTheme="majorBidi" w:hAnsiTheme="majorBidi" w:cstheme="majorBidi"/>
          <w:sz w:val="28"/>
          <w:szCs w:val="28"/>
        </w:rPr>
      </w:pPr>
      <w:r w:rsidRPr="00DF3158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6072"/>
      </w:tblGrid>
      <w:tr w:rsidR="00DF3158" w:rsidRPr="008A3586" w:rsidTr="007A2FAF">
        <w:trPr>
          <w:trHeight w:val="233"/>
        </w:trPr>
        <w:tc>
          <w:tcPr>
            <w:tcW w:w="9198" w:type="dxa"/>
            <w:gridSpan w:val="2"/>
          </w:tcPr>
          <w:p w:rsidR="00DF3158" w:rsidRPr="008A3586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A35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</w:t>
            </w:r>
            <w:r w:rsidR="00DF3158" w:rsidRPr="008A35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DF3158" w:rsidRPr="008A3586" w:rsidTr="007A2FAF">
        <w:trPr>
          <w:trHeight w:val="233"/>
        </w:trPr>
        <w:tc>
          <w:tcPr>
            <w:tcW w:w="3035" w:type="dxa"/>
          </w:tcPr>
          <w:p w:rsidR="00DF3158" w:rsidRPr="008A3586" w:rsidRDefault="00DF3158" w:rsidP="00DF315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A3586">
              <w:rPr>
                <w:rFonts w:asciiTheme="majorBidi" w:hAnsiTheme="majorBidi" w:cstheme="majorBidi"/>
                <w:sz w:val="28"/>
                <w:szCs w:val="28"/>
              </w:rPr>
              <w:t>Name</w:t>
            </w:r>
          </w:p>
        </w:tc>
        <w:tc>
          <w:tcPr>
            <w:tcW w:w="6163" w:type="dxa"/>
          </w:tcPr>
          <w:p w:rsidR="00DF3158" w:rsidRPr="008A3586" w:rsidRDefault="003E0273" w:rsidP="00C86F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Dr. Mouhammd Sharari Alkasassbeh</w:t>
            </w:r>
          </w:p>
        </w:tc>
      </w:tr>
      <w:tr w:rsidR="00DF3158" w:rsidRPr="008A3586" w:rsidTr="007A2FAF">
        <w:trPr>
          <w:trHeight w:val="233"/>
        </w:trPr>
        <w:tc>
          <w:tcPr>
            <w:tcW w:w="3035" w:type="dxa"/>
          </w:tcPr>
          <w:p w:rsidR="00DF3158" w:rsidRPr="008A3586" w:rsidRDefault="00DF3158" w:rsidP="00DF315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A3586">
              <w:rPr>
                <w:rFonts w:asciiTheme="majorBidi" w:hAnsiTheme="majorBidi" w:cstheme="majorBidi"/>
                <w:sz w:val="28"/>
                <w:szCs w:val="28"/>
              </w:rPr>
              <w:t>Nationality</w:t>
            </w:r>
          </w:p>
        </w:tc>
        <w:tc>
          <w:tcPr>
            <w:tcW w:w="6163" w:type="dxa"/>
          </w:tcPr>
          <w:p w:rsidR="00DF3158" w:rsidRPr="008A3586" w:rsidRDefault="003E0273" w:rsidP="00C86F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Jordanian</w:t>
            </w:r>
          </w:p>
        </w:tc>
      </w:tr>
      <w:tr w:rsidR="00DF3158" w:rsidRPr="008A3586" w:rsidTr="007A2FAF">
        <w:trPr>
          <w:trHeight w:val="413"/>
        </w:trPr>
        <w:tc>
          <w:tcPr>
            <w:tcW w:w="3035" w:type="dxa"/>
          </w:tcPr>
          <w:p w:rsidR="00DF3158" w:rsidRPr="008A3586" w:rsidRDefault="00DF3158" w:rsidP="00DF315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A3586">
              <w:rPr>
                <w:rFonts w:asciiTheme="majorBidi" w:hAnsiTheme="majorBidi" w:cstheme="majorBidi"/>
                <w:sz w:val="28"/>
                <w:szCs w:val="28"/>
              </w:rPr>
              <w:t>Contact Information</w:t>
            </w:r>
          </w:p>
        </w:tc>
        <w:tc>
          <w:tcPr>
            <w:tcW w:w="6163" w:type="dxa"/>
          </w:tcPr>
          <w:p w:rsidR="00277FAD" w:rsidRDefault="003E0273" w:rsidP="00B0652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hyperlink r:id="rId7" w:history="1">
              <w:r w:rsidRPr="00D22BFF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Mouhammd.alkasassbeh@mutah.edu.jo</w:t>
              </w:r>
            </w:hyperlink>
          </w:p>
          <w:p w:rsidR="003E0273" w:rsidRPr="008A3586" w:rsidRDefault="003E0273" w:rsidP="00B0652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hyperlink r:id="rId8" w:history="1">
              <w:r w:rsidRPr="00D22BFF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malkasasbeh@gmail.com</w:t>
              </w:r>
            </w:hyperlink>
          </w:p>
        </w:tc>
      </w:tr>
    </w:tbl>
    <w:p w:rsidR="009C5015" w:rsidRDefault="009C5015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2757"/>
        <w:gridCol w:w="723"/>
        <w:gridCol w:w="2357"/>
        <w:gridCol w:w="2233"/>
      </w:tblGrid>
      <w:tr w:rsidR="009C5015" w:rsidTr="00012560">
        <w:tc>
          <w:tcPr>
            <w:tcW w:w="9242" w:type="dxa"/>
            <w:gridSpan w:val="5"/>
          </w:tcPr>
          <w:p w:rsidR="009C5015" w:rsidRPr="00D735F9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2.Academic Qualifications</w:t>
            </w:r>
          </w:p>
        </w:tc>
      </w:tr>
      <w:tr w:rsidR="009C5015" w:rsidTr="003E0273">
        <w:tc>
          <w:tcPr>
            <w:tcW w:w="959" w:type="dxa"/>
          </w:tcPr>
          <w:p w:rsidR="009C5015" w:rsidRPr="00D735F9" w:rsidRDefault="009C5015" w:rsidP="009C50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</w:tcPr>
          <w:p w:rsidR="009C5015" w:rsidRPr="00D735F9" w:rsidRDefault="009C5015" w:rsidP="00B065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720" w:type="dxa"/>
          </w:tcPr>
          <w:p w:rsidR="009C5015" w:rsidRPr="00D735F9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430" w:type="dxa"/>
          </w:tcPr>
          <w:p w:rsidR="009C5015" w:rsidRPr="00D735F9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2294" w:type="dxa"/>
          </w:tcPr>
          <w:p w:rsidR="009C5015" w:rsidRPr="00D735F9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Major</w:t>
            </w:r>
          </w:p>
        </w:tc>
      </w:tr>
      <w:tr w:rsidR="009C5015" w:rsidTr="003E0273">
        <w:tc>
          <w:tcPr>
            <w:tcW w:w="959" w:type="dxa"/>
          </w:tcPr>
          <w:p w:rsidR="009C5015" w:rsidRPr="00D735F9" w:rsidRDefault="009C5015" w:rsidP="0096400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B.A</w:t>
            </w:r>
          </w:p>
        </w:tc>
        <w:tc>
          <w:tcPr>
            <w:tcW w:w="2839" w:type="dxa"/>
          </w:tcPr>
          <w:p w:rsidR="009C5015" w:rsidRPr="004C4EC0" w:rsidRDefault="003E0273" w:rsidP="00B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Mutah university </w:t>
            </w:r>
          </w:p>
        </w:tc>
        <w:tc>
          <w:tcPr>
            <w:tcW w:w="720" w:type="dxa"/>
          </w:tcPr>
          <w:p w:rsidR="009C5015" w:rsidRPr="004C4EC0" w:rsidRDefault="003E0273" w:rsidP="00DF31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1998</w:t>
            </w:r>
          </w:p>
        </w:tc>
        <w:tc>
          <w:tcPr>
            <w:tcW w:w="2430" w:type="dxa"/>
          </w:tcPr>
          <w:p w:rsidR="009C5015" w:rsidRPr="004C4EC0" w:rsidRDefault="003E0273" w:rsidP="00D642D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Jordan</w:t>
            </w:r>
          </w:p>
        </w:tc>
        <w:tc>
          <w:tcPr>
            <w:tcW w:w="2294" w:type="dxa"/>
          </w:tcPr>
          <w:p w:rsidR="009C5015" w:rsidRPr="004C4EC0" w:rsidRDefault="003E0273" w:rsidP="00B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Computer science </w:t>
            </w:r>
          </w:p>
        </w:tc>
      </w:tr>
      <w:tr w:rsidR="003E0273" w:rsidTr="003E0273">
        <w:tc>
          <w:tcPr>
            <w:tcW w:w="959" w:type="dxa"/>
          </w:tcPr>
          <w:p w:rsidR="003E0273" w:rsidRPr="00D735F9" w:rsidRDefault="003E0273" w:rsidP="003E0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M.A </w:t>
            </w:r>
          </w:p>
        </w:tc>
        <w:tc>
          <w:tcPr>
            <w:tcW w:w="2839" w:type="dxa"/>
          </w:tcPr>
          <w:p w:rsidR="003E0273" w:rsidRPr="004C4EC0" w:rsidRDefault="003E0273" w:rsidP="003E02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Portsmouth university</w:t>
            </w:r>
          </w:p>
        </w:tc>
        <w:tc>
          <w:tcPr>
            <w:tcW w:w="720" w:type="dxa"/>
          </w:tcPr>
          <w:p w:rsidR="003E0273" w:rsidRPr="004C4EC0" w:rsidRDefault="003E0273" w:rsidP="003E02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2005</w:t>
            </w:r>
          </w:p>
        </w:tc>
        <w:tc>
          <w:tcPr>
            <w:tcW w:w="2430" w:type="dxa"/>
          </w:tcPr>
          <w:p w:rsidR="003E0273" w:rsidRPr="004C4EC0" w:rsidRDefault="003E0273" w:rsidP="003E02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UK</w:t>
            </w:r>
          </w:p>
        </w:tc>
        <w:tc>
          <w:tcPr>
            <w:tcW w:w="2294" w:type="dxa"/>
          </w:tcPr>
          <w:p w:rsidR="003E0273" w:rsidRPr="004C4EC0" w:rsidRDefault="003E0273" w:rsidP="003E02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Computer science </w:t>
            </w:r>
          </w:p>
        </w:tc>
      </w:tr>
      <w:tr w:rsidR="003E0273" w:rsidTr="003E0273">
        <w:tc>
          <w:tcPr>
            <w:tcW w:w="959" w:type="dxa"/>
          </w:tcPr>
          <w:p w:rsidR="003E0273" w:rsidRPr="00D735F9" w:rsidRDefault="003E0273" w:rsidP="003E0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Ph.D</w:t>
            </w:r>
          </w:p>
        </w:tc>
        <w:tc>
          <w:tcPr>
            <w:tcW w:w="2839" w:type="dxa"/>
          </w:tcPr>
          <w:p w:rsidR="003E0273" w:rsidRPr="004C4EC0" w:rsidRDefault="003E0273" w:rsidP="003E02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Portsmouth university</w:t>
            </w:r>
          </w:p>
        </w:tc>
        <w:tc>
          <w:tcPr>
            <w:tcW w:w="720" w:type="dxa"/>
          </w:tcPr>
          <w:p w:rsidR="003E0273" w:rsidRPr="004C4EC0" w:rsidRDefault="003E0273" w:rsidP="003E02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3E0273" w:rsidRPr="004C4EC0" w:rsidRDefault="003E0273" w:rsidP="003E02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UK</w:t>
            </w:r>
          </w:p>
        </w:tc>
        <w:tc>
          <w:tcPr>
            <w:tcW w:w="2294" w:type="dxa"/>
          </w:tcPr>
          <w:p w:rsidR="003E0273" w:rsidRPr="004C4EC0" w:rsidRDefault="003E0273" w:rsidP="003E02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Computer science </w:t>
            </w:r>
          </w:p>
        </w:tc>
      </w:tr>
    </w:tbl>
    <w:p w:rsidR="009C5015" w:rsidRDefault="009C5015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5015" w:rsidTr="00052668">
        <w:tc>
          <w:tcPr>
            <w:tcW w:w="9242" w:type="dxa"/>
          </w:tcPr>
          <w:p w:rsidR="009C5015" w:rsidRPr="009C5015" w:rsidRDefault="009C5015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3.Research and Teaching Interests</w:t>
            </w:r>
          </w:p>
        </w:tc>
      </w:tr>
      <w:tr w:rsidR="009C5015" w:rsidTr="00FA1122">
        <w:tc>
          <w:tcPr>
            <w:tcW w:w="9242" w:type="dxa"/>
          </w:tcPr>
          <w:p w:rsidR="009C5015" w:rsidRDefault="003E0273" w:rsidP="003E0273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E027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Network traffic Analysis, Network Fault Detection, Classification Network Fault and abnormality, Time series analysis, Machine learning and datamining</w:t>
            </w:r>
          </w:p>
          <w:p w:rsidR="003E0273" w:rsidRDefault="003E0273" w:rsidP="003E0273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Computer network and data communications</w:t>
            </w:r>
          </w:p>
          <w:p w:rsidR="001A2C43" w:rsidRPr="003E0273" w:rsidRDefault="001A2C43" w:rsidP="001A2C43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Advance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Computer network and data communications</w:t>
            </w:r>
          </w:p>
          <w:p w:rsidR="001A2C43" w:rsidRPr="003E0273" w:rsidRDefault="001A2C43" w:rsidP="003E0273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Network security</w:t>
            </w:r>
          </w:p>
          <w:p w:rsidR="003E0273" w:rsidRDefault="003E0273" w:rsidP="00D735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3E0273" w:rsidRPr="00D735F9" w:rsidRDefault="003E0273" w:rsidP="00D735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9C5015" w:rsidRDefault="009C5015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65F67" w:rsidRDefault="00F65F67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2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420"/>
        <w:gridCol w:w="2520"/>
        <w:gridCol w:w="900"/>
        <w:gridCol w:w="1440"/>
        <w:gridCol w:w="990"/>
      </w:tblGrid>
      <w:tr w:rsidR="00CF2458" w:rsidTr="007A2FAF">
        <w:tc>
          <w:tcPr>
            <w:tcW w:w="9270" w:type="dxa"/>
            <w:gridSpan w:val="5"/>
          </w:tcPr>
          <w:p w:rsidR="00CF2458" w:rsidRPr="008A3586" w:rsidRDefault="00CF2458" w:rsidP="008A3586">
            <w:pPr>
              <w:pStyle w:val="ListParagraph"/>
              <w:numPr>
                <w:ilvl w:val="0"/>
                <w:numId w:val="3"/>
              </w:numPr>
              <w:ind w:left="-18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A358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  <w:t>Article</w:t>
            </w:r>
            <w:r w:rsidRPr="008A3586"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  <w:t xml:space="preserve">s </w:t>
            </w:r>
          </w:p>
        </w:tc>
      </w:tr>
      <w:tr w:rsidR="00240195" w:rsidTr="0092670D">
        <w:tc>
          <w:tcPr>
            <w:tcW w:w="3420" w:type="dxa"/>
          </w:tcPr>
          <w:p w:rsidR="00CF2458" w:rsidRDefault="00CF2458" w:rsidP="00CF24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2520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journal</w:t>
            </w:r>
          </w:p>
        </w:tc>
        <w:tc>
          <w:tcPr>
            <w:tcW w:w="900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440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Vol. &amp; No.</w:t>
            </w:r>
          </w:p>
        </w:tc>
        <w:tc>
          <w:tcPr>
            <w:tcW w:w="990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Pages</w:t>
            </w:r>
          </w:p>
        </w:tc>
      </w:tr>
      <w:tr w:rsidR="00782E21" w:rsidTr="0092670D">
        <w:tc>
          <w:tcPr>
            <w:tcW w:w="3420" w:type="dxa"/>
          </w:tcPr>
          <w:p w:rsidR="00782E21" w:rsidRPr="003E0273" w:rsidRDefault="00782E21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2E21">
              <w:rPr>
                <w:rFonts w:ascii="Arial" w:eastAsia="Times New Roman" w:hAnsi="Arial" w:cs="Arial"/>
                <w:sz w:val="24"/>
                <w:szCs w:val="24"/>
              </w:rPr>
              <w:t>An Anomaly Based Approach for DDoS Attacks Detection in Cloud Environment</w:t>
            </w:r>
          </w:p>
        </w:tc>
        <w:tc>
          <w:tcPr>
            <w:tcW w:w="2520" w:type="dxa"/>
          </w:tcPr>
          <w:p w:rsidR="00782E21" w:rsidRPr="0095567B" w:rsidRDefault="00782E21" w:rsidP="00A435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2E21">
              <w:rPr>
                <w:rFonts w:ascii="Arial" w:eastAsia="Times New Roman" w:hAnsi="Arial" w:cs="Arial"/>
                <w:sz w:val="20"/>
                <w:szCs w:val="20"/>
              </w:rPr>
              <w:t>Int. J. of Computer Applications in Technology (IJCAT)</w:t>
            </w:r>
          </w:p>
        </w:tc>
        <w:tc>
          <w:tcPr>
            <w:tcW w:w="900" w:type="dxa"/>
          </w:tcPr>
          <w:p w:rsidR="00782E21" w:rsidRDefault="00782E21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2018</w:t>
            </w:r>
            <w:bookmarkStart w:id="0" w:name="_GoBack"/>
            <w:bookmarkEnd w:id="0"/>
          </w:p>
        </w:tc>
        <w:tc>
          <w:tcPr>
            <w:tcW w:w="1440" w:type="dxa"/>
          </w:tcPr>
          <w:p w:rsidR="00782E21" w:rsidRDefault="00782E21" w:rsidP="002360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2E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57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&amp;8</w:t>
            </w:r>
          </w:p>
        </w:tc>
        <w:tc>
          <w:tcPr>
            <w:tcW w:w="990" w:type="dxa"/>
          </w:tcPr>
          <w:p w:rsidR="00782E21" w:rsidRPr="00F6640B" w:rsidRDefault="00782E21" w:rsidP="004B6DD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40195" w:rsidTr="0092670D">
        <w:tc>
          <w:tcPr>
            <w:tcW w:w="3420" w:type="dxa"/>
          </w:tcPr>
          <w:p w:rsidR="003E0273" w:rsidRPr="0095567B" w:rsidRDefault="003E0273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0273">
              <w:rPr>
                <w:rFonts w:ascii="Arial" w:eastAsia="Times New Roman" w:hAnsi="Arial" w:cs="Arial"/>
                <w:sz w:val="24"/>
                <w:szCs w:val="24"/>
              </w:rPr>
              <w:t>Comparative Analysis of Clustering Techniques in Network Traffic Faults Classification</w:t>
            </w:r>
          </w:p>
          <w:p w:rsidR="00CF2458" w:rsidRPr="003E0273" w:rsidRDefault="00CF2458" w:rsidP="001B28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2458" w:rsidRDefault="003E0273" w:rsidP="00A4352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567B">
              <w:rPr>
                <w:rFonts w:ascii="Arial" w:eastAsia="Times New Roman" w:hAnsi="Arial" w:cs="Arial"/>
                <w:sz w:val="20"/>
                <w:szCs w:val="20"/>
              </w:rPr>
              <w:t>International Journal of Innovative Research in Computer and Communication</w:t>
            </w:r>
          </w:p>
        </w:tc>
        <w:tc>
          <w:tcPr>
            <w:tcW w:w="900" w:type="dxa"/>
          </w:tcPr>
          <w:p w:rsidR="00CF2458" w:rsidRPr="008D7AA4" w:rsidRDefault="003E0273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  <w:tc>
          <w:tcPr>
            <w:tcW w:w="1440" w:type="dxa"/>
          </w:tcPr>
          <w:p w:rsidR="00CF2458" w:rsidRDefault="003E0273" w:rsidP="002360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 &amp;4</w:t>
            </w:r>
          </w:p>
        </w:tc>
        <w:tc>
          <w:tcPr>
            <w:tcW w:w="990" w:type="dxa"/>
          </w:tcPr>
          <w:p w:rsidR="00CF2458" w:rsidRPr="00F6640B" w:rsidRDefault="00CF2458" w:rsidP="004B6DD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40195" w:rsidTr="0092670D">
        <w:tc>
          <w:tcPr>
            <w:tcW w:w="3420" w:type="dxa"/>
          </w:tcPr>
          <w:p w:rsidR="00A4352F" w:rsidRPr="003E0273" w:rsidRDefault="003E0273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0273">
              <w:rPr>
                <w:rFonts w:ascii="Arial" w:eastAsia="Times New Roman" w:hAnsi="Arial" w:cs="Arial"/>
                <w:sz w:val="24"/>
                <w:szCs w:val="24"/>
              </w:rPr>
              <w:t>CLASSIFICATION OF VOIP AND NON-VOIP TRAFFIC USING MACHINE LEARNING APPROACHES</w:t>
            </w:r>
          </w:p>
        </w:tc>
        <w:tc>
          <w:tcPr>
            <w:tcW w:w="2520" w:type="dxa"/>
          </w:tcPr>
          <w:p w:rsidR="00A4352F" w:rsidRDefault="003E0273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Journal of Theoretical and Applied Information Technology</w:t>
            </w:r>
          </w:p>
        </w:tc>
        <w:tc>
          <w:tcPr>
            <w:tcW w:w="900" w:type="dxa"/>
          </w:tcPr>
          <w:p w:rsidR="00A4352F" w:rsidRPr="008D7AA4" w:rsidRDefault="003E0273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2016</w:t>
            </w:r>
          </w:p>
        </w:tc>
        <w:tc>
          <w:tcPr>
            <w:tcW w:w="1440" w:type="dxa"/>
          </w:tcPr>
          <w:p w:rsidR="00A4352F" w:rsidRDefault="003E0273" w:rsidP="002360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92 &amp; 2</w:t>
            </w:r>
          </w:p>
        </w:tc>
        <w:tc>
          <w:tcPr>
            <w:tcW w:w="990" w:type="dxa"/>
          </w:tcPr>
          <w:p w:rsidR="00A4352F" w:rsidRPr="00F6640B" w:rsidRDefault="003E0273" w:rsidP="001B28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403-414</w:t>
            </w:r>
          </w:p>
        </w:tc>
      </w:tr>
      <w:tr w:rsidR="003E0273" w:rsidTr="0092670D">
        <w:tc>
          <w:tcPr>
            <w:tcW w:w="3420" w:type="dxa"/>
          </w:tcPr>
          <w:p w:rsidR="003E0273" w:rsidRPr="003E0273" w:rsidRDefault="003E0273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0273">
              <w:rPr>
                <w:rFonts w:ascii="Arial" w:eastAsia="Times New Roman" w:hAnsi="Arial" w:cs="Arial"/>
                <w:sz w:val="24"/>
                <w:szCs w:val="24"/>
              </w:rPr>
              <w:t>Towards Generating Realistic SNMP-MIB Dataset for Network Anomaly Detection</w:t>
            </w:r>
          </w:p>
        </w:tc>
        <w:tc>
          <w:tcPr>
            <w:tcW w:w="2520" w:type="dxa"/>
          </w:tcPr>
          <w:p w:rsidR="003E0273" w:rsidRDefault="003E0273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International Journal of Computer Science and Information Security</w:t>
            </w:r>
          </w:p>
        </w:tc>
        <w:tc>
          <w:tcPr>
            <w:tcW w:w="900" w:type="dxa"/>
          </w:tcPr>
          <w:p w:rsidR="003E0273" w:rsidRPr="008D7AA4" w:rsidRDefault="003E0273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2016</w:t>
            </w:r>
          </w:p>
        </w:tc>
        <w:tc>
          <w:tcPr>
            <w:tcW w:w="1440" w:type="dxa"/>
          </w:tcPr>
          <w:p w:rsidR="003E0273" w:rsidRDefault="003E0273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&amp;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3E0273" w:rsidRDefault="003E0273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1162-1185</w:t>
            </w:r>
          </w:p>
        </w:tc>
      </w:tr>
      <w:tr w:rsidR="003E0273" w:rsidTr="0092670D">
        <w:tc>
          <w:tcPr>
            <w:tcW w:w="3420" w:type="dxa"/>
          </w:tcPr>
          <w:p w:rsidR="003E0273" w:rsidRPr="003E0273" w:rsidRDefault="003E0273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027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Enhancing Genetic Algorithms using Multi Mutations: Experimental Results on the Travelling Salesman Problem</w:t>
            </w:r>
          </w:p>
        </w:tc>
        <w:tc>
          <w:tcPr>
            <w:tcW w:w="2520" w:type="dxa"/>
          </w:tcPr>
          <w:p w:rsidR="003E0273" w:rsidRDefault="003E0273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International Journal of Computer Science and Information Security</w:t>
            </w:r>
          </w:p>
        </w:tc>
        <w:tc>
          <w:tcPr>
            <w:tcW w:w="900" w:type="dxa"/>
          </w:tcPr>
          <w:p w:rsidR="003E0273" w:rsidRDefault="003E0273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2016</w:t>
            </w:r>
          </w:p>
        </w:tc>
        <w:tc>
          <w:tcPr>
            <w:tcW w:w="1440" w:type="dxa"/>
          </w:tcPr>
          <w:p w:rsidR="003E0273" w:rsidRDefault="003E0273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14&amp;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3E0273" w:rsidRDefault="003E0273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785</w:t>
            </w:r>
          </w:p>
        </w:tc>
      </w:tr>
      <w:tr w:rsidR="003E0273" w:rsidTr="0092670D">
        <w:tc>
          <w:tcPr>
            <w:tcW w:w="3420" w:type="dxa"/>
          </w:tcPr>
          <w:p w:rsidR="003E0273" w:rsidRPr="003E0273" w:rsidRDefault="003E0273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0273">
              <w:rPr>
                <w:rFonts w:ascii="Arial" w:eastAsia="Times New Roman" w:hAnsi="Arial" w:cs="Arial"/>
                <w:sz w:val="24"/>
                <w:szCs w:val="24"/>
              </w:rPr>
              <w:t>Dynamics-Based Approach for Accurate User Identification and Authentication using Machine Learning Techniques</w:t>
            </w:r>
          </w:p>
        </w:tc>
        <w:tc>
          <w:tcPr>
            <w:tcW w:w="2520" w:type="dxa"/>
          </w:tcPr>
          <w:p w:rsidR="003E0273" w:rsidRDefault="003E0273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International Conference on Information Technology and Applications, At Sydney, Australia</w:t>
            </w:r>
          </w:p>
        </w:tc>
        <w:tc>
          <w:tcPr>
            <w:tcW w:w="900" w:type="dxa"/>
          </w:tcPr>
          <w:p w:rsidR="003E0273" w:rsidRDefault="003E0273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2016</w:t>
            </w:r>
          </w:p>
        </w:tc>
        <w:tc>
          <w:tcPr>
            <w:tcW w:w="1440" w:type="dxa"/>
          </w:tcPr>
          <w:p w:rsidR="003E0273" w:rsidRDefault="003E0273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3E0273" w:rsidRDefault="003E0273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3E0273" w:rsidTr="0092670D">
        <w:tc>
          <w:tcPr>
            <w:tcW w:w="3420" w:type="dxa"/>
          </w:tcPr>
          <w:p w:rsidR="003E0273" w:rsidRPr="003E0273" w:rsidRDefault="003E0273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0273">
              <w:rPr>
                <w:rFonts w:ascii="Arial" w:eastAsia="Times New Roman" w:hAnsi="Arial" w:cs="Arial"/>
                <w:sz w:val="24"/>
                <w:szCs w:val="24"/>
              </w:rPr>
              <w:t>Color-based object segmentation method using artificial neural network</w:t>
            </w:r>
          </w:p>
        </w:tc>
        <w:tc>
          <w:tcPr>
            <w:tcW w:w="2520" w:type="dxa"/>
          </w:tcPr>
          <w:p w:rsidR="003E0273" w:rsidRDefault="003E0273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Simulation Modelling Practice and Theory</w:t>
            </w:r>
          </w:p>
        </w:tc>
        <w:tc>
          <w:tcPr>
            <w:tcW w:w="900" w:type="dxa"/>
          </w:tcPr>
          <w:p w:rsidR="003E0273" w:rsidRDefault="000F7484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2016</w:t>
            </w:r>
          </w:p>
        </w:tc>
        <w:tc>
          <w:tcPr>
            <w:tcW w:w="1440" w:type="dxa"/>
          </w:tcPr>
          <w:p w:rsidR="003E0273" w:rsidRDefault="000F7484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64</w:t>
            </w:r>
          </w:p>
        </w:tc>
        <w:tc>
          <w:tcPr>
            <w:tcW w:w="990" w:type="dxa"/>
          </w:tcPr>
          <w:p w:rsidR="003E0273" w:rsidRDefault="000F7484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3-17</w:t>
            </w:r>
          </w:p>
        </w:tc>
      </w:tr>
      <w:tr w:rsidR="003E0273" w:rsidTr="0092670D">
        <w:tc>
          <w:tcPr>
            <w:tcW w:w="3420" w:type="dxa"/>
          </w:tcPr>
          <w:p w:rsidR="003E0273" w:rsidRPr="003E0273" w:rsidRDefault="0092670D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670D">
              <w:rPr>
                <w:rFonts w:ascii="Arial" w:eastAsia="Times New Roman" w:hAnsi="Arial" w:cs="Arial"/>
                <w:sz w:val="24"/>
                <w:szCs w:val="24"/>
              </w:rPr>
              <w:t>Enhancing genetic algorithms using multi mutations</w:t>
            </w:r>
          </w:p>
        </w:tc>
        <w:tc>
          <w:tcPr>
            <w:tcW w:w="2520" w:type="dxa"/>
          </w:tcPr>
          <w:p w:rsidR="003E0273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arXiv preprint arXiv:1602.08313</w:t>
            </w:r>
          </w:p>
        </w:tc>
        <w:tc>
          <w:tcPr>
            <w:tcW w:w="900" w:type="dxa"/>
          </w:tcPr>
          <w:p w:rsidR="003E0273" w:rsidRDefault="0092670D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2016</w:t>
            </w:r>
          </w:p>
        </w:tc>
        <w:tc>
          <w:tcPr>
            <w:tcW w:w="1440" w:type="dxa"/>
          </w:tcPr>
          <w:p w:rsidR="003E0273" w:rsidRDefault="003E0273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3E0273" w:rsidRDefault="003E0273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2670D" w:rsidTr="0092670D">
        <w:tc>
          <w:tcPr>
            <w:tcW w:w="3420" w:type="dxa"/>
          </w:tcPr>
          <w:p w:rsidR="0092670D" w:rsidRPr="003E0273" w:rsidRDefault="0092670D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670D">
              <w:rPr>
                <w:rFonts w:ascii="Arial" w:eastAsia="Times New Roman" w:hAnsi="Arial" w:cs="Arial"/>
                <w:sz w:val="24"/>
                <w:szCs w:val="24"/>
              </w:rPr>
              <w:t>Detecting Distributed Denial of Service Attacks Using Data Mining Techniques</w:t>
            </w:r>
          </w:p>
        </w:tc>
        <w:tc>
          <w:tcPr>
            <w:tcW w:w="252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(IJACSA) International Journal of Advanced Computer Science and Applications</w:t>
            </w:r>
          </w:p>
        </w:tc>
        <w:tc>
          <w:tcPr>
            <w:tcW w:w="900" w:type="dxa"/>
          </w:tcPr>
          <w:p w:rsidR="0092670D" w:rsidRDefault="0092670D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2016</w:t>
            </w:r>
          </w:p>
        </w:tc>
        <w:tc>
          <w:tcPr>
            <w:tcW w:w="1440" w:type="dxa"/>
          </w:tcPr>
          <w:p w:rsidR="0092670D" w:rsidRDefault="0092670D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7&amp;1</w:t>
            </w:r>
          </w:p>
        </w:tc>
        <w:tc>
          <w:tcPr>
            <w:tcW w:w="99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2670D" w:rsidTr="0092670D">
        <w:tc>
          <w:tcPr>
            <w:tcW w:w="3420" w:type="dxa"/>
          </w:tcPr>
          <w:p w:rsidR="0092670D" w:rsidRPr="003E0273" w:rsidRDefault="0092670D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670D">
              <w:rPr>
                <w:rFonts w:ascii="Arial" w:eastAsia="Times New Roman" w:hAnsi="Arial" w:cs="Arial"/>
                <w:sz w:val="24"/>
                <w:szCs w:val="24"/>
              </w:rPr>
              <w:t>Colour-based lips segmentation method using artificial neural networks</w:t>
            </w:r>
          </w:p>
        </w:tc>
        <w:tc>
          <w:tcPr>
            <w:tcW w:w="252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Information and Communication Systems (ICICS), 2015 6th International Conference on</w:t>
            </w:r>
          </w:p>
        </w:tc>
        <w:tc>
          <w:tcPr>
            <w:tcW w:w="900" w:type="dxa"/>
          </w:tcPr>
          <w:p w:rsidR="0092670D" w:rsidRDefault="0092670D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2015</w:t>
            </w:r>
          </w:p>
        </w:tc>
        <w:tc>
          <w:tcPr>
            <w:tcW w:w="1440" w:type="dxa"/>
          </w:tcPr>
          <w:p w:rsidR="0092670D" w:rsidRDefault="0092670D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188-193</w:t>
            </w:r>
          </w:p>
        </w:tc>
      </w:tr>
      <w:tr w:rsidR="0092670D" w:rsidTr="0092670D">
        <w:tc>
          <w:tcPr>
            <w:tcW w:w="3420" w:type="dxa"/>
          </w:tcPr>
          <w:p w:rsidR="0092670D" w:rsidRPr="003E0273" w:rsidRDefault="0092670D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670D">
              <w:rPr>
                <w:rFonts w:ascii="Arial" w:eastAsia="Times New Roman" w:hAnsi="Arial" w:cs="Arial"/>
                <w:sz w:val="24"/>
                <w:szCs w:val="24"/>
              </w:rPr>
              <w:t>On enhancing the performance of nearest neighbour classifiers using hassanat distance metric</w:t>
            </w:r>
          </w:p>
        </w:tc>
        <w:tc>
          <w:tcPr>
            <w:tcW w:w="252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Canadian Journal of Pure and Applied Sciences,</w:t>
            </w:r>
          </w:p>
        </w:tc>
        <w:tc>
          <w:tcPr>
            <w:tcW w:w="900" w:type="dxa"/>
          </w:tcPr>
          <w:p w:rsidR="0092670D" w:rsidRDefault="0092670D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2015</w:t>
            </w:r>
          </w:p>
        </w:tc>
        <w:tc>
          <w:tcPr>
            <w:tcW w:w="1440" w:type="dxa"/>
          </w:tcPr>
          <w:p w:rsidR="0092670D" w:rsidRDefault="0092670D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2670D" w:rsidTr="0092670D">
        <w:tc>
          <w:tcPr>
            <w:tcW w:w="3420" w:type="dxa"/>
          </w:tcPr>
          <w:p w:rsidR="0092670D" w:rsidRPr="003E0273" w:rsidRDefault="0092670D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670D">
              <w:rPr>
                <w:rFonts w:ascii="Arial" w:eastAsia="Times New Roman" w:hAnsi="Arial" w:cs="Arial"/>
                <w:sz w:val="24"/>
                <w:szCs w:val="24"/>
              </w:rPr>
              <w:t>Artificial Neural Networks for Surface Ozone Prediction: Models and Analysis</w:t>
            </w:r>
          </w:p>
        </w:tc>
        <w:tc>
          <w:tcPr>
            <w:tcW w:w="252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Polish Journal of Environmental Studies</w:t>
            </w:r>
          </w:p>
        </w:tc>
        <w:tc>
          <w:tcPr>
            <w:tcW w:w="900" w:type="dxa"/>
          </w:tcPr>
          <w:p w:rsidR="0092670D" w:rsidRDefault="0092670D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2015</w:t>
            </w:r>
          </w:p>
        </w:tc>
        <w:tc>
          <w:tcPr>
            <w:tcW w:w="1440" w:type="dxa"/>
          </w:tcPr>
          <w:p w:rsidR="0092670D" w:rsidRDefault="0092670D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23&amp;2</w:t>
            </w:r>
          </w:p>
        </w:tc>
        <w:tc>
          <w:tcPr>
            <w:tcW w:w="99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2670D" w:rsidTr="0092670D">
        <w:tc>
          <w:tcPr>
            <w:tcW w:w="3420" w:type="dxa"/>
          </w:tcPr>
          <w:p w:rsidR="0092670D" w:rsidRPr="003E0273" w:rsidRDefault="0092670D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670D">
              <w:rPr>
                <w:rFonts w:ascii="Arial" w:eastAsia="Times New Roman" w:hAnsi="Arial" w:cs="Arial"/>
                <w:sz w:val="24"/>
                <w:szCs w:val="24"/>
              </w:rPr>
              <w:t>PM10 prediction using Genetic Programming: A Case Study in Salt, Jordan</w:t>
            </w:r>
          </w:p>
        </w:tc>
        <w:tc>
          <w:tcPr>
            <w:tcW w:w="252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Life Sci. J</w:t>
            </w:r>
          </w:p>
        </w:tc>
        <w:tc>
          <w:tcPr>
            <w:tcW w:w="900" w:type="dxa"/>
          </w:tcPr>
          <w:p w:rsidR="0092670D" w:rsidRDefault="0092670D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2014</w:t>
            </w:r>
          </w:p>
        </w:tc>
        <w:tc>
          <w:tcPr>
            <w:tcW w:w="1440" w:type="dxa"/>
          </w:tcPr>
          <w:p w:rsidR="0092670D" w:rsidRDefault="0092670D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11&amp;2</w:t>
            </w:r>
          </w:p>
        </w:tc>
        <w:tc>
          <w:tcPr>
            <w:tcW w:w="99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86-92</w:t>
            </w:r>
          </w:p>
        </w:tc>
      </w:tr>
      <w:tr w:rsidR="0092670D" w:rsidTr="0092670D">
        <w:tc>
          <w:tcPr>
            <w:tcW w:w="3420" w:type="dxa"/>
          </w:tcPr>
          <w:p w:rsidR="0092670D" w:rsidRPr="003E0273" w:rsidRDefault="0092670D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670D">
              <w:rPr>
                <w:rFonts w:ascii="Arial" w:eastAsia="Times New Roman" w:hAnsi="Arial" w:cs="Arial"/>
                <w:sz w:val="24"/>
                <w:szCs w:val="24"/>
              </w:rPr>
              <w:t>Customer churn prediction using a hybrid genetic programming approach</w:t>
            </w:r>
          </w:p>
        </w:tc>
        <w:tc>
          <w:tcPr>
            <w:tcW w:w="252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Scientific Research and Essays</w:t>
            </w:r>
          </w:p>
        </w:tc>
        <w:tc>
          <w:tcPr>
            <w:tcW w:w="900" w:type="dxa"/>
          </w:tcPr>
          <w:p w:rsidR="0092670D" w:rsidRDefault="0092670D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1440" w:type="dxa"/>
          </w:tcPr>
          <w:p w:rsidR="0092670D" w:rsidRDefault="0092670D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8&amp;27</w:t>
            </w:r>
          </w:p>
        </w:tc>
        <w:tc>
          <w:tcPr>
            <w:tcW w:w="99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1289-1295</w:t>
            </w:r>
          </w:p>
        </w:tc>
      </w:tr>
      <w:tr w:rsidR="0092670D" w:rsidTr="0092670D">
        <w:tc>
          <w:tcPr>
            <w:tcW w:w="3420" w:type="dxa"/>
          </w:tcPr>
          <w:p w:rsidR="0092670D" w:rsidRPr="003E0273" w:rsidRDefault="0092670D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670D">
              <w:rPr>
                <w:rFonts w:ascii="Arial" w:eastAsia="Times New Roman" w:hAnsi="Arial" w:cs="Arial"/>
                <w:sz w:val="24"/>
                <w:szCs w:val="24"/>
              </w:rPr>
              <w:t>A Genetic Programming Model for S&amp;P 500 Stock Market Prediction</w:t>
            </w:r>
          </w:p>
        </w:tc>
        <w:tc>
          <w:tcPr>
            <w:tcW w:w="252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International Journal of Control and Automation</w:t>
            </w:r>
          </w:p>
        </w:tc>
        <w:tc>
          <w:tcPr>
            <w:tcW w:w="900" w:type="dxa"/>
          </w:tcPr>
          <w:p w:rsidR="0092670D" w:rsidRDefault="0092670D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1440" w:type="dxa"/>
          </w:tcPr>
          <w:p w:rsidR="0092670D" w:rsidRDefault="0092670D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6&amp;5</w:t>
            </w:r>
          </w:p>
        </w:tc>
        <w:tc>
          <w:tcPr>
            <w:tcW w:w="99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303-314</w:t>
            </w:r>
          </w:p>
        </w:tc>
      </w:tr>
      <w:tr w:rsidR="0092670D" w:rsidTr="0092670D">
        <w:tc>
          <w:tcPr>
            <w:tcW w:w="3420" w:type="dxa"/>
          </w:tcPr>
          <w:p w:rsidR="0092670D" w:rsidRPr="003E0273" w:rsidRDefault="0092670D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670D">
              <w:rPr>
                <w:rFonts w:ascii="Arial" w:eastAsia="Times New Roman" w:hAnsi="Arial" w:cs="Arial"/>
                <w:sz w:val="24"/>
                <w:szCs w:val="24"/>
              </w:rPr>
              <w:t>Prediction of PM10 and TSP Air Pollution Parameters Using Artificial Neural Network Autoregressive, External Input Models: A Case Study in Salt, Jordan</w:t>
            </w:r>
          </w:p>
        </w:tc>
        <w:tc>
          <w:tcPr>
            <w:tcW w:w="252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Middle-East Journal of Scientific Research</w:t>
            </w:r>
          </w:p>
        </w:tc>
        <w:tc>
          <w:tcPr>
            <w:tcW w:w="900" w:type="dxa"/>
          </w:tcPr>
          <w:p w:rsidR="0092670D" w:rsidRDefault="0092670D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1440" w:type="dxa"/>
          </w:tcPr>
          <w:p w:rsidR="0092670D" w:rsidRDefault="0092670D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14&amp;7</w:t>
            </w:r>
          </w:p>
        </w:tc>
        <w:tc>
          <w:tcPr>
            <w:tcW w:w="99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999-1009</w:t>
            </w:r>
          </w:p>
        </w:tc>
      </w:tr>
      <w:tr w:rsidR="0092670D" w:rsidTr="0092670D">
        <w:tc>
          <w:tcPr>
            <w:tcW w:w="3420" w:type="dxa"/>
          </w:tcPr>
          <w:p w:rsidR="0092670D" w:rsidRPr="003E0273" w:rsidRDefault="0092670D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670D">
              <w:rPr>
                <w:rFonts w:ascii="Arial" w:eastAsia="Times New Roman" w:hAnsi="Arial" w:cs="Arial"/>
                <w:sz w:val="24"/>
                <w:szCs w:val="24"/>
              </w:rPr>
              <w:t>Predicting of Surface Ozone Using Artiﬁcial Neural Networks and Support Vector Machines</w:t>
            </w:r>
          </w:p>
        </w:tc>
        <w:tc>
          <w:tcPr>
            <w:tcW w:w="252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International Journal of Advanced Science and Technology.</w:t>
            </w:r>
          </w:p>
        </w:tc>
        <w:tc>
          <w:tcPr>
            <w:tcW w:w="900" w:type="dxa"/>
          </w:tcPr>
          <w:p w:rsidR="0092670D" w:rsidRDefault="0092670D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1440" w:type="dxa"/>
          </w:tcPr>
          <w:p w:rsidR="0092670D" w:rsidRDefault="0092670D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55</w:t>
            </w:r>
          </w:p>
        </w:tc>
      </w:tr>
      <w:tr w:rsidR="0092670D" w:rsidTr="0092670D">
        <w:tc>
          <w:tcPr>
            <w:tcW w:w="3420" w:type="dxa"/>
          </w:tcPr>
          <w:p w:rsidR="0092670D" w:rsidRPr="003E0273" w:rsidRDefault="0092670D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670D">
              <w:rPr>
                <w:rFonts w:ascii="Arial" w:eastAsia="Times New Roman" w:hAnsi="Arial" w:cs="Arial"/>
                <w:sz w:val="24"/>
                <w:szCs w:val="24"/>
              </w:rPr>
              <w:t>Detection of Oil Spills in SAR Images using Threshold Segmentation Algorithms</w:t>
            </w:r>
          </w:p>
        </w:tc>
        <w:tc>
          <w:tcPr>
            <w:tcW w:w="252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International Journal of Computer Applications</w:t>
            </w:r>
          </w:p>
        </w:tc>
        <w:tc>
          <w:tcPr>
            <w:tcW w:w="900" w:type="dxa"/>
          </w:tcPr>
          <w:p w:rsidR="0092670D" w:rsidRDefault="0092670D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2012</w:t>
            </w:r>
          </w:p>
        </w:tc>
        <w:tc>
          <w:tcPr>
            <w:tcW w:w="1440" w:type="dxa"/>
          </w:tcPr>
          <w:p w:rsidR="0092670D" w:rsidRDefault="0092670D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57</w:t>
            </w:r>
          </w:p>
        </w:tc>
      </w:tr>
      <w:tr w:rsidR="0092670D" w:rsidTr="0092670D">
        <w:tc>
          <w:tcPr>
            <w:tcW w:w="3420" w:type="dxa"/>
          </w:tcPr>
          <w:p w:rsidR="0092670D" w:rsidRPr="003E0273" w:rsidRDefault="0092670D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67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Predicting Stock Abundance of the Barents Sea Capelin Using Genetic Programming</w:t>
            </w:r>
          </w:p>
        </w:tc>
        <w:tc>
          <w:tcPr>
            <w:tcW w:w="252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International Review on Computers and Software (IRECOS)</w:t>
            </w:r>
          </w:p>
        </w:tc>
        <w:tc>
          <w:tcPr>
            <w:tcW w:w="900" w:type="dxa"/>
          </w:tcPr>
          <w:p w:rsidR="0092670D" w:rsidRDefault="0092670D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2012</w:t>
            </w:r>
          </w:p>
        </w:tc>
        <w:tc>
          <w:tcPr>
            <w:tcW w:w="1440" w:type="dxa"/>
          </w:tcPr>
          <w:p w:rsidR="0092670D" w:rsidRDefault="0092670D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7&amp;4</w:t>
            </w:r>
          </w:p>
        </w:tc>
        <w:tc>
          <w:tcPr>
            <w:tcW w:w="99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2670D" w:rsidTr="0092670D">
        <w:tc>
          <w:tcPr>
            <w:tcW w:w="3420" w:type="dxa"/>
          </w:tcPr>
          <w:p w:rsidR="0092670D" w:rsidRPr="003E0273" w:rsidRDefault="0092670D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670D">
              <w:rPr>
                <w:rFonts w:ascii="Arial" w:eastAsia="Times New Roman" w:hAnsi="Arial" w:cs="Arial"/>
                <w:sz w:val="24"/>
                <w:szCs w:val="24"/>
              </w:rPr>
              <w:t>Change Detection Methods for Computer Network Problems</w:t>
            </w:r>
          </w:p>
        </w:tc>
        <w:tc>
          <w:tcPr>
            <w:tcW w:w="252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World Applied Sciences Journal</w:t>
            </w:r>
          </w:p>
        </w:tc>
        <w:tc>
          <w:tcPr>
            <w:tcW w:w="900" w:type="dxa"/>
          </w:tcPr>
          <w:p w:rsidR="0092670D" w:rsidRDefault="0092670D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2011</w:t>
            </w:r>
          </w:p>
        </w:tc>
        <w:tc>
          <w:tcPr>
            <w:tcW w:w="1440" w:type="dxa"/>
          </w:tcPr>
          <w:p w:rsidR="0092670D" w:rsidRDefault="0092670D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13&amp;11</w:t>
            </w:r>
          </w:p>
        </w:tc>
        <w:tc>
          <w:tcPr>
            <w:tcW w:w="99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2364-2371</w:t>
            </w:r>
          </w:p>
        </w:tc>
      </w:tr>
      <w:tr w:rsidR="0092670D" w:rsidTr="0092670D">
        <w:tc>
          <w:tcPr>
            <w:tcW w:w="3420" w:type="dxa"/>
          </w:tcPr>
          <w:p w:rsidR="0092670D" w:rsidRPr="003E0273" w:rsidRDefault="0092670D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670D">
              <w:rPr>
                <w:rFonts w:ascii="Arial" w:eastAsia="Times New Roman" w:hAnsi="Arial" w:cs="Arial"/>
                <w:sz w:val="24"/>
                <w:szCs w:val="24"/>
              </w:rPr>
              <w:t>Network Intrusion Detection with Wiener Filter-Based Agent</w:t>
            </w:r>
          </w:p>
        </w:tc>
        <w:tc>
          <w:tcPr>
            <w:tcW w:w="252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World Appl. Sci. J</w:t>
            </w:r>
          </w:p>
        </w:tc>
        <w:tc>
          <w:tcPr>
            <w:tcW w:w="900" w:type="dxa"/>
          </w:tcPr>
          <w:p w:rsidR="0092670D" w:rsidRDefault="0092670D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1440" w:type="dxa"/>
          </w:tcPr>
          <w:p w:rsidR="0092670D" w:rsidRDefault="0092670D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13&amp;11</w:t>
            </w:r>
          </w:p>
        </w:tc>
        <w:tc>
          <w:tcPr>
            <w:tcW w:w="99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2372-2384</w:t>
            </w:r>
          </w:p>
        </w:tc>
      </w:tr>
      <w:tr w:rsidR="0092670D" w:rsidTr="0092670D">
        <w:tc>
          <w:tcPr>
            <w:tcW w:w="3420" w:type="dxa"/>
          </w:tcPr>
          <w:p w:rsidR="0092670D" w:rsidRPr="003E0273" w:rsidRDefault="0092670D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670D">
              <w:rPr>
                <w:rFonts w:ascii="Arial" w:eastAsia="Times New Roman" w:hAnsi="Arial" w:cs="Arial"/>
                <w:sz w:val="24"/>
                <w:szCs w:val="24"/>
              </w:rPr>
              <w:t>Network fault detection with Wiener filter-based agent</w:t>
            </w:r>
          </w:p>
        </w:tc>
        <w:tc>
          <w:tcPr>
            <w:tcW w:w="252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Journal of Network and Computer Applications</w:t>
            </w:r>
          </w:p>
        </w:tc>
        <w:tc>
          <w:tcPr>
            <w:tcW w:w="900" w:type="dxa"/>
          </w:tcPr>
          <w:p w:rsidR="0092670D" w:rsidRDefault="0092670D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2009</w:t>
            </w:r>
          </w:p>
        </w:tc>
        <w:tc>
          <w:tcPr>
            <w:tcW w:w="1440" w:type="dxa"/>
          </w:tcPr>
          <w:p w:rsidR="0092670D" w:rsidRDefault="0092670D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32&amp;4</w:t>
            </w:r>
          </w:p>
        </w:tc>
        <w:tc>
          <w:tcPr>
            <w:tcW w:w="99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824-833</w:t>
            </w:r>
          </w:p>
        </w:tc>
      </w:tr>
      <w:tr w:rsidR="0092670D" w:rsidTr="0092670D">
        <w:tc>
          <w:tcPr>
            <w:tcW w:w="3420" w:type="dxa"/>
          </w:tcPr>
          <w:p w:rsidR="0092670D" w:rsidRPr="003E0273" w:rsidRDefault="0092670D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670D">
              <w:rPr>
                <w:rFonts w:ascii="Arial" w:eastAsia="Times New Roman" w:hAnsi="Arial" w:cs="Arial"/>
                <w:sz w:val="24"/>
                <w:szCs w:val="24"/>
              </w:rPr>
              <w:t>Analysis of mobile agents in network fault management</w:t>
            </w:r>
          </w:p>
        </w:tc>
        <w:tc>
          <w:tcPr>
            <w:tcW w:w="252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Journal of Network and Computer Applications</w:t>
            </w:r>
          </w:p>
        </w:tc>
        <w:tc>
          <w:tcPr>
            <w:tcW w:w="900" w:type="dxa"/>
          </w:tcPr>
          <w:p w:rsidR="0092670D" w:rsidRDefault="0092670D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2008</w:t>
            </w:r>
          </w:p>
        </w:tc>
        <w:tc>
          <w:tcPr>
            <w:tcW w:w="1440" w:type="dxa"/>
          </w:tcPr>
          <w:p w:rsidR="0092670D" w:rsidRDefault="0092670D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31&amp;4</w:t>
            </w:r>
          </w:p>
        </w:tc>
        <w:tc>
          <w:tcPr>
            <w:tcW w:w="99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699-711</w:t>
            </w:r>
          </w:p>
        </w:tc>
      </w:tr>
      <w:tr w:rsidR="0092670D" w:rsidTr="0092670D">
        <w:tc>
          <w:tcPr>
            <w:tcW w:w="3420" w:type="dxa"/>
          </w:tcPr>
          <w:p w:rsidR="0092670D" w:rsidRPr="003E0273" w:rsidRDefault="001A2C43" w:rsidP="003E02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2C43">
              <w:rPr>
                <w:rFonts w:ascii="Arial" w:eastAsia="Times New Roman" w:hAnsi="Arial" w:cs="Arial"/>
                <w:sz w:val="24"/>
                <w:szCs w:val="24"/>
              </w:rPr>
              <w:t>A survey of network fault management</w:t>
            </w:r>
          </w:p>
        </w:tc>
        <w:tc>
          <w:tcPr>
            <w:tcW w:w="2520" w:type="dxa"/>
          </w:tcPr>
          <w:p w:rsidR="0092670D" w:rsidRDefault="001A2C43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Telecommunications and Computer Networks (IADAT-tcn 2005)</w:t>
            </w:r>
          </w:p>
        </w:tc>
        <w:tc>
          <w:tcPr>
            <w:tcW w:w="900" w:type="dxa"/>
          </w:tcPr>
          <w:p w:rsidR="0092670D" w:rsidRDefault="001A2C43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2005</w:t>
            </w:r>
          </w:p>
        </w:tc>
        <w:tc>
          <w:tcPr>
            <w:tcW w:w="1440" w:type="dxa"/>
          </w:tcPr>
          <w:p w:rsidR="0092670D" w:rsidRDefault="0092670D" w:rsidP="003E02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2670D" w:rsidRDefault="0092670D" w:rsidP="001B282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0C16CC" w:rsidRDefault="000C16CC" w:rsidP="00CC7DF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C16CC" w:rsidRDefault="000C16CC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 w:type="page"/>
      </w:r>
    </w:p>
    <w:p w:rsidR="00CC7DFC" w:rsidRDefault="00CC7DFC" w:rsidP="00CC7DF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626E4" w:rsidRDefault="00A626E4" w:rsidP="00A626E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626E4" w:rsidRDefault="00A626E4" w:rsidP="00A626E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626E4" w:rsidRDefault="00A626E4" w:rsidP="00A626E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77FAD" w:rsidRDefault="00277FAD" w:rsidP="00CC7DF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السيرة الذاتية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218"/>
        <w:gridCol w:w="2430"/>
      </w:tblGrid>
      <w:tr w:rsidR="00277FAD" w:rsidTr="00EB6B96">
        <w:tc>
          <w:tcPr>
            <w:tcW w:w="9648" w:type="dxa"/>
            <w:gridSpan w:val="2"/>
          </w:tcPr>
          <w:p w:rsidR="00277FAD" w:rsidRPr="00EB6B96" w:rsidRDefault="00EB6B96" w:rsidP="00EB6B96">
            <w:pPr>
              <w:bidi/>
              <w:ind w:left="21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 -</w:t>
            </w:r>
            <w:r w:rsidR="00277FAD" w:rsidRPr="00EB6B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المعلومات الشخصية</w:t>
            </w:r>
          </w:p>
        </w:tc>
      </w:tr>
      <w:tr w:rsidR="00277FAD" w:rsidTr="0089001D">
        <w:tc>
          <w:tcPr>
            <w:tcW w:w="7218" w:type="dxa"/>
          </w:tcPr>
          <w:p w:rsidR="00277FAD" w:rsidRDefault="00277FAD" w:rsidP="00EF1EB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277FAD" w:rsidTr="0089001D">
        <w:tc>
          <w:tcPr>
            <w:tcW w:w="7218" w:type="dxa"/>
          </w:tcPr>
          <w:p w:rsidR="00277FAD" w:rsidRDefault="00277FAD" w:rsidP="00EF1EB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</w:tr>
      <w:tr w:rsidR="00277FAD" w:rsidTr="0089001D">
        <w:tc>
          <w:tcPr>
            <w:tcW w:w="7218" w:type="dxa"/>
          </w:tcPr>
          <w:p w:rsidR="00277FAD" w:rsidRDefault="00277FAD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معلومات الاتصال</w:t>
            </w:r>
          </w:p>
        </w:tc>
      </w:tr>
    </w:tbl>
    <w:p w:rsidR="00277FAD" w:rsidRDefault="00277FAD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2790"/>
        <w:gridCol w:w="2520"/>
        <w:gridCol w:w="900"/>
        <w:gridCol w:w="1890"/>
        <w:gridCol w:w="1620"/>
      </w:tblGrid>
      <w:tr w:rsidR="00277FAD" w:rsidTr="00EB6B96">
        <w:tc>
          <w:tcPr>
            <w:tcW w:w="9720" w:type="dxa"/>
            <w:gridSpan w:val="5"/>
          </w:tcPr>
          <w:p w:rsidR="00277FAD" w:rsidRPr="00277FAD" w:rsidRDefault="00277FAD" w:rsidP="00277FAD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المؤهلات العلمية</w:t>
            </w:r>
          </w:p>
        </w:tc>
      </w:tr>
      <w:tr w:rsidR="00277FAD" w:rsidTr="00690ED5">
        <w:tc>
          <w:tcPr>
            <w:tcW w:w="2790" w:type="dxa"/>
          </w:tcPr>
          <w:p w:rsidR="00277FAD" w:rsidRDefault="00277FAD" w:rsidP="00A4352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التخصص </w:t>
            </w:r>
          </w:p>
        </w:tc>
        <w:tc>
          <w:tcPr>
            <w:tcW w:w="2520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الدولة </w:t>
            </w:r>
          </w:p>
        </w:tc>
        <w:tc>
          <w:tcPr>
            <w:tcW w:w="900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1890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الجامعة</w:t>
            </w:r>
          </w:p>
        </w:tc>
        <w:tc>
          <w:tcPr>
            <w:tcW w:w="1620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690ED5">
        <w:tc>
          <w:tcPr>
            <w:tcW w:w="2790" w:type="dxa"/>
          </w:tcPr>
          <w:p w:rsidR="00277FAD" w:rsidRDefault="00277FAD" w:rsidP="00690ED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277FAD" w:rsidRDefault="00277FAD" w:rsidP="00690E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77FAD" w:rsidRDefault="00277FAD" w:rsidP="00690ED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البكالوريوس</w:t>
            </w:r>
          </w:p>
        </w:tc>
      </w:tr>
      <w:tr w:rsidR="00277FAD" w:rsidTr="00690ED5">
        <w:tc>
          <w:tcPr>
            <w:tcW w:w="2790" w:type="dxa"/>
          </w:tcPr>
          <w:p w:rsidR="00277FAD" w:rsidRDefault="00277FAD" w:rsidP="00690ED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277FAD" w:rsidRDefault="00277FAD" w:rsidP="00690ED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77FAD" w:rsidRDefault="00277FAD" w:rsidP="00690ED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</w:tr>
      <w:tr w:rsidR="00BA0A8A" w:rsidTr="00690ED5">
        <w:tc>
          <w:tcPr>
            <w:tcW w:w="2790" w:type="dxa"/>
          </w:tcPr>
          <w:p w:rsidR="00BA0A8A" w:rsidRDefault="00BA0A8A" w:rsidP="00690ED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A0A8A" w:rsidRDefault="00BA0A8A" w:rsidP="001D51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BA0A8A" w:rsidRDefault="00BA0A8A" w:rsidP="00BA0A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A0A8A" w:rsidRDefault="00BA0A8A" w:rsidP="00690ED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A0A8A" w:rsidRDefault="00BA0A8A" w:rsidP="00690ED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الدكتوراه</w:t>
            </w:r>
          </w:p>
        </w:tc>
      </w:tr>
    </w:tbl>
    <w:p w:rsidR="00277FAD" w:rsidRDefault="00277FAD" w:rsidP="00277FA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277FAD" w:rsidTr="00EB6B96">
        <w:tc>
          <w:tcPr>
            <w:tcW w:w="9648" w:type="dxa"/>
          </w:tcPr>
          <w:p w:rsidR="0052045C" w:rsidRDefault="00EB6B96" w:rsidP="00EB6B96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3-</w:t>
            </w:r>
            <w:r w:rsidR="00277F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الاهتمامات البحثية والتدريسية</w:t>
            </w:r>
            <w:r w:rsidR="005204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  <w:p w:rsidR="0052045C" w:rsidRPr="00277FAD" w:rsidRDefault="0052045C" w:rsidP="000563D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77FAD" w:rsidRDefault="00277FAD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1080"/>
        <w:gridCol w:w="1530"/>
        <w:gridCol w:w="900"/>
        <w:gridCol w:w="2610"/>
        <w:gridCol w:w="3510"/>
      </w:tblGrid>
      <w:tr w:rsidR="00F4494F" w:rsidTr="007A2FAF">
        <w:tc>
          <w:tcPr>
            <w:tcW w:w="9630" w:type="dxa"/>
            <w:gridSpan w:val="5"/>
          </w:tcPr>
          <w:p w:rsidR="00F4494F" w:rsidRDefault="00F4494F" w:rsidP="008D7AA4">
            <w:pPr>
              <w:pStyle w:val="ListParagraph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ب.</w:t>
            </w:r>
            <w:r w:rsidR="00EF1E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الأبحاث</w:t>
            </w:r>
          </w:p>
        </w:tc>
      </w:tr>
      <w:tr w:rsidR="00DB601E" w:rsidTr="007A2FAF">
        <w:tc>
          <w:tcPr>
            <w:tcW w:w="1080" w:type="dxa"/>
          </w:tcPr>
          <w:p w:rsidR="00F4494F" w:rsidRDefault="00F4494F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الصفحات</w:t>
            </w:r>
          </w:p>
        </w:tc>
        <w:tc>
          <w:tcPr>
            <w:tcW w:w="1530" w:type="dxa"/>
          </w:tcPr>
          <w:p w:rsidR="00F4494F" w:rsidRDefault="00F4494F" w:rsidP="00DB601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المجلد</w:t>
            </w:r>
            <w:r w:rsidR="00DB601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والعدد </w:t>
            </w:r>
          </w:p>
          <w:p w:rsidR="0052045C" w:rsidRDefault="0052045C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F4494F" w:rsidRDefault="00F4494F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610" w:type="dxa"/>
          </w:tcPr>
          <w:p w:rsidR="00F4494F" w:rsidRDefault="00F4494F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المجلة</w:t>
            </w:r>
          </w:p>
          <w:p w:rsidR="0052045C" w:rsidRDefault="0052045C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F4494F" w:rsidRDefault="00F4494F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</w:tr>
      <w:tr w:rsidR="00DB601E" w:rsidRPr="004D3A17" w:rsidTr="007A2FAF">
        <w:tc>
          <w:tcPr>
            <w:tcW w:w="1080" w:type="dxa"/>
          </w:tcPr>
          <w:p w:rsidR="00F4494F" w:rsidRPr="004D3A17" w:rsidRDefault="00F4494F" w:rsidP="004D3A17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:rsidR="00F4494F" w:rsidRPr="004D3A17" w:rsidRDefault="00F4494F" w:rsidP="004D3A1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4494F" w:rsidRPr="004D3A17" w:rsidRDefault="00F4494F" w:rsidP="004D3A1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F4494F" w:rsidRPr="004D3A17" w:rsidRDefault="00F4494F" w:rsidP="004D3A1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F4494F" w:rsidRPr="004D3A17" w:rsidRDefault="00F4494F" w:rsidP="004D3A1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B601E" w:rsidRPr="004D3A17" w:rsidTr="007A2FAF">
        <w:tc>
          <w:tcPr>
            <w:tcW w:w="1080" w:type="dxa"/>
          </w:tcPr>
          <w:p w:rsidR="00CC7DFC" w:rsidRPr="004D3A17" w:rsidRDefault="00CC7DFC" w:rsidP="004D3A1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C7DFC" w:rsidRPr="004D3A17" w:rsidRDefault="00CC7DFC" w:rsidP="004D3A1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CC7DFC" w:rsidRPr="004D3A17" w:rsidRDefault="00CC7DFC" w:rsidP="004D3A1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CC7DFC" w:rsidRPr="004D3A17" w:rsidRDefault="00CC7DFC" w:rsidP="004D3A1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CC7DFC" w:rsidRPr="004D3A17" w:rsidRDefault="00CC7DFC" w:rsidP="004D3A1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B601E" w:rsidRPr="004D3A17" w:rsidTr="007A2FAF">
        <w:tc>
          <w:tcPr>
            <w:tcW w:w="1080" w:type="dxa"/>
          </w:tcPr>
          <w:p w:rsidR="00CC7DFC" w:rsidRPr="004D3A17" w:rsidRDefault="00CC7DFC" w:rsidP="004D3A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:rsidR="00CC7DFC" w:rsidRPr="004D3A17" w:rsidRDefault="00CC7DFC" w:rsidP="004D3A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CC7DFC" w:rsidRPr="004D3A17" w:rsidRDefault="00CC7DFC" w:rsidP="004D3A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CC7DFC" w:rsidRPr="004D3A17" w:rsidRDefault="00CC7DFC" w:rsidP="004D3A1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CC7DFC" w:rsidRPr="004D3A17" w:rsidRDefault="00CC7DFC" w:rsidP="004D3A1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F4494F" w:rsidRPr="004D3A17" w:rsidRDefault="00F4494F" w:rsidP="004D3A1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77FAD" w:rsidRDefault="00277FAD" w:rsidP="00D735F9">
      <w:pPr>
        <w:pStyle w:val="BodyTextIndent"/>
        <w:ind w:left="360" w:firstLine="0"/>
        <w:jc w:val="left"/>
        <w:rPr>
          <w:rFonts w:asciiTheme="majorBidi" w:hAnsiTheme="majorBidi" w:cstheme="majorBidi"/>
          <w:b/>
          <w:bCs/>
          <w:sz w:val="28"/>
          <w:lang w:bidi="ar-JO"/>
        </w:rPr>
      </w:pPr>
    </w:p>
    <w:p w:rsidR="00FF5663" w:rsidRDefault="00FF5663" w:rsidP="00D735F9">
      <w:pPr>
        <w:pStyle w:val="BodyTextIndent"/>
        <w:ind w:left="360" w:firstLine="0"/>
        <w:jc w:val="left"/>
        <w:rPr>
          <w:rFonts w:asciiTheme="majorBidi" w:hAnsiTheme="majorBidi" w:cstheme="majorBidi"/>
          <w:b/>
          <w:bCs/>
          <w:sz w:val="28"/>
          <w:lang w:bidi="ar-JO"/>
        </w:rPr>
      </w:pPr>
    </w:p>
    <w:p w:rsidR="00FF5663" w:rsidRPr="00DF3158" w:rsidRDefault="00FF5663" w:rsidP="00D735F9">
      <w:pPr>
        <w:pStyle w:val="BodyTextIndent"/>
        <w:ind w:left="360" w:firstLine="0"/>
        <w:jc w:val="left"/>
        <w:rPr>
          <w:rFonts w:asciiTheme="majorBidi" w:hAnsiTheme="majorBidi" w:cstheme="majorBidi"/>
          <w:b/>
          <w:bCs/>
          <w:sz w:val="28"/>
          <w:lang w:bidi="ar-JO"/>
        </w:rPr>
      </w:pPr>
    </w:p>
    <w:sectPr w:rsidR="00FF5663" w:rsidRPr="00DF3158" w:rsidSect="002E6367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62" w:rsidRDefault="00327562" w:rsidP="00277FAD">
      <w:pPr>
        <w:spacing w:after="0" w:line="240" w:lineRule="auto"/>
      </w:pPr>
      <w:r>
        <w:separator/>
      </w:r>
    </w:p>
  </w:endnote>
  <w:endnote w:type="continuationSeparator" w:id="0">
    <w:p w:rsidR="00327562" w:rsidRDefault="00327562" w:rsidP="002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62" w:rsidRDefault="00327562" w:rsidP="00277FAD">
      <w:pPr>
        <w:spacing w:after="0" w:line="240" w:lineRule="auto"/>
      </w:pPr>
      <w:r>
        <w:separator/>
      </w:r>
    </w:p>
  </w:footnote>
  <w:footnote w:type="continuationSeparator" w:id="0">
    <w:p w:rsidR="00327562" w:rsidRDefault="00327562" w:rsidP="0027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5C6"/>
    <w:multiLevelType w:val="hybridMultilevel"/>
    <w:tmpl w:val="A5FC2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5A1B"/>
    <w:multiLevelType w:val="hybridMultilevel"/>
    <w:tmpl w:val="9EE08BD2"/>
    <w:lvl w:ilvl="0" w:tplc="681C5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" w15:restartNumberingAfterBreak="0">
    <w:nsid w:val="2195184D"/>
    <w:multiLevelType w:val="hybridMultilevel"/>
    <w:tmpl w:val="41DC25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E3274"/>
    <w:multiLevelType w:val="hybridMultilevel"/>
    <w:tmpl w:val="0AB069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97053"/>
    <w:multiLevelType w:val="hybridMultilevel"/>
    <w:tmpl w:val="F63AAA92"/>
    <w:lvl w:ilvl="0" w:tplc="4EF456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20A3"/>
    <w:multiLevelType w:val="hybridMultilevel"/>
    <w:tmpl w:val="05CCA4EE"/>
    <w:lvl w:ilvl="0" w:tplc="F96AFE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F15CC"/>
    <w:multiLevelType w:val="hybridMultilevel"/>
    <w:tmpl w:val="C5B0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239AD"/>
    <w:multiLevelType w:val="hybridMultilevel"/>
    <w:tmpl w:val="5C6646F6"/>
    <w:lvl w:ilvl="0" w:tplc="E33612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68"/>
    <w:rsid w:val="00034EBC"/>
    <w:rsid w:val="00035824"/>
    <w:rsid w:val="00050EE9"/>
    <w:rsid w:val="000563D0"/>
    <w:rsid w:val="00071258"/>
    <w:rsid w:val="00076F7A"/>
    <w:rsid w:val="000B09B3"/>
    <w:rsid w:val="000C16CC"/>
    <w:rsid w:val="000F7484"/>
    <w:rsid w:val="0010363C"/>
    <w:rsid w:val="00141AE5"/>
    <w:rsid w:val="001A2C43"/>
    <w:rsid w:val="001A365D"/>
    <w:rsid w:val="001C3A02"/>
    <w:rsid w:val="001D362E"/>
    <w:rsid w:val="001F644C"/>
    <w:rsid w:val="002360D6"/>
    <w:rsid w:val="00240195"/>
    <w:rsid w:val="00261FCE"/>
    <w:rsid w:val="00264EF4"/>
    <w:rsid w:val="00277FAD"/>
    <w:rsid w:val="00295B32"/>
    <w:rsid w:val="002977BF"/>
    <w:rsid w:val="002D0898"/>
    <w:rsid w:val="002E6367"/>
    <w:rsid w:val="00327562"/>
    <w:rsid w:val="00346DF2"/>
    <w:rsid w:val="00395B1E"/>
    <w:rsid w:val="003D3739"/>
    <w:rsid w:val="003E0273"/>
    <w:rsid w:val="003E5C33"/>
    <w:rsid w:val="00497F29"/>
    <w:rsid w:val="004A406D"/>
    <w:rsid w:val="004B6DD8"/>
    <w:rsid w:val="004C4EC0"/>
    <w:rsid w:val="004D3A17"/>
    <w:rsid w:val="0052045C"/>
    <w:rsid w:val="005458D1"/>
    <w:rsid w:val="00583B68"/>
    <w:rsid w:val="00617893"/>
    <w:rsid w:val="00622DF6"/>
    <w:rsid w:val="006631B4"/>
    <w:rsid w:val="00690ED5"/>
    <w:rsid w:val="006A116C"/>
    <w:rsid w:val="006B35A4"/>
    <w:rsid w:val="00705AE2"/>
    <w:rsid w:val="00706EC4"/>
    <w:rsid w:val="00782E21"/>
    <w:rsid w:val="007A2FAF"/>
    <w:rsid w:val="007A4D36"/>
    <w:rsid w:val="007D5170"/>
    <w:rsid w:val="008201D2"/>
    <w:rsid w:val="008447A9"/>
    <w:rsid w:val="00861984"/>
    <w:rsid w:val="0088076D"/>
    <w:rsid w:val="0089001D"/>
    <w:rsid w:val="008A3586"/>
    <w:rsid w:val="008A36EC"/>
    <w:rsid w:val="008C28DB"/>
    <w:rsid w:val="008D1312"/>
    <w:rsid w:val="008D3A56"/>
    <w:rsid w:val="008D7AA4"/>
    <w:rsid w:val="00921F17"/>
    <w:rsid w:val="0092670D"/>
    <w:rsid w:val="00954413"/>
    <w:rsid w:val="00983775"/>
    <w:rsid w:val="00994897"/>
    <w:rsid w:val="009B1E39"/>
    <w:rsid w:val="009C5015"/>
    <w:rsid w:val="00A267CC"/>
    <w:rsid w:val="00A35291"/>
    <w:rsid w:val="00A4352F"/>
    <w:rsid w:val="00A56707"/>
    <w:rsid w:val="00A626E4"/>
    <w:rsid w:val="00A97AE3"/>
    <w:rsid w:val="00AD3B82"/>
    <w:rsid w:val="00AF606F"/>
    <w:rsid w:val="00B06053"/>
    <w:rsid w:val="00B06525"/>
    <w:rsid w:val="00BA0A8A"/>
    <w:rsid w:val="00BD122C"/>
    <w:rsid w:val="00C3096A"/>
    <w:rsid w:val="00C37E86"/>
    <w:rsid w:val="00C86FBB"/>
    <w:rsid w:val="00CC7DFC"/>
    <w:rsid w:val="00CD5EC6"/>
    <w:rsid w:val="00CF2458"/>
    <w:rsid w:val="00D20928"/>
    <w:rsid w:val="00D232BC"/>
    <w:rsid w:val="00D55B41"/>
    <w:rsid w:val="00D642D9"/>
    <w:rsid w:val="00D735F9"/>
    <w:rsid w:val="00D851DD"/>
    <w:rsid w:val="00DB601E"/>
    <w:rsid w:val="00DE1B24"/>
    <w:rsid w:val="00DF3158"/>
    <w:rsid w:val="00E03402"/>
    <w:rsid w:val="00E47E93"/>
    <w:rsid w:val="00EA5E9F"/>
    <w:rsid w:val="00EA6D06"/>
    <w:rsid w:val="00EB6B96"/>
    <w:rsid w:val="00EC626E"/>
    <w:rsid w:val="00EF1EB9"/>
    <w:rsid w:val="00F13A13"/>
    <w:rsid w:val="00F4494F"/>
    <w:rsid w:val="00F65F67"/>
    <w:rsid w:val="00F6640B"/>
    <w:rsid w:val="00FB5884"/>
    <w:rsid w:val="00FC043E"/>
    <w:rsid w:val="00FF4CC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1A1F5"/>
  <w15:docId w15:val="{027F7A94-8A9B-478B-B6F9-EAB68FDE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C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FAD"/>
  </w:style>
  <w:style w:type="paragraph" w:styleId="Footer">
    <w:name w:val="footer"/>
    <w:basedOn w:val="Normal"/>
    <w:link w:val="Foot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AD"/>
  </w:style>
  <w:style w:type="paragraph" w:styleId="BodyTextIndent">
    <w:name w:val="Body Text Indent"/>
    <w:basedOn w:val="Normal"/>
    <w:link w:val="BodyTextIndentChar"/>
    <w:unhideWhenUsed/>
    <w:rsid w:val="00D642D9"/>
    <w:pPr>
      <w:ind w:left="600" w:hanging="567"/>
      <w:jc w:val="lowKashida"/>
    </w:pPr>
    <w:rPr>
      <w:rFonts w:eastAsiaTheme="minorEastAsia" w:cs="Traditional Arabic"/>
      <w:noProof/>
      <w:szCs w:val="28"/>
      <w:lang w:val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D642D9"/>
    <w:rPr>
      <w:rFonts w:eastAsiaTheme="minorEastAsia" w:cs="Traditional Arabic"/>
      <w:noProof/>
      <w:szCs w:val="28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A43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kasasbeh@gmail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ouhammd.alkasassbeh@mutah.edu.jo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8FE72-F2FD-46F0-B057-FE72C5AD332E}"/>
</file>

<file path=customXml/itemProps2.xml><?xml version="1.0" encoding="utf-8"?>
<ds:datastoreItem xmlns:ds="http://schemas.openxmlformats.org/officeDocument/2006/customXml" ds:itemID="{EA10DBF7-C850-48E3-A8A6-F91531E80C8E}"/>
</file>

<file path=customXml/itemProps3.xml><?xml version="1.0" encoding="utf-8"?>
<ds:datastoreItem xmlns:ds="http://schemas.openxmlformats.org/officeDocument/2006/customXml" ds:itemID="{9D55FB9A-3116-4B5C-B208-7CF862D05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Laptop</dc:creator>
  <cp:lastModifiedBy>mo alkasassbeh</cp:lastModifiedBy>
  <cp:revision>3</cp:revision>
  <cp:lastPrinted>2015-10-11T06:27:00Z</cp:lastPrinted>
  <dcterms:created xsi:type="dcterms:W3CDTF">2017-09-27T08:00:00Z</dcterms:created>
  <dcterms:modified xsi:type="dcterms:W3CDTF">2017-09-27T08:03:00Z</dcterms:modified>
</cp:coreProperties>
</file>