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0C39"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09"/>
        <w:gridCol w:w="2375"/>
        <w:gridCol w:w="1376"/>
        <w:gridCol w:w="1143"/>
        <w:gridCol w:w="188"/>
        <w:gridCol w:w="1441"/>
        <w:gridCol w:w="282"/>
        <w:gridCol w:w="1128"/>
      </w:tblGrid>
      <w:tr w:rsidR="00D06EA9" w:rsidRPr="008C0140" w14:paraId="56010B24" w14:textId="77777777" w:rsidTr="00511E4A">
        <w:trPr>
          <w:trHeight w:val="324"/>
        </w:trPr>
        <w:tc>
          <w:tcPr>
            <w:tcW w:w="1809" w:type="dxa"/>
            <w:shd w:val="pct12" w:color="auto" w:fill="auto"/>
            <w:vAlign w:val="center"/>
          </w:tcPr>
          <w:p w14:paraId="2071C5CB"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33" w:type="dxa"/>
            <w:gridSpan w:val="7"/>
            <w:vAlign w:val="center"/>
          </w:tcPr>
          <w:p w14:paraId="47BDC37A"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511E4A" w:rsidRPr="008C0140" w14:paraId="57B2B1A8" w14:textId="77777777" w:rsidTr="00511E4A">
        <w:trPr>
          <w:trHeight w:val="397"/>
        </w:trPr>
        <w:tc>
          <w:tcPr>
            <w:tcW w:w="1809" w:type="dxa"/>
            <w:shd w:val="pct12" w:color="auto" w:fill="auto"/>
            <w:vAlign w:val="center"/>
          </w:tcPr>
          <w:p w14:paraId="01154C88" w14:textId="77777777" w:rsidR="00511E4A" w:rsidRPr="008C0140" w:rsidRDefault="00511E4A" w:rsidP="00511E4A">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94" w:type="dxa"/>
            <w:gridSpan w:val="3"/>
            <w:tcBorders>
              <w:top w:val="single" w:sz="4" w:space="0" w:color="auto"/>
              <w:left w:val="single" w:sz="4" w:space="0" w:color="auto"/>
              <w:bottom w:val="single" w:sz="4" w:space="0" w:color="auto"/>
              <w:right w:val="single" w:sz="4" w:space="0" w:color="auto"/>
            </w:tcBorders>
            <w:vAlign w:val="center"/>
          </w:tcPr>
          <w:p w14:paraId="2925B8D3" w14:textId="3C3861F6" w:rsidR="00511E4A" w:rsidRPr="008C0140" w:rsidRDefault="00511E4A" w:rsidP="00511E4A">
            <w:pPr>
              <w:bidi/>
              <w:spacing w:before="120"/>
              <w:jc w:val="both"/>
              <w:rPr>
                <w:rFonts w:ascii="Times New Roman" w:eastAsia="Calibri" w:hAnsi="Times New Roman" w:cs="Simplified Arabic"/>
                <w:b/>
                <w:bCs/>
                <w:color w:val="000000"/>
                <w:sz w:val="24"/>
                <w:szCs w:val="24"/>
                <w:lang w:bidi="ar-JO"/>
              </w:rPr>
            </w:pPr>
            <w:r>
              <w:rPr>
                <w:rFonts w:ascii="Times New Roman Bold" w:eastAsia="Calibri" w:hAnsi="Times New Roman Bold" w:cs="Simplified Arabic"/>
                <w:color w:val="000000"/>
                <w:sz w:val="24"/>
                <w:szCs w:val="28"/>
                <w:rtl/>
                <w:lang w:bidi="ar-JO"/>
              </w:rPr>
              <w:t>الأصول والإدارة التربوية</w:t>
            </w:r>
          </w:p>
        </w:tc>
        <w:tc>
          <w:tcPr>
            <w:tcW w:w="1911" w:type="dxa"/>
            <w:gridSpan w:val="3"/>
            <w:shd w:val="clear" w:color="auto" w:fill="D9D9D9"/>
            <w:vAlign w:val="center"/>
          </w:tcPr>
          <w:p w14:paraId="27305211" w14:textId="77777777" w:rsidR="00511E4A" w:rsidRPr="008C0140" w:rsidRDefault="00511E4A" w:rsidP="00511E4A">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28" w:type="dxa"/>
            <w:vAlign w:val="center"/>
          </w:tcPr>
          <w:p w14:paraId="03C92C3C" w14:textId="755A5CDA" w:rsidR="00511E4A" w:rsidRPr="008C0140" w:rsidRDefault="00511E4A" w:rsidP="00511E4A">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9</w:t>
            </w:r>
          </w:p>
        </w:tc>
      </w:tr>
      <w:tr w:rsidR="008C0140" w:rsidRPr="00263393" w14:paraId="16A573CF" w14:textId="77777777" w:rsidTr="00511E4A">
        <w:trPr>
          <w:trHeight w:val="397"/>
        </w:trPr>
        <w:tc>
          <w:tcPr>
            <w:tcW w:w="1809" w:type="dxa"/>
            <w:shd w:val="pct12" w:color="auto" w:fill="auto"/>
            <w:vAlign w:val="center"/>
          </w:tcPr>
          <w:p w14:paraId="7D56508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75" w:type="dxa"/>
            <w:vAlign w:val="center"/>
          </w:tcPr>
          <w:p w14:paraId="735C7979" w14:textId="7F3AF598" w:rsidR="008C0140" w:rsidRPr="000A77BA" w:rsidRDefault="00411E21" w:rsidP="008C014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الإدارة التربوية / متقدم</w:t>
            </w:r>
          </w:p>
        </w:tc>
        <w:tc>
          <w:tcPr>
            <w:tcW w:w="1376" w:type="dxa"/>
            <w:shd w:val="clear" w:color="auto" w:fill="D9D9D9"/>
            <w:vAlign w:val="center"/>
          </w:tcPr>
          <w:p w14:paraId="3DAD11C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43" w:type="dxa"/>
            <w:vAlign w:val="center"/>
          </w:tcPr>
          <w:p w14:paraId="338F5AF4" w14:textId="0A41707B" w:rsidR="008C0140" w:rsidRPr="008C0140" w:rsidRDefault="00411E21" w:rsidP="008C0140">
            <w:pPr>
              <w:bidi/>
              <w:spacing w:before="120"/>
              <w:jc w:val="both"/>
              <w:rPr>
                <w:rFonts w:ascii="Times New Roman" w:eastAsia="Calibri" w:hAnsi="Times New Roman" w:cs="Simplified Arabic"/>
                <w:b/>
                <w:bCs/>
                <w:color w:val="000000"/>
                <w:sz w:val="24"/>
                <w:szCs w:val="24"/>
                <w:lang w:bidi="ar-JO"/>
              </w:rPr>
            </w:pPr>
            <w:r>
              <w:rPr>
                <w:rFonts w:ascii="Rockwell" w:eastAsia="Rockwell" w:hAnsi="Rockwell" w:cs="Times New Roman" w:hint="cs"/>
                <w:b/>
                <w:bCs/>
                <w:sz w:val="24"/>
                <w:szCs w:val="24"/>
                <w:rtl/>
                <w:lang w:bidi="ar-JO"/>
              </w:rPr>
              <w:t xml:space="preserve"> </w:t>
            </w:r>
            <w:r w:rsidRPr="00411E21">
              <w:rPr>
                <w:rFonts w:ascii="Rockwell" w:eastAsia="Rockwell" w:hAnsi="Rockwell" w:cs="Times New Roman"/>
                <w:b/>
                <w:bCs/>
                <w:sz w:val="24"/>
                <w:szCs w:val="24"/>
                <w:rtl/>
                <w:lang w:bidi="ar-JO"/>
              </w:rPr>
              <w:t>0803750</w:t>
            </w:r>
          </w:p>
        </w:tc>
        <w:tc>
          <w:tcPr>
            <w:tcW w:w="1911" w:type="dxa"/>
            <w:gridSpan w:val="3"/>
            <w:shd w:val="clear" w:color="auto" w:fill="D9D9D9"/>
            <w:vAlign w:val="center"/>
          </w:tcPr>
          <w:p w14:paraId="1DA118D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28" w:type="dxa"/>
            <w:vAlign w:val="center"/>
          </w:tcPr>
          <w:p w14:paraId="484192B1" w14:textId="77777777" w:rsidR="008C0140" w:rsidRPr="008C0140" w:rsidRDefault="00A05406"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D06EA9" w:rsidRPr="00263393" w14:paraId="6A292170" w14:textId="77777777" w:rsidTr="00511E4A">
        <w:trPr>
          <w:trHeight w:val="233"/>
        </w:trPr>
        <w:tc>
          <w:tcPr>
            <w:tcW w:w="1809" w:type="dxa"/>
            <w:shd w:val="pct12" w:color="auto" w:fill="auto"/>
            <w:vAlign w:val="center"/>
          </w:tcPr>
          <w:p w14:paraId="64588811"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75" w:type="dxa"/>
            <w:vAlign w:val="center"/>
          </w:tcPr>
          <w:p w14:paraId="3368D309" w14:textId="77777777" w:rsidR="00D06EA9" w:rsidRPr="008C0140" w:rsidRDefault="00D06EA9" w:rsidP="00D06EA9">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3 ساعات </w:t>
            </w:r>
          </w:p>
        </w:tc>
        <w:tc>
          <w:tcPr>
            <w:tcW w:w="1376" w:type="dxa"/>
            <w:shd w:val="clear" w:color="auto" w:fill="D9D9D9"/>
            <w:vAlign w:val="center"/>
          </w:tcPr>
          <w:p w14:paraId="5774D876"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43" w:type="dxa"/>
            <w:vAlign w:val="center"/>
          </w:tcPr>
          <w:p w14:paraId="38A0F8B1" w14:textId="0384A94B" w:rsidR="00D06EA9" w:rsidRPr="008C0140" w:rsidRDefault="00411E21" w:rsidP="00D06EA9">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911" w:type="dxa"/>
            <w:gridSpan w:val="3"/>
            <w:shd w:val="clear" w:color="auto" w:fill="D9D9D9"/>
            <w:vAlign w:val="center"/>
          </w:tcPr>
          <w:p w14:paraId="12715F44"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28" w:type="dxa"/>
            <w:vAlign w:val="center"/>
          </w:tcPr>
          <w:p w14:paraId="226079B0" w14:textId="135F4863" w:rsidR="00D06EA9" w:rsidRPr="008C0140" w:rsidRDefault="00D06EA9" w:rsidP="00A05406">
            <w:pPr>
              <w:bidi/>
              <w:spacing w:before="120"/>
              <w:jc w:val="center"/>
              <w:rPr>
                <w:rFonts w:ascii="Times New Roman" w:eastAsia="Calibri" w:hAnsi="Times New Roman" w:cs="Simplified Arabic"/>
                <w:color w:val="000000"/>
                <w:sz w:val="24"/>
                <w:szCs w:val="24"/>
                <w:lang w:bidi="ar-JO"/>
              </w:rPr>
            </w:pPr>
          </w:p>
        </w:tc>
      </w:tr>
      <w:tr w:rsidR="008C0140" w:rsidRPr="008C0140" w14:paraId="5EFDE1E3" w14:textId="77777777" w:rsidTr="00511E4A">
        <w:trPr>
          <w:trHeight w:val="397"/>
        </w:trPr>
        <w:tc>
          <w:tcPr>
            <w:tcW w:w="1809" w:type="dxa"/>
            <w:shd w:val="pct12" w:color="auto" w:fill="auto"/>
            <w:vAlign w:val="center"/>
          </w:tcPr>
          <w:p w14:paraId="46F4B0F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75" w:type="dxa"/>
            <w:vAlign w:val="center"/>
          </w:tcPr>
          <w:p w14:paraId="34369195" w14:textId="482E8FFC" w:rsidR="008C0140" w:rsidRPr="008C0140" w:rsidRDefault="00D06EA9"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أ.د.</w:t>
            </w:r>
            <w:r w:rsidR="00411E21">
              <w:rPr>
                <w:rFonts w:ascii="Times New Roman" w:eastAsia="Calibri" w:hAnsi="Times New Roman" w:cs="Times New Roman" w:hint="cs"/>
                <w:color w:val="000000"/>
                <w:sz w:val="24"/>
                <w:szCs w:val="24"/>
                <w:rtl/>
                <w:lang w:bidi="ar-JO"/>
              </w:rPr>
              <w:t xml:space="preserve"> باسم علي حوامدة</w:t>
            </w:r>
          </w:p>
        </w:tc>
        <w:tc>
          <w:tcPr>
            <w:tcW w:w="1376" w:type="dxa"/>
            <w:shd w:val="clear" w:color="auto" w:fill="D9D9D9"/>
            <w:vAlign w:val="center"/>
          </w:tcPr>
          <w:p w14:paraId="2C7BD96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82" w:type="dxa"/>
            <w:gridSpan w:val="5"/>
            <w:shd w:val="clear" w:color="auto" w:fill="auto"/>
            <w:vAlign w:val="center"/>
          </w:tcPr>
          <w:p w14:paraId="264FD07C" w14:textId="0FC19E92" w:rsidR="008C0140" w:rsidRPr="008C0140" w:rsidRDefault="00411E21"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basem_67@mutah.edu.jo</w:t>
            </w:r>
          </w:p>
        </w:tc>
      </w:tr>
      <w:tr w:rsidR="008C0140" w:rsidRPr="008C0140" w14:paraId="44627C5D" w14:textId="77777777" w:rsidTr="00511E4A">
        <w:trPr>
          <w:trHeight w:val="447"/>
        </w:trPr>
        <w:tc>
          <w:tcPr>
            <w:tcW w:w="1809" w:type="dxa"/>
            <w:shd w:val="pct12" w:color="auto" w:fill="auto"/>
            <w:vAlign w:val="center"/>
          </w:tcPr>
          <w:p w14:paraId="4CCFAE2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75" w:type="dxa"/>
            <w:vAlign w:val="center"/>
          </w:tcPr>
          <w:p w14:paraId="565A306B" w14:textId="5E38AAA6" w:rsidR="008C0140" w:rsidRPr="008C0140" w:rsidRDefault="00D06EA9"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ا.د. </w:t>
            </w:r>
            <w:r w:rsidR="00411E21">
              <w:rPr>
                <w:rFonts w:ascii="Times New Roman" w:eastAsia="Calibri" w:hAnsi="Times New Roman" w:cs="Times New Roman" w:hint="cs"/>
                <w:color w:val="000000"/>
                <w:sz w:val="24"/>
                <w:szCs w:val="24"/>
                <w:rtl/>
                <w:lang w:bidi="ar-JO"/>
              </w:rPr>
              <w:t>نائل الرشايدة</w:t>
            </w:r>
          </w:p>
        </w:tc>
        <w:tc>
          <w:tcPr>
            <w:tcW w:w="1376" w:type="dxa"/>
            <w:shd w:val="clear" w:color="auto" w:fill="D9D9D9"/>
            <w:vAlign w:val="center"/>
          </w:tcPr>
          <w:p w14:paraId="5D004F9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82" w:type="dxa"/>
            <w:gridSpan w:val="5"/>
            <w:shd w:val="clear" w:color="auto" w:fill="auto"/>
            <w:vAlign w:val="center"/>
          </w:tcPr>
          <w:p w14:paraId="6FF92738"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D06EA9" w:rsidRPr="00263393" w14:paraId="7DB9FBBA" w14:textId="77777777" w:rsidTr="00511E4A">
        <w:trPr>
          <w:trHeight w:val="397"/>
        </w:trPr>
        <w:tc>
          <w:tcPr>
            <w:tcW w:w="1809" w:type="dxa"/>
            <w:shd w:val="pct12" w:color="auto" w:fill="auto"/>
            <w:vAlign w:val="center"/>
          </w:tcPr>
          <w:p w14:paraId="1149E0B7"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75" w:type="dxa"/>
            <w:vAlign w:val="center"/>
          </w:tcPr>
          <w:p w14:paraId="5A3E99A8"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3:30 </w:t>
            </w:r>
            <w:r>
              <w:rPr>
                <w:rFonts w:ascii="Times New Roman" w:eastAsia="Calibri" w:hAnsi="Times New Roman" w:cs="Simplified Arabic"/>
                <w:color w:val="000000"/>
                <w:sz w:val="24"/>
                <w:szCs w:val="24"/>
                <w:rtl/>
                <w:lang w:bidi="ar-JO"/>
              </w:rPr>
              <w:t>–</w:t>
            </w:r>
            <w:r>
              <w:rPr>
                <w:rFonts w:ascii="Times New Roman" w:eastAsia="Calibri" w:hAnsi="Times New Roman" w:cs="Simplified Arabic" w:hint="cs"/>
                <w:color w:val="000000"/>
                <w:sz w:val="24"/>
                <w:szCs w:val="24"/>
                <w:rtl/>
                <w:lang w:bidi="ar-JO"/>
              </w:rPr>
              <w:t xml:space="preserve"> 6:30</w:t>
            </w:r>
          </w:p>
        </w:tc>
        <w:tc>
          <w:tcPr>
            <w:tcW w:w="1376" w:type="dxa"/>
            <w:shd w:val="clear" w:color="auto" w:fill="D9D9D9"/>
            <w:vAlign w:val="center"/>
          </w:tcPr>
          <w:p w14:paraId="2E999F52"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331" w:type="dxa"/>
            <w:gridSpan w:val="2"/>
            <w:shd w:val="clear" w:color="auto" w:fill="auto"/>
            <w:vAlign w:val="center"/>
          </w:tcPr>
          <w:p w14:paraId="5681C5BC"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كلية العلوم التربوية </w:t>
            </w:r>
          </w:p>
        </w:tc>
        <w:tc>
          <w:tcPr>
            <w:tcW w:w="1441" w:type="dxa"/>
            <w:shd w:val="clear" w:color="auto" w:fill="D9D9D9"/>
            <w:vAlign w:val="center"/>
          </w:tcPr>
          <w:p w14:paraId="4B8B98EF" w14:textId="77777777" w:rsidR="00D06EA9" w:rsidRPr="008C0140" w:rsidRDefault="00D06EA9" w:rsidP="00D06EA9">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0" w:type="dxa"/>
            <w:gridSpan w:val="2"/>
            <w:shd w:val="clear" w:color="auto" w:fill="auto"/>
            <w:vAlign w:val="center"/>
          </w:tcPr>
          <w:p w14:paraId="4576E848"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D06EA9" w:rsidRPr="00263393" w14:paraId="7360142C" w14:textId="77777777" w:rsidTr="00511E4A">
        <w:trPr>
          <w:trHeight w:val="50"/>
        </w:trPr>
        <w:tc>
          <w:tcPr>
            <w:tcW w:w="1809" w:type="dxa"/>
            <w:shd w:val="pct12" w:color="auto" w:fill="auto"/>
            <w:vAlign w:val="center"/>
          </w:tcPr>
          <w:p w14:paraId="62FB0C26"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75" w:type="dxa"/>
            <w:vAlign w:val="center"/>
          </w:tcPr>
          <w:p w14:paraId="540DF821" w14:textId="445AB0C1"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w:t>
            </w:r>
            <w:r w:rsidR="00411E21">
              <w:rPr>
                <w:rFonts w:ascii="Times New Roman" w:eastAsia="Calibri" w:hAnsi="Times New Roman" w:cs="Simplified Arabic" w:hint="cs"/>
                <w:color w:val="000000"/>
                <w:sz w:val="24"/>
                <w:szCs w:val="24"/>
                <w:rtl/>
                <w:lang w:bidi="ar-JO"/>
              </w:rPr>
              <w:t>أول</w:t>
            </w:r>
          </w:p>
        </w:tc>
        <w:tc>
          <w:tcPr>
            <w:tcW w:w="1376" w:type="dxa"/>
            <w:shd w:val="clear" w:color="auto" w:fill="D9D9D9"/>
            <w:vAlign w:val="center"/>
          </w:tcPr>
          <w:p w14:paraId="36F4DA2A"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331" w:type="dxa"/>
            <w:gridSpan w:val="2"/>
            <w:shd w:val="clear" w:color="auto" w:fill="auto"/>
            <w:vAlign w:val="center"/>
          </w:tcPr>
          <w:p w14:paraId="6A623E5E"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2022-2023</w:t>
            </w:r>
          </w:p>
        </w:tc>
        <w:tc>
          <w:tcPr>
            <w:tcW w:w="1441" w:type="dxa"/>
            <w:shd w:val="clear" w:color="auto" w:fill="D9D9D9"/>
            <w:vAlign w:val="center"/>
          </w:tcPr>
          <w:p w14:paraId="55FF966E"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0" w:type="dxa"/>
            <w:gridSpan w:val="2"/>
            <w:shd w:val="clear" w:color="auto" w:fill="auto"/>
            <w:vAlign w:val="center"/>
          </w:tcPr>
          <w:p w14:paraId="493AE495"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2023-2024</w:t>
            </w:r>
          </w:p>
        </w:tc>
      </w:tr>
    </w:tbl>
    <w:p w14:paraId="47F2D957" w14:textId="77777777" w:rsidR="00D549D0" w:rsidRPr="00263393" w:rsidRDefault="00D549D0">
      <w:pPr>
        <w:rPr>
          <w:sz w:val="24"/>
          <w:szCs w:val="24"/>
          <w:rtl/>
        </w:rPr>
      </w:pPr>
    </w:p>
    <w:tbl>
      <w:tblPr>
        <w:tblStyle w:val="TableGrid"/>
        <w:tblW w:w="9966" w:type="dxa"/>
        <w:tblInd w:w="-431" w:type="dxa"/>
        <w:tblLook w:val="04A0" w:firstRow="1" w:lastRow="0" w:firstColumn="1" w:lastColumn="0" w:noHBand="0" w:noVBand="1"/>
      </w:tblPr>
      <w:tblGrid>
        <w:gridCol w:w="9966"/>
      </w:tblGrid>
      <w:tr w:rsidR="008C0140" w:rsidRPr="008C0140" w14:paraId="79720695" w14:textId="77777777" w:rsidTr="0040560A">
        <w:trPr>
          <w:trHeight w:val="397"/>
        </w:trPr>
        <w:tc>
          <w:tcPr>
            <w:tcW w:w="9966" w:type="dxa"/>
            <w:shd w:val="pct12" w:color="auto" w:fill="auto"/>
            <w:vAlign w:val="center"/>
          </w:tcPr>
          <w:p w14:paraId="4A88B419"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399DBA24" w14:textId="77777777" w:rsidTr="0040560A">
        <w:trPr>
          <w:trHeight w:val="397"/>
        </w:trPr>
        <w:tc>
          <w:tcPr>
            <w:tcW w:w="9966" w:type="dxa"/>
            <w:shd w:val="clear" w:color="auto" w:fill="auto"/>
            <w:vAlign w:val="center"/>
          </w:tcPr>
          <w:p w14:paraId="26738ABA" w14:textId="2C8D0BCA" w:rsidR="008C0140" w:rsidRPr="008C0140" w:rsidRDefault="00411E21" w:rsidP="002552BB">
            <w:pPr>
              <w:bidi/>
              <w:spacing w:before="120"/>
              <w:jc w:val="both"/>
              <w:rPr>
                <w:rFonts w:ascii="Times New Roman" w:eastAsia="Calibri" w:hAnsi="Times New Roman" w:cs="Simplified Arabic"/>
                <w:color w:val="000000"/>
                <w:lang w:bidi="ar-JO"/>
              </w:rPr>
            </w:pPr>
            <w:r>
              <w:rPr>
                <w:rFonts w:ascii="Sakkal Majalla" w:eastAsia="Times New Roman" w:hAnsi="Sakkal Majalla" w:cs="Sakkal Majalla" w:hint="cs"/>
                <w:sz w:val="28"/>
                <w:szCs w:val="28"/>
                <w:rtl/>
              </w:rPr>
              <w:t xml:space="preserve"> </w:t>
            </w:r>
            <w:r w:rsidRPr="00411E21">
              <w:rPr>
                <w:rFonts w:ascii="Sakkal Majalla" w:eastAsia="Times New Roman" w:hAnsi="Sakkal Majalla" w:cs="Sakkal Majalla"/>
                <w:sz w:val="28"/>
                <w:szCs w:val="28"/>
                <w:rtl/>
              </w:rPr>
              <w:t>تهدف هذه المادة إلى تعريف الدارسين بفهوم الإدارة التربوية، وأهمية الإدارة، ووظائفها، وبالنظريات التربوية ومكانتها في أداء الإداري الناجح في مجال الممارسات والتطبيقيات المختلفة الموجهة لخدمة أغراض واهداف التربية والتعليم على كافة مستويات التعليم الأساسي والثانوي، كما تتعرض المادة إلى معرفة أثر هذه النظريات والمفاهيم على سلوك الأفراد والجماعات في التنظيمات الرسمية وغير الرسمية.</w:t>
            </w:r>
          </w:p>
        </w:tc>
      </w:tr>
      <w:tr w:rsidR="008C0140" w:rsidRPr="008C0140" w14:paraId="1BF9AFDD" w14:textId="77777777" w:rsidTr="0040560A">
        <w:trPr>
          <w:trHeight w:val="397"/>
        </w:trPr>
        <w:tc>
          <w:tcPr>
            <w:tcW w:w="9966" w:type="dxa"/>
            <w:shd w:val="pct12" w:color="auto" w:fill="auto"/>
            <w:vAlign w:val="center"/>
          </w:tcPr>
          <w:p w14:paraId="72FAD63C"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411E21" w:rsidRPr="008C0140" w14:paraId="19F4A176" w14:textId="77777777" w:rsidTr="00FB129C">
        <w:trPr>
          <w:trHeight w:val="397"/>
        </w:trPr>
        <w:tc>
          <w:tcPr>
            <w:tcW w:w="9966" w:type="dxa"/>
            <w:vAlign w:val="center"/>
          </w:tcPr>
          <w:p w14:paraId="1D1256CD" w14:textId="24D38FCD" w:rsidR="00411E21" w:rsidRPr="0094612C" w:rsidRDefault="00411E21" w:rsidP="00411E21">
            <w:pPr>
              <w:bidi/>
              <w:rPr>
                <w:rFonts w:ascii="Times New Roman Bold" w:eastAsia="Calibri" w:hAnsi="Times New Roman Bold" w:cs="Simplified Arabic"/>
                <w:color w:val="000000"/>
                <w:sz w:val="24"/>
                <w:szCs w:val="28"/>
                <w:rtl/>
                <w:lang w:bidi="ar-JO"/>
              </w:rPr>
            </w:pPr>
            <w:r w:rsidRPr="0094612C">
              <w:rPr>
                <w:rFonts w:ascii="Times New Roman Bold" w:eastAsia="Calibri" w:hAnsi="Times New Roman Bold" w:cs="Simplified Arabic"/>
                <w:color w:val="000000"/>
                <w:sz w:val="24"/>
                <w:szCs w:val="28"/>
                <w:lang w:bidi="ar-JO"/>
              </w:rPr>
              <w:t>-</w:t>
            </w:r>
            <w:r>
              <w:rPr>
                <w:rFonts w:ascii="Times New Roman Bold" w:eastAsia="Calibri" w:hAnsi="Times New Roman Bold" w:cs="Simplified Arabic" w:hint="cs"/>
                <w:color w:val="000000"/>
                <w:sz w:val="24"/>
                <w:szCs w:val="28"/>
                <w:rtl/>
                <w:lang w:bidi="ar-JO"/>
              </w:rPr>
              <w:t xml:space="preserve"> </w:t>
            </w:r>
            <w:r w:rsidR="00101816">
              <w:rPr>
                <w:rFonts w:ascii="Times New Roman Bold" w:eastAsia="Calibri" w:hAnsi="Times New Roman Bold" w:cs="Simplified Arabic" w:hint="cs"/>
                <w:color w:val="000000"/>
                <w:sz w:val="24"/>
                <w:szCs w:val="28"/>
                <w:rtl/>
                <w:lang w:bidi="ar-JO"/>
              </w:rPr>
              <w:t>وعي</w:t>
            </w:r>
            <w:r w:rsidRPr="0094612C">
              <w:rPr>
                <w:rFonts w:ascii="Times New Roman Bold" w:eastAsia="Calibri" w:hAnsi="Times New Roman Bold" w:cs="Simplified Arabic"/>
                <w:color w:val="000000"/>
                <w:sz w:val="24"/>
                <w:szCs w:val="28"/>
                <w:rtl/>
                <w:lang w:bidi="ar-JO"/>
              </w:rPr>
              <w:t xml:space="preserve"> الطالب مفهوم النظرية في الإدارة وأهميتها وأبعادها</w:t>
            </w:r>
            <w:r w:rsidRPr="0094612C">
              <w:rPr>
                <w:rFonts w:ascii="Times New Roman Bold" w:eastAsia="Calibri" w:hAnsi="Times New Roman Bold" w:cs="Simplified Arabic"/>
                <w:color w:val="000000"/>
                <w:sz w:val="24"/>
                <w:szCs w:val="28"/>
                <w:lang w:bidi="ar-JO"/>
              </w:rPr>
              <w:t>.</w:t>
            </w:r>
          </w:p>
          <w:p w14:paraId="6398C0F3" w14:textId="1A998693" w:rsidR="00411E21" w:rsidRPr="0094612C" w:rsidRDefault="00411E21" w:rsidP="00411E21">
            <w:pPr>
              <w:bidi/>
              <w:rPr>
                <w:rFonts w:ascii="Times New Roman Bold" w:eastAsia="Calibri" w:hAnsi="Times New Roman Bold" w:cs="Simplified Arabic"/>
                <w:color w:val="000000"/>
                <w:sz w:val="24"/>
                <w:szCs w:val="28"/>
                <w:rtl/>
                <w:lang w:bidi="ar-JO"/>
              </w:rPr>
            </w:pPr>
            <w:r w:rsidRPr="0094612C">
              <w:rPr>
                <w:rFonts w:ascii="Times New Roman Bold" w:eastAsia="Calibri" w:hAnsi="Times New Roman Bold" w:cs="Simplified Arabic"/>
                <w:color w:val="000000"/>
                <w:sz w:val="24"/>
                <w:szCs w:val="28"/>
                <w:lang w:bidi="ar-JO"/>
              </w:rPr>
              <w:t>-</w:t>
            </w:r>
            <w:r>
              <w:rPr>
                <w:rFonts w:ascii="Times New Roman Bold" w:eastAsia="Calibri" w:hAnsi="Times New Roman Bold" w:cs="Simplified Arabic" w:hint="cs"/>
                <w:color w:val="000000"/>
                <w:sz w:val="24"/>
                <w:szCs w:val="28"/>
                <w:rtl/>
                <w:lang w:bidi="ar-JO"/>
              </w:rPr>
              <w:t xml:space="preserve"> </w:t>
            </w:r>
            <w:r w:rsidR="00101816">
              <w:rPr>
                <w:rFonts w:ascii="Times New Roman Bold" w:eastAsia="Calibri" w:hAnsi="Times New Roman Bold" w:cs="Simplified Arabic" w:hint="cs"/>
                <w:color w:val="000000"/>
                <w:sz w:val="24"/>
                <w:szCs w:val="28"/>
                <w:rtl/>
                <w:lang w:bidi="ar-JO"/>
              </w:rPr>
              <w:t>عرض</w:t>
            </w:r>
            <w:r w:rsidRPr="0094612C">
              <w:rPr>
                <w:rFonts w:ascii="Times New Roman Bold" w:eastAsia="Calibri" w:hAnsi="Times New Roman Bold" w:cs="Simplified Arabic"/>
                <w:color w:val="000000"/>
                <w:sz w:val="24"/>
                <w:szCs w:val="28"/>
                <w:rtl/>
                <w:lang w:bidi="ar-JO"/>
              </w:rPr>
              <w:t xml:space="preserve"> الطالب نظريات الإدارة الكلاسيكية وأفكارها والنقد الموجه لها</w:t>
            </w:r>
            <w:r w:rsidRPr="0094612C">
              <w:rPr>
                <w:rFonts w:ascii="Times New Roman Bold" w:eastAsia="Calibri" w:hAnsi="Times New Roman Bold" w:cs="Simplified Arabic"/>
                <w:color w:val="000000"/>
                <w:sz w:val="24"/>
                <w:szCs w:val="28"/>
                <w:lang w:bidi="ar-JO"/>
              </w:rPr>
              <w:t xml:space="preserve">. </w:t>
            </w:r>
          </w:p>
          <w:p w14:paraId="762F193E" w14:textId="67667DEA" w:rsidR="00411E21" w:rsidRPr="0094612C" w:rsidRDefault="00411E21" w:rsidP="00411E21">
            <w:pPr>
              <w:bidi/>
              <w:rPr>
                <w:rFonts w:ascii="Times New Roman Bold" w:eastAsia="Calibri" w:hAnsi="Times New Roman Bold" w:cs="Simplified Arabic"/>
                <w:color w:val="000000"/>
                <w:sz w:val="24"/>
                <w:szCs w:val="28"/>
                <w:rtl/>
                <w:lang w:bidi="ar-JO"/>
              </w:rPr>
            </w:pPr>
            <w:r w:rsidRPr="0094612C">
              <w:rPr>
                <w:rFonts w:ascii="Times New Roman Bold" w:eastAsia="Calibri" w:hAnsi="Times New Roman Bold" w:cs="Simplified Arabic"/>
                <w:color w:val="000000"/>
                <w:sz w:val="24"/>
                <w:szCs w:val="28"/>
                <w:lang w:bidi="ar-JO"/>
              </w:rPr>
              <w:t>-</w:t>
            </w:r>
            <w:r>
              <w:rPr>
                <w:rFonts w:ascii="Times New Roman Bold" w:eastAsia="Calibri" w:hAnsi="Times New Roman Bold" w:cs="Simplified Arabic" w:hint="cs"/>
                <w:color w:val="000000"/>
                <w:sz w:val="24"/>
                <w:szCs w:val="28"/>
                <w:rtl/>
                <w:lang w:bidi="ar-JO"/>
              </w:rPr>
              <w:t xml:space="preserve"> </w:t>
            </w:r>
            <w:r w:rsidR="00101816">
              <w:rPr>
                <w:rFonts w:ascii="Times New Roman Bold" w:eastAsia="Calibri" w:hAnsi="Times New Roman Bold" w:cs="Simplified Arabic" w:hint="cs"/>
                <w:color w:val="000000"/>
                <w:sz w:val="24"/>
                <w:szCs w:val="28"/>
                <w:rtl/>
                <w:lang w:bidi="ar-JO"/>
              </w:rPr>
              <w:t>عرض</w:t>
            </w:r>
            <w:r w:rsidRPr="0094612C">
              <w:rPr>
                <w:rFonts w:ascii="Times New Roman Bold" w:eastAsia="Calibri" w:hAnsi="Times New Roman Bold" w:cs="Simplified Arabic"/>
                <w:color w:val="000000"/>
                <w:sz w:val="24"/>
                <w:szCs w:val="28"/>
                <w:rtl/>
                <w:lang w:bidi="ar-JO"/>
              </w:rPr>
              <w:t xml:space="preserve"> </w:t>
            </w:r>
            <w:r w:rsidR="00101816">
              <w:rPr>
                <w:rFonts w:ascii="Times New Roman Bold" w:eastAsia="Calibri" w:hAnsi="Times New Roman Bold" w:cs="Simplified Arabic" w:hint="cs"/>
                <w:color w:val="000000"/>
                <w:sz w:val="24"/>
                <w:szCs w:val="28"/>
                <w:rtl/>
                <w:lang w:bidi="ar-JO"/>
              </w:rPr>
              <w:t xml:space="preserve">الطالب </w:t>
            </w:r>
            <w:r w:rsidRPr="0094612C">
              <w:rPr>
                <w:rFonts w:ascii="Times New Roman Bold" w:eastAsia="Calibri" w:hAnsi="Times New Roman Bold" w:cs="Simplified Arabic"/>
                <w:color w:val="000000"/>
                <w:sz w:val="24"/>
                <w:szCs w:val="28"/>
                <w:rtl/>
                <w:lang w:bidi="ar-JO"/>
              </w:rPr>
              <w:t>نظريات الإدارة الحديثة وأفكارها والنقد الوجه لها</w:t>
            </w:r>
            <w:r w:rsidRPr="0094612C">
              <w:rPr>
                <w:rFonts w:ascii="Times New Roman Bold" w:eastAsia="Calibri" w:hAnsi="Times New Roman Bold" w:cs="Simplified Arabic"/>
                <w:color w:val="000000"/>
                <w:sz w:val="24"/>
                <w:szCs w:val="28"/>
                <w:lang w:bidi="ar-JO"/>
              </w:rPr>
              <w:t>.</w:t>
            </w:r>
          </w:p>
          <w:p w14:paraId="26CFB1C1" w14:textId="582EBFDB" w:rsidR="00411E21" w:rsidRDefault="00411E21" w:rsidP="00411E21">
            <w:pPr>
              <w:bidi/>
              <w:rPr>
                <w:rFonts w:ascii="Times New Roman Bold" w:eastAsia="Calibri" w:hAnsi="Times New Roman Bold" w:cs="Simplified Arabic"/>
                <w:color w:val="000000"/>
                <w:sz w:val="24"/>
                <w:szCs w:val="28"/>
                <w:rtl/>
                <w:lang w:bidi="ar-JO"/>
              </w:rPr>
            </w:pPr>
            <w:r w:rsidRPr="0094612C">
              <w:rPr>
                <w:rFonts w:ascii="Times New Roman Bold" w:eastAsia="Calibri" w:hAnsi="Times New Roman Bold" w:cs="Simplified Arabic"/>
                <w:color w:val="000000"/>
                <w:sz w:val="24"/>
                <w:szCs w:val="28"/>
                <w:lang w:bidi="ar-JO"/>
              </w:rPr>
              <w:t>-</w:t>
            </w:r>
            <w:r>
              <w:rPr>
                <w:rFonts w:ascii="Times New Roman Bold" w:eastAsia="Calibri" w:hAnsi="Times New Roman Bold" w:cs="Simplified Arabic" w:hint="cs"/>
                <w:color w:val="000000"/>
                <w:sz w:val="24"/>
                <w:szCs w:val="28"/>
                <w:rtl/>
                <w:lang w:bidi="ar-JO"/>
              </w:rPr>
              <w:t xml:space="preserve"> </w:t>
            </w:r>
            <w:r w:rsidR="00101816">
              <w:rPr>
                <w:rFonts w:ascii="Times New Roman Bold" w:eastAsia="Calibri" w:hAnsi="Times New Roman Bold" w:cs="Simplified Arabic" w:hint="cs"/>
                <w:color w:val="000000"/>
                <w:sz w:val="24"/>
                <w:szCs w:val="28"/>
                <w:rtl/>
                <w:lang w:bidi="ar-JO"/>
              </w:rPr>
              <w:t>تحليل</w:t>
            </w:r>
            <w:r w:rsidRPr="0094612C">
              <w:rPr>
                <w:rFonts w:ascii="Times New Roman Bold" w:eastAsia="Calibri" w:hAnsi="Times New Roman Bold" w:cs="Simplified Arabic"/>
                <w:color w:val="000000"/>
                <w:sz w:val="24"/>
                <w:szCs w:val="28"/>
                <w:rtl/>
                <w:lang w:bidi="ar-JO"/>
              </w:rPr>
              <w:t xml:space="preserve"> الطالب نظريات الإدارة التربوية</w:t>
            </w:r>
            <w:r w:rsidRPr="0094612C">
              <w:rPr>
                <w:rFonts w:ascii="Times New Roman Bold" w:eastAsia="Calibri" w:hAnsi="Times New Roman Bold" w:cs="Simplified Arabic"/>
                <w:color w:val="000000"/>
                <w:sz w:val="24"/>
                <w:szCs w:val="28"/>
                <w:lang w:bidi="ar-JO"/>
              </w:rPr>
              <w:t>.</w:t>
            </w:r>
          </w:p>
          <w:p w14:paraId="79004219" w14:textId="72DD0594" w:rsidR="00411E21" w:rsidRPr="00411E21" w:rsidRDefault="00411E21" w:rsidP="00411E21">
            <w:pPr>
              <w:bidi/>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hint="cs"/>
                <w:color w:val="000000"/>
                <w:sz w:val="24"/>
                <w:szCs w:val="28"/>
                <w:rtl/>
                <w:lang w:bidi="ar-JO"/>
              </w:rPr>
              <w:t xml:space="preserve">- </w:t>
            </w:r>
            <w:r w:rsidR="00101816">
              <w:rPr>
                <w:rFonts w:ascii="Times New Roman Bold" w:eastAsia="Calibri" w:hAnsi="Times New Roman Bold" w:cs="Simplified Arabic" w:hint="cs"/>
                <w:color w:val="000000"/>
                <w:sz w:val="24"/>
                <w:szCs w:val="28"/>
                <w:rtl/>
                <w:lang w:bidi="ar-JO"/>
              </w:rPr>
              <w:t>اقتراح</w:t>
            </w:r>
            <w:r w:rsidRPr="0094612C">
              <w:rPr>
                <w:rFonts w:ascii="Times New Roman Bold" w:eastAsia="Calibri" w:hAnsi="Times New Roman Bold" w:cs="Simplified Arabic"/>
                <w:color w:val="000000"/>
                <w:sz w:val="24"/>
                <w:szCs w:val="28"/>
                <w:rtl/>
                <w:lang w:bidi="ar-JO"/>
              </w:rPr>
              <w:t xml:space="preserve"> الطالب النظريات المناسبة لإدارة النظم التربوية والتعليمية في الأردن.</w:t>
            </w:r>
          </w:p>
        </w:tc>
      </w:tr>
    </w:tbl>
    <w:p w14:paraId="58E2E064" w14:textId="77777777" w:rsidR="00263393" w:rsidRDefault="00263393">
      <w:pPr>
        <w:rPr>
          <w:sz w:val="24"/>
          <w:szCs w:val="24"/>
          <w:rtl/>
        </w:rPr>
      </w:pPr>
    </w:p>
    <w:p w14:paraId="655F0CD7" w14:textId="77777777" w:rsidR="00411E21" w:rsidRDefault="00411E21">
      <w:pPr>
        <w:rPr>
          <w:sz w:val="24"/>
          <w:szCs w:val="24"/>
          <w:rtl/>
        </w:rPr>
      </w:pPr>
    </w:p>
    <w:p w14:paraId="6378A43D" w14:textId="77777777" w:rsidR="00411E21" w:rsidRDefault="00411E21">
      <w:pPr>
        <w:rPr>
          <w:sz w:val="24"/>
          <w:szCs w:val="24"/>
          <w:rtl/>
        </w:rPr>
      </w:pPr>
    </w:p>
    <w:p w14:paraId="3ECF818C" w14:textId="77777777" w:rsidR="00411E21" w:rsidRPr="00263393" w:rsidRDefault="00411E21">
      <w:pPr>
        <w:rPr>
          <w:sz w:val="24"/>
          <w:szCs w:val="24"/>
          <w:rtl/>
        </w:rPr>
      </w:pPr>
    </w:p>
    <w:tbl>
      <w:tblPr>
        <w:tblStyle w:val="TableGrid1"/>
        <w:bidiVisual/>
        <w:tblW w:w="9708" w:type="dxa"/>
        <w:tblInd w:w="-138" w:type="dxa"/>
        <w:tblLook w:val="04A0" w:firstRow="1" w:lastRow="0" w:firstColumn="1" w:lastColumn="0" w:noHBand="0" w:noVBand="1"/>
      </w:tblPr>
      <w:tblGrid>
        <w:gridCol w:w="9708"/>
      </w:tblGrid>
      <w:tr w:rsidR="00263393" w:rsidRPr="00263393" w14:paraId="015BAB71" w14:textId="77777777" w:rsidTr="00411E21">
        <w:trPr>
          <w:trHeight w:val="397"/>
        </w:trPr>
        <w:tc>
          <w:tcPr>
            <w:tcW w:w="9708" w:type="dxa"/>
            <w:shd w:val="clear" w:color="auto" w:fill="D9D9D9"/>
            <w:vAlign w:val="center"/>
          </w:tcPr>
          <w:p w14:paraId="12C742D5"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lastRenderedPageBreak/>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2D34D4B6" w14:textId="77777777" w:rsidTr="00411E21">
        <w:trPr>
          <w:trHeight w:val="397"/>
        </w:trPr>
        <w:tc>
          <w:tcPr>
            <w:tcW w:w="9708" w:type="dxa"/>
            <w:shd w:val="clear" w:color="auto" w:fill="D9D9D9"/>
            <w:vAlign w:val="center"/>
          </w:tcPr>
          <w:p w14:paraId="34CCBB29"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bl>
    <w:tbl>
      <w:tblPr>
        <w:tblStyle w:val="TableGrid"/>
        <w:bidiVisual/>
        <w:tblW w:w="9726" w:type="dxa"/>
        <w:jc w:val="center"/>
        <w:tblLook w:val="04A0" w:firstRow="1" w:lastRow="0" w:firstColumn="1" w:lastColumn="0" w:noHBand="0" w:noVBand="1"/>
      </w:tblPr>
      <w:tblGrid>
        <w:gridCol w:w="2071"/>
        <w:gridCol w:w="7655"/>
      </w:tblGrid>
      <w:tr w:rsidR="00411E21" w:rsidRPr="00960511" w14:paraId="00E282EF" w14:textId="77777777" w:rsidTr="00411E21">
        <w:trPr>
          <w:trHeight w:val="397"/>
          <w:jc w:val="center"/>
        </w:trPr>
        <w:tc>
          <w:tcPr>
            <w:tcW w:w="2071" w:type="dxa"/>
            <w:shd w:val="clear" w:color="auto" w:fill="auto"/>
            <w:vAlign w:val="center"/>
          </w:tcPr>
          <w:p w14:paraId="7405D8E2" w14:textId="77777777" w:rsidR="00411E21" w:rsidRPr="0094612C" w:rsidRDefault="00411E21" w:rsidP="00AD1FA5">
            <w:pPr>
              <w:bidi/>
              <w:spacing w:before="120" w:after="120"/>
              <w:jc w:val="center"/>
              <w:rPr>
                <w:rFonts w:eastAsia="Calibri" w:cs="Simplified Arabic"/>
                <w:color w:val="000000"/>
                <w:sz w:val="24"/>
                <w:szCs w:val="28"/>
                <w:lang w:bidi="ar-JO"/>
              </w:rPr>
            </w:pPr>
            <w:r>
              <w:rPr>
                <w:rFonts w:eastAsia="Calibri" w:cs="Simplified Arabic"/>
                <w:color w:val="000000"/>
                <w:sz w:val="24"/>
                <w:szCs w:val="28"/>
                <w:lang w:bidi="ar-JO"/>
              </w:rPr>
              <w:t>K1</w:t>
            </w:r>
          </w:p>
        </w:tc>
        <w:tc>
          <w:tcPr>
            <w:tcW w:w="7655" w:type="dxa"/>
            <w:shd w:val="clear" w:color="auto" w:fill="auto"/>
            <w:vAlign w:val="center"/>
          </w:tcPr>
          <w:p w14:paraId="1F5E54A8" w14:textId="77777777" w:rsidR="00411E21" w:rsidRPr="00960511" w:rsidRDefault="00411E21" w:rsidP="00AD1FA5">
            <w:pPr>
              <w:bidi/>
              <w:spacing w:before="120" w:after="120"/>
              <w:jc w:val="both"/>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تعرف المفاهيم المتعلقة بالإدارة ( الإدارة، الإدارة العامة، الإدارة التربوية، الإدارة التعليمية، الإدارةالمدرسية).</w:t>
            </w:r>
          </w:p>
        </w:tc>
      </w:tr>
      <w:tr w:rsidR="00411E21" w:rsidRPr="00960511" w14:paraId="634BFFF6" w14:textId="77777777" w:rsidTr="00411E21">
        <w:trPr>
          <w:trHeight w:val="397"/>
          <w:jc w:val="center"/>
        </w:trPr>
        <w:tc>
          <w:tcPr>
            <w:tcW w:w="2071" w:type="dxa"/>
            <w:shd w:val="clear" w:color="auto" w:fill="auto"/>
            <w:vAlign w:val="center"/>
          </w:tcPr>
          <w:p w14:paraId="0CC5AC65" w14:textId="77777777" w:rsidR="00411E21" w:rsidRPr="00960511" w:rsidRDefault="00411E21"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K2</w:t>
            </w:r>
          </w:p>
        </w:tc>
        <w:tc>
          <w:tcPr>
            <w:tcW w:w="7655" w:type="dxa"/>
            <w:shd w:val="clear" w:color="auto" w:fill="auto"/>
            <w:vAlign w:val="center"/>
          </w:tcPr>
          <w:p w14:paraId="1673608F" w14:textId="77777777" w:rsidR="00411E21" w:rsidRPr="00960511" w:rsidRDefault="00411E21"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تعرف وظائف الإدارة التربوية</w:t>
            </w:r>
          </w:p>
        </w:tc>
      </w:tr>
      <w:tr w:rsidR="00411E21" w:rsidRPr="00960511" w14:paraId="704EBEDC" w14:textId="77777777" w:rsidTr="00411E21">
        <w:trPr>
          <w:trHeight w:val="397"/>
          <w:jc w:val="center"/>
        </w:trPr>
        <w:tc>
          <w:tcPr>
            <w:tcW w:w="2071" w:type="dxa"/>
            <w:shd w:val="clear" w:color="auto" w:fill="auto"/>
            <w:vAlign w:val="center"/>
          </w:tcPr>
          <w:p w14:paraId="75A776CA" w14:textId="77777777" w:rsidR="00411E21" w:rsidRPr="00960511" w:rsidRDefault="00411E21"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K3</w:t>
            </w:r>
          </w:p>
        </w:tc>
        <w:tc>
          <w:tcPr>
            <w:tcW w:w="7655" w:type="dxa"/>
            <w:shd w:val="clear" w:color="auto" w:fill="auto"/>
            <w:vAlign w:val="center"/>
          </w:tcPr>
          <w:p w14:paraId="348513A0" w14:textId="77777777" w:rsidR="00411E21" w:rsidRPr="00960511" w:rsidRDefault="00411E21"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تعرف نظريات الإدارة وفقا لتطور المدارس الإدارية.</w:t>
            </w:r>
          </w:p>
        </w:tc>
      </w:tr>
    </w:tbl>
    <w:tbl>
      <w:tblPr>
        <w:tblStyle w:val="TableGrid1"/>
        <w:bidiVisual/>
        <w:tblW w:w="9708" w:type="dxa"/>
        <w:tblInd w:w="-138" w:type="dxa"/>
        <w:tblLook w:val="04A0" w:firstRow="1" w:lastRow="0" w:firstColumn="1" w:lastColumn="0" w:noHBand="0" w:noVBand="1"/>
      </w:tblPr>
      <w:tblGrid>
        <w:gridCol w:w="9708"/>
      </w:tblGrid>
      <w:tr w:rsidR="00263393" w:rsidRPr="00263393" w14:paraId="22E32963" w14:textId="77777777" w:rsidTr="005C3049">
        <w:trPr>
          <w:trHeight w:val="397"/>
        </w:trPr>
        <w:tc>
          <w:tcPr>
            <w:tcW w:w="9708" w:type="dxa"/>
            <w:shd w:val="clear" w:color="auto" w:fill="D9D9D9"/>
            <w:vAlign w:val="center"/>
          </w:tcPr>
          <w:p w14:paraId="1E1B9300"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bl>
    <w:tbl>
      <w:tblPr>
        <w:tblStyle w:val="TableGrid"/>
        <w:bidiVisual/>
        <w:tblW w:w="9726" w:type="dxa"/>
        <w:jc w:val="center"/>
        <w:tblLook w:val="04A0" w:firstRow="1" w:lastRow="0" w:firstColumn="1" w:lastColumn="0" w:noHBand="0" w:noVBand="1"/>
      </w:tblPr>
      <w:tblGrid>
        <w:gridCol w:w="2071"/>
        <w:gridCol w:w="7655"/>
      </w:tblGrid>
      <w:tr w:rsidR="005C3049" w:rsidRPr="00960511" w14:paraId="1BFFA1A6" w14:textId="77777777" w:rsidTr="005C3049">
        <w:trPr>
          <w:trHeight w:val="397"/>
          <w:jc w:val="center"/>
        </w:trPr>
        <w:tc>
          <w:tcPr>
            <w:tcW w:w="2071" w:type="dxa"/>
            <w:shd w:val="clear" w:color="auto" w:fill="auto"/>
            <w:vAlign w:val="center"/>
          </w:tcPr>
          <w:p w14:paraId="5275C2EE" w14:textId="77777777" w:rsidR="005C3049" w:rsidRPr="00960511" w:rsidRDefault="005C3049"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S1</w:t>
            </w:r>
          </w:p>
        </w:tc>
        <w:tc>
          <w:tcPr>
            <w:tcW w:w="7655" w:type="dxa"/>
            <w:shd w:val="clear" w:color="auto" w:fill="auto"/>
            <w:vAlign w:val="center"/>
          </w:tcPr>
          <w:p w14:paraId="0AC3FE4E" w14:textId="77777777"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اظهار القدرة على تطبيق نظريات الإدارة في إدارة المؤسسات التربوية. </w:t>
            </w:r>
          </w:p>
        </w:tc>
      </w:tr>
      <w:tr w:rsidR="005C3049" w:rsidRPr="00960511" w14:paraId="6DC7E68F" w14:textId="77777777" w:rsidTr="005C3049">
        <w:trPr>
          <w:trHeight w:val="397"/>
          <w:jc w:val="center"/>
        </w:trPr>
        <w:tc>
          <w:tcPr>
            <w:tcW w:w="2071" w:type="dxa"/>
            <w:shd w:val="clear" w:color="auto" w:fill="auto"/>
            <w:vAlign w:val="center"/>
          </w:tcPr>
          <w:p w14:paraId="38E91055"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S2</w:t>
            </w:r>
          </w:p>
        </w:tc>
        <w:tc>
          <w:tcPr>
            <w:tcW w:w="7655" w:type="dxa"/>
            <w:shd w:val="clear" w:color="auto" w:fill="auto"/>
            <w:vAlign w:val="center"/>
          </w:tcPr>
          <w:p w14:paraId="60245B1A" w14:textId="77777777"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القدرة على دمج المعرفة المتعلقة بالإدارة التربوية في سياقات إدارية مختلفة.</w:t>
            </w:r>
          </w:p>
        </w:tc>
      </w:tr>
    </w:tbl>
    <w:tbl>
      <w:tblPr>
        <w:tblStyle w:val="TableGrid1"/>
        <w:bidiVisual/>
        <w:tblW w:w="9798" w:type="dxa"/>
        <w:tblInd w:w="-228" w:type="dxa"/>
        <w:tblLook w:val="04A0" w:firstRow="1" w:lastRow="0" w:firstColumn="1" w:lastColumn="0" w:noHBand="0" w:noVBand="1"/>
      </w:tblPr>
      <w:tblGrid>
        <w:gridCol w:w="9798"/>
      </w:tblGrid>
      <w:tr w:rsidR="00263393" w:rsidRPr="00263393" w14:paraId="31771255" w14:textId="77777777" w:rsidTr="005C3049">
        <w:trPr>
          <w:trHeight w:val="397"/>
        </w:trPr>
        <w:tc>
          <w:tcPr>
            <w:tcW w:w="9798" w:type="dxa"/>
            <w:shd w:val="clear" w:color="auto" w:fill="D9D9D9"/>
            <w:vAlign w:val="center"/>
          </w:tcPr>
          <w:p w14:paraId="1EAB6CBB"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bl>
    <w:tbl>
      <w:tblPr>
        <w:tblStyle w:val="TableGrid"/>
        <w:bidiVisual/>
        <w:tblW w:w="9726" w:type="dxa"/>
        <w:jc w:val="center"/>
        <w:tblLook w:val="04A0" w:firstRow="1" w:lastRow="0" w:firstColumn="1" w:lastColumn="0" w:noHBand="0" w:noVBand="1"/>
      </w:tblPr>
      <w:tblGrid>
        <w:gridCol w:w="2071"/>
        <w:gridCol w:w="7655"/>
      </w:tblGrid>
      <w:tr w:rsidR="005C3049" w:rsidRPr="00960511" w14:paraId="457F934F" w14:textId="77777777" w:rsidTr="005C3049">
        <w:trPr>
          <w:trHeight w:val="397"/>
          <w:jc w:val="center"/>
        </w:trPr>
        <w:tc>
          <w:tcPr>
            <w:tcW w:w="2071" w:type="dxa"/>
            <w:shd w:val="clear" w:color="auto" w:fill="auto"/>
            <w:vAlign w:val="center"/>
          </w:tcPr>
          <w:p w14:paraId="4009681B"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C1</w:t>
            </w:r>
          </w:p>
        </w:tc>
        <w:tc>
          <w:tcPr>
            <w:tcW w:w="7655" w:type="dxa"/>
            <w:shd w:val="clear" w:color="auto" w:fill="auto"/>
            <w:vAlign w:val="center"/>
          </w:tcPr>
          <w:p w14:paraId="43EBBB5C" w14:textId="77777777"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التعامل مع المسائل الإدارية ذات الدرجة الكبيرة من الصعوبة والمبادرة في حلها.</w:t>
            </w:r>
          </w:p>
        </w:tc>
      </w:tr>
      <w:tr w:rsidR="005C3049" w:rsidRPr="00960511" w14:paraId="3B54D1C0" w14:textId="77777777" w:rsidTr="005C3049">
        <w:trPr>
          <w:trHeight w:val="397"/>
          <w:jc w:val="center"/>
        </w:trPr>
        <w:tc>
          <w:tcPr>
            <w:tcW w:w="2071" w:type="dxa"/>
            <w:shd w:val="clear" w:color="auto" w:fill="auto"/>
            <w:vAlign w:val="center"/>
          </w:tcPr>
          <w:p w14:paraId="4A432433"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C2</w:t>
            </w:r>
          </w:p>
        </w:tc>
        <w:tc>
          <w:tcPr>
            <w:tcW w:w="7655" w:type="dxa"/>
            <w:shd w:val="clear" w:color="auto" w:fill="auto"/>
            <w:vAlign w:val="center"/>
          </w:tcPr>
          <w:p w14:paraId="0CD0A4F4" w14:textId="77777777"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تحمل مسؤولية إدارة المؤسسات التربوية.</w:t>
            </w:r>
          </w:p>
        </w:tc>
      </w:tr>
    </w:tbl>
    <w:tbl>
      <w:tblPr>
        <w:tblStyle w:val="TableGrid1"/>
        <w:bidiVisual/>
        <w:tblW w:w="9982" w:type="dxa"/>
        <w:tblInd w:w="-240" w:type="dxa"/>
        <w:tblLook w:val="04A0" w:firstRow="1" w:lastRow="0" w:firstColumn="1" w:lastColumn="0" w:noHBand="0" w:noVBand="1"/>
      </w:tblPr>
      <w:tblGrid>
        <w:gridCol w:w="9982"/>
      </w:tblGrid>
      <w:tr w:rsidR="00263393" w:rsidRPr="00263393" w14:paraId="254AE4D7" w14:textId="77777777" w:rsidTr="005C3049">
        <w:trPr>
          <w:trHeight w:val="397"/>
        </w:trPr>
        <w:tc>
          <w:tcPr>
            <w:tcW w:w="9982" w:type="dxa"/>
            <w:shd w:val="clear" w:color="auto" w:fill="D9D9D9"/>
            <w:vAlign w:val="center"/>
          </w:tcPr>
          <w:p w14:paraId="1754A501"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582912BE" w14:textId="77777777" w:rsidTr="005C3049">
        <w:trPr>
          <w:trHeight w:val="397"/>
        </w:trPr>
        <w:tc>
          <w:tcPr>
            <w:tcW w:w="9982" w:type="dxa"/>
            <w:shd w:val="clear" w:color="auto" w:fill="auto"/>
            <w:vAlign w:val="center"/>
          </w:tcPr>
          <w:p w14:paraId="0F65773B" w14:textId="77777777" w:rsidR="00CA5322" w:rsidRDefault="002552BB" w:rsidP="002552BB">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المحاضرات الوجاهية،</w:t>
            </w:r>
          </w:p>
          <w:p w14:paraId="2779C167" w14:textId="77777777" w:rsidR="00CA5322"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أسلوب حل المشكلات </w:t>
            </w:r>
          </w:p>
          <w:p w14:paraId="70B7B150" w14:textId="77777777" w:rsidR="00CA5322"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العصف الذهني </w:t>
            </w:r>
          </w:p>
          <w:p w14:paraId="4539DEE7" w14:textId="0693D74F" w:rsidR="00263393" w:rsidRPr="00263393"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الحوار والمناقشة. </w:t>
            </w:r>
          </w:p>
        </w:tc>
      </w:tr>
      <w:tr w:rsidR="00263393" w:rsidRPr="00263393" w14:paraId="14645645" w14:textId="77777777" w:rsidTr="005C3049">
        <w:trPr>
          <w:trHeight w:val="397"/>
        </w:trPr>
        <w:tc>
          <w:tcPr>
            <w:tcW w:w="9982" w:type="dxa"/>
            <w:shd w:val="clear" w:color="auto" w:fill="D9D9D9"/>
            <w:vAlign w:val="center"/>
          </w:tcPr>
          <w:p w14:paraId="3AC0E029"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1FC2FCD7" w14:textId="77777777" w:rsidTr="005C3049">
        <w:trPr>
          <w:trHeight w:val="397"/>
        </w:trPr>
        <w:tc>
          <w:tcPr>
            <w:tcW w:w="9982" w:type="dxa"/>
            <w:shd w:val="clear" w:color="auto" w:fill="auto"/>
            <w:vAlign w:val="center"/>
          </w:tcPr>
          <w:p w14:paraId="2F9F8D37" w14:textId="77777777" w:rsidR="00CA5322" w:rsidRDefault="00AA1578" w:rsidP="00263393">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الاختبارات الورقية</w:t>
            </w:r>
            <w:r w:rsidR="005C3049">
              <w:rPr>
                <w:rFonts w:ascii="Times New Roman" w:eastAsia="Calibri" w:hAnsi="Times New Roman" w:cs="Times New Roman" w:hint="cs"/>
                <w:b/>
                <w:bCs/>
                <w:color w:val="000000"/>
                <w:sz w:val="24"/>
                <w:szCs w:val="24"/>
                <w:rtl/>
                <w:lang w:bidi="ar-JO"/>
              </w:rPr>
              <w:t>،</w:t>
            </w:r>
          </w:p>
          <w:p w14:paraId="72A8D867" w14:textId="77777777" w:rsidR="00CA5322" w:rsidRDefault="00AA1578" w:rsidP="00CA5322">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الواجبات </w:t>
            </w:r>
          </w:p>
          <w:p w14:paraId="7ACE0156" w14:textId="5282E812" w:rsidR="005C3049" w:rsidRDefault="00AA1578" w:rsidP="00CA5322">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أعمال الفصل.</w:t>
            </w:r>
          </w:p>
          <w:p w14:paraId="0C6B4A79" w14:textId="77777777" w:rsidR="005C3049" w:rsidRDefault="005C3049" w:rsidP="005C3049">
            <w:pPr>
              <w:bidi/>
              <w:spacing w:before="120"/>
              <w:jc w:val="both"/>
              <w:rPr>
                <w:rFonts w:ascii="Times New Roman" w:eastAsia="Calibri" w:hAnsi="Times New Roman" w:cs="Times New Roman"/>
                <w:b/>
                <w:bCs/>
                <w:color w:val="000000"/>
                <w:sz w:val="24"/>
                <w:szCs w:val="24"/>
                <w:rtl/>
                <w:lang w:bidi="ar-JO"/>
              </w:rPr>
            </w:pPr>
          </w:p>
          <w:p w14:paraId="35048C8A" w14:textId="77777777" w:rsidR="005C3049" w:rsidRDefault="005C3049" w:rsidP="005C3049">
            <w:pPr>
              <w:bidi/>
              <w:spacing w:before="120"/>
              <w:jc w:val="both"/>
              <w:rPr>
                <w:rFonts w:ascii="Times New Roman" w:eastAsia="Calibri" w:hAnsi="Times New Roman" w:cs="Times New Roman"/>
                <w:b/>
                <w:bCs/>
                <w:color w:val="000000"/>
                <w:sz w:val="24"/>
                <w:szCs w:val="24"/>
                <w:rtl/>
                <w:lang w:bidi="ar-JO"/>
              </w:rPr>
            </w:pPr>
          </w:p>
          <w:p w14:paraId="684E5295" w14:textId="530D6A7C" w:rsidR="005C3049" w:rsidRPr="00263393" w:rsidRDefault="005C3049" w:rsidP="005C3049">
            <w:pPr>
              <w:bidi/>
              <w:spacing w:before="120"/>
              <w:jc w:val="both"/>
              <w:rPr>
                <w:rFonts w:ascii="Times New Roman" w:eastAsia="Calibri" w:hAnsi="Times New Roman" w:cs="Times New Roman"/>
                <w:b/>
                <w:bCs/>
                <w:color w:val="000000"/>
                <w:sz w:val="24"/>
                <w:szCs w:val="24"/>
                <w:lang w:bidi="ar-JO"/>
              </w:rPr>
            </w:pP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14:paraId="10E4397D" w14:textId="77777777" w:rsidTr="006E714F">
        <w:trPr>
          <w:trHeight w:val="397"/>
        </w:trPr>
        <w:tc>
          <w:tcPr>
            <w:tcW w:w="9776" w:type="dxa"/>
            <w:gridSpan w:val="6"/>
            <w:shd w:val="clear" w:color="auto" w:fill="D9D9D9" w:themeFill="background1" w:themeFillShade="D9"/>
            <w:vAlign w:val="center"/>
          </w:tcPr>
          <w:p w14:paraId="166A8E5D"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lastRenderedPageBreak/>
              <w:t>محتوى المقرر</w:t>
            </w:r>
          </w:p>
        </w:tc>
      </w:tr>
      <w:tr w:rsidR="00C26319" w:rsidRPr="00910CF9" w14:paraId="680393AB" w14:textId="77777777" w:rsidTr="006E714F">
        <w:trPr>
          <w:trHeight w:val="397"/>
        </w:trPr>
        <w:tc>
          <w:tcPr>
            <w:tcW w:w="843" w:type="dxa"/>
            <w:shd w:val="clear" w:color="auto" w:fill="D9D9D9" w:themeFill="background1" w:themeFillShade="D9"/>
            <w:vAlign w:val="center"/>
          </w:tcPr>
          <w:p w14:paraId="1E7E30A0"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6A1C3726"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577CA284"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63738981"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626EF4C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55B0504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5C3049" w:rsidRPr="00910CF9" w14:paraId="598E3CA8" w14:textId="77777777" w:rsidTr="00484179">
        <w:trPr>
          <w:trHeight w:val="397"/>
        </w:trPr>
        <w:tc>
          <w:tcPr>
            <w:tcW w:w="843" w:type="dxa"/>
            <w:shd w:val="clear" w:color="auto" w:fill="auto"/>
            <w:vAlign w:val="center"/>
          </w:tcPr>
          <w:p w14:paraId="6C4500F4" w14:textId="77777777" w:rsidR="005C3049" w:rsidRPr="0026349C" w:rsidRDefault="005C3049" w:rsidP="005C3049">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E4277D1" w14:textId="77777777" w:rsidR="005C3049" w:rsidRDefault="005C3049" w:rsidP="005C3049">
            <w:pPr>
              <w:jc w:val="center"/>
            </w:pPr>
            <w:r w:rsidRPr="00FC5E1E">
              <w:rPr>
                <w:rFonts w:asciiTheme="majorBidi" w:hAnsiTheme="majorBidi" w:cstheme="majorBidi" w:hint="cs"/>
                <w:sz w:val="24"/>
                <w:szCs w:val="24"/>
                <w:rtl/>
              </w:rPr>
              <w:t>3</w:t>
            </w:r>
          </w:p>
        </w:tc>
        <w:tc>
          <w:tcPr>
            <w:tcW w:w="1130" w:type="dxa"/>
            <w:shd w:val="clear" w:color="auto" w:fill="auto"/>
          </w:tcPr>
          <w:p w14:paraId="46FB6B69" w14:textId="15DC3685" w:rsidR="005C3049" w:rsidRDefault="00AC08A1" w:rsidP="005C3049">
            <w:pPr>
              <w:bidi/>
              <w:rPr>
                <w:lang w:bidi="ar-JO"/>
              </w:rPr>
            </w:pPr>
            <w:r>
              <w:rPr>
                <w:lang w:bidi="ar-JO"/>
              </w:rPr>
              <w:t>K1</w:t>
            </w:r>
            <w:r w:rsidR="00CA5322">
              <w:rPr>
                <w:lang w:bidi="ar-JO"/>
              </w:rPr>
              <w:t>, K2</w:t>
            </w:r>
          </w:p>
        </w:tc>
        <w:tc>
          <w:tcPr>
            <w:tcW w:w="3402" w:type="dxa"/>
            <w:tcBorders>
              <w:top w:val="single" w:sz="4" w:space="0" w:color="000000"/>
              <w:left w:val="single" w:sz="18" w:space="0" w:color="000000"/>
              <w:bottom w:val="single" w:sz="4" w:space="0" w:color="000000"/>
            </w:tcBorders>
          </w:tcPr>
          <w:p w14:paraId="365476DC" w14:textId="05F19DEC" w:rsidR="005C3049" w:rsidRPr="004A7E73" w:rsidRDefault="005C3049" w:rsidP="005C3049">
            <w:pPr>
              <w:pStyle w:val="NoSpacing"/>
              <w:bidi/>
              <w:rPr>
                <w:rFonts w:ascii="Sakkal Majalla" w:hAnsi="Sakkal Majalla" w:cs="Sakkal Majalla"/>
                <w:sz w:val="28"/>
                <w:szCs w:val="28"/>
                <w:lang w:bidi="ar-JO"/>
              </w:rPr>
            </w:pPr>
            <w:r w:rsidRPr="006C1C2E">
              <w:rPr>
                <w:rtl/>
              </w:rPr>
              <w:t xml:space="preserve">الوحدة الأولى :  مقدمة عامة : مفهوم الإدارة، الإدارة العامة،  الإدارة التربوية، الإدارة التعليمية، الإدارة المدرسية، الإدارة الصفية. </w:t>
            </w:r>
          </w:p>
        </w:tc>
        <w:tc>
          <w:tcPr>
            <w:tcW w:w="1843" w:type="dxa"/>
            <w:shd w:val="clear" w:color="auto" w:fill="auto"/>
            <w:vAlign w:val="center"/>
          </w:tcPr>
          <w:p w14:paraId="616095FC" w14:textId="07D1FC5C" w:rsidR="005C3049" w:rsidRDefault="005C3049" w:rsidP="005C3049">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5166CA00" w14:textId="77777777" w:rsidR="005C3049" w:rsidRPr="0026349C" w:rsidRDefault="005C3049" w:rsidP="005C3049">
            <w:pPr>
              <w:jc w:val="center"/>
              <w:rPr>
                <w:rFonts w:asciiTheme="majorBidi" w:hAnsiTheme="majorBidi" w:cstheme="majorBidi"/>
                <w:sz w:val="24"/>
                <w:szCs w:val="24"/>
              </w:rPr>
            </w:pPr>
          </w:p>
        </w:tc>
        <w:tc>
          <w:tcPr>
            <w:tcW w:w="1701" w:type="dxa"/>
            <w:shd w:val="clear" w:color="auto" w:fill="auto"/>
          </w:tcPr>
          <w:p w14:paraId="6F603997" w14:textId="77777777" w:rsidR="005C3049" w:rsidRDefault="005C3049" w:rsidP="005C3049">
            <w:pPr>
              <w:jc w:val="center"/>
            </w:pPr>
            <w:r w:rsidRPr="003767D9">
              <w:rPr>
                <w:rFonts w:asciiTheme="majorBidi" w:hAnsiTheme="majorBidi" w:cstheme="majorBidi" w:hint="cs"/>
                <w:sz w:val="24"/>
                <w:szCs w:val="24"/>
                <w:rtl/>
              </w:rPr>
              <w:t>طرح أسئلة ومناقشتها واستخدام قوائم شطب</w:t>
            </w:r>
          </w:p>
        </w:tc>
      </w:tr>
      <w:tr w:rsidR="005C3049" w:rsidRPr="00910CF9" w14:paraId="40A4A849" w14:textId="77777777" w:rsidTr="00484179">
        <w:trPr>
          <w:trHeight w:val="397"/>
        </w:trPr>
        <w:tc>
          <w:tcPr>
            <w:tcW w:w="843" w:type="dxa"/>
            <w:shd w:val="clear" w:color="auto" w:fill="auto"/>
            <w:vAlign w:val="center"/>
          </w:tcPr>
          <w:p w14:paraId="40B9DAF6" w14:textId="77777777" w:rsidR="005C3049" w:rsidRPr="0026349C" w:rsidRDefault="005C3049" w:rsidP="005C3049">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511F8B8" w14:textId="77777777" w:rsidR="005C3049" w:rsidRDefault="005C3049" w:rsidP="005C3049">
            <w:pPr>
              <w:jc w:val="center"/>
            </w:pPr>
            <w:r w:rsidRPr="00FC5E1E">
              <w:rPr>
                <w:rFonts w:asciiTheme="majorBidi" w:hAnsiTheme="majorBidi" w:cstheme="majorBidi" w:hint="cs"/>
                <w:sz w:val="24"/>
                <w:szCs w:val="24"/>
                <w:rtl/>
              </w:rPr>
              <w:t>3</w:t>
            </w:r>
          </w:p>
        </w:tc>
        <w:tc>
          <w:tcPr>
            <w:tcW w:w="1130" w:type="dxa"/>
            <w:shd w:val="clear" w:color="auto" w:fill="auto"/>
          </w:tcPr>
          <w:p w14:paraId="0D7F6D29" w14:textId="2A42FA29" w:rsidR="005C3049" w:rsidRPr="003B3590" w:rsidRDefault="00CA5322" w:rsidP="005C3049">
            <w:pPr>
              <w:bidi/>
              <w:rPr>
                <w:rFonts w:ascii="Simplified Arabic" w:hAnsi="Simplified Arabic" w:cs="Simplified Arabic"/>
                <w:sz w:val="28"/>
                <w:szCs w:val="28"/>
              </w:rPr>
            </w:pPr>
            <w:r>
              <w:rPr>
                <w:rFonts w:ascii="Simplified Arabic" w:hAnsi="Simplified Arabic" w:cs="Simplified Arabic"/>
                <w:sz w:val="28"/>
                <w:szCs w:val="28"/>
              </w:rPr>
              <w:t>K1, K2</w:t>
            </w:r>
          </w:p>
        </w:tc>
        <w:tc>
          <w:tcPr>
            <w:tcW w:w="3402" w:type="dxa"/>
            <w:tcBorders>
              <w:top w:val="single" w:sz="4" w:space="0" w:color="000000"/>
              <w:left w:val="single" w:sz="18" w:space="0" w:color="000000"/>
            </w:tcBorders>
          </w:tcPr>
          <w:p w14:paraId="6C8B67DA" w14:textId="21442766" w:rsidR="005C3049" w:rsidRPr="004A7E73" w:rsidRDefault="005C3049" w:rsidP="005C3049">
            <w:pPr>
              <w:pStyle w:val="NoSpacing"/>
              <w:bidi/>
              <w:rPr>
                <w:rFonts w:ascii="Sakkal Majalla" w:hAnsi="Sakkal Majalla" w:cs="Sakkal Majalla"/>
                <w:sz w:val="28"/>
                <w:szCs w:val="28"/>
                <w:rtl/>
                <w:lang w:bidi="ar-JO"/>
              </w:rPr>
            </w:pPr>
            <w:r w:rsidRPr="006C1C2E">
              <w:rPr>
                <w:rtl/>
              </w:rPr>
              <w:t xml:space="preserve">الوحدة الأولى :  مقدمة عامة : مفهوم الإدارة، الإدارة العامة،  الإدارة التربوية، الإدارة التعليمية، الإدارة المدرسية، الإدارة الصفية. </w:t>
            </w:r>
          </w:p>
        </w:tc>
        <w:tc>
          <w:tcPr>
            <w:tcW w:w="1843" w:type="dxa"/>
            <w:shd w:val="clear" w:color="auto" w:fill="auto"/>
            <w:vAlign w:val="center"/>
          </w:tcPr>
          <w:p w14:paraId="3B1C0B9C" w14:textId="1DCB04C7" w:rsidR="005C3049" w:rsidRDefault="005C3049" w:rsidP="005C3049">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3DF62B6D" w14:textId="77777777" w:rsidR="005C3049" w:rsidRPr="0026349C" w:rsidRDefault="005C3049" w:rsidP="005C3049">
            <w:pPr>
              <w:jc w:val="center"/>
              <w:rPr>
                <w:rFonts w:asciiTheme="majorBidi" w:hAnsiTheme="majorBidi" w:cstheme="majorBidi"/>
                <w:sz w:val="24"/>
                <w:szCs w:val="24"/>
              </w:rPr>
            </w:pPr>
          </w:p>
        </w:tc>
        <w:tc>
          <w:tcPr>
            <w:tcW w:w="1701" w:type="dxa"/>
            <w:shd w:val="clear" w:color="auto" w:fill="auto"/>
          </w:tcPr>
          <w:p w14:paraId="27ECC094" w14:textId="77777777" w:rsidR="005C3049" w:rsidRDefault="005C3049" w:rsidP="005C3049">
            <w:pPr>
              <w:jc w:val="center"/>
            </w:pPr>
            <w:r w:rsidRPr="003767D9">
              <w:rPr>
                <w:rFonts w:asciiTheme="majorBidi" w:hAnsiTheme="majorBidi" w:cstheme="majorBidi" w:hint="cs"/>
                <w:sz w:val="24"/>
                <w:szCs w:val="24"/>
                <w:rtl/>
              </w:rPr>
              <w:t>طرح أسئلة ومناقشتها واستخدام قوائم شطب</w:t>
            </w:r>
          </w:p>
        </w:tc>
      </w:tr>
      <w:tr w:rsidR="00162D64" w:rsidRPr="00910CF9" w14:paraId="004ADD6B" w14:textId="77777777" w:rsidTr="00B86736">
        <w:trPr>
          <w:trHeight w:val="397"/>
        </w:trPr>
        <w:tc>
          <w:tcPr>
            <w:tcW w:w="843" w:type="dxa"/>
            <w:shd w:val="clear" w:color="auto" w:fill="auto"/>
            <w:vAlign w:val="center"/>
          </w:tcPr>
          <w:p w14:paraId="07D8CD0B" w14:textId="77777777" w:rsidR="00162D64" w:rsidRPr="0026349C" w:rsidRDefault="00162D64" w:rsidP="00162D64">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33ECE47" w14:textId="77777777" w:rsidR="00162D64" w:rsidRDefault="00162D64" w:rsidP="00162D64">
            <w:pPr>
              <w:jc w:val="center"/>
            </w:pPr>
            <w:r w:rsidRPr="00FC5E1E">
              <w:rPr>
                <w:rFonts w:asciiTheme="majorBidi" w:hAnsiTheme="majorBidi" w:cstheme="majorBidi" w:hint="cs"/>
                <w:sz w:val="24"/>
                <w:szCs w:val="24"/>
                <w:rtl/>
              </w:rPr>
              <w:t>3</w:t>
            </w:r>
          </w:p>
        </w:tc>
        <w:tc>
          <w:tcPr>
            <w:tcW w:w="1130" w:type="dxa"/>
            <w:shd w:val="clear" w:color="auto" w:fill="auto"/>
          </w:tcPr>
          <w:p w14:paraId="3B7C44DF" w14:textId="0E857762" w:rsidR="00162D64" w:rsidRDefault="00CA5322" w:rsidP="00162D64">
            <w:pPr>
              <w:bidi/>
            </w:pPr>
            <w:r>
              <w:t>K3, S1,S2</w:t>
            </w:r>
          </w:p>
        </w:tc>
        <w:tc>
          <w:tcPr>
            <w:tcW w:w="3402" w:type="dxa"/>
            <w:tcBorders>
              <w:left w:val="single" w:sz="18" w:space="0" w:color="000000"/>
            </w:tcBorders>
            <w:vAlign w:val="center"/>
          </w:tcPr>
          <w:p w14:paraId="296AF901" w14:textId="2A34BD8D" w:rsidR="00162D64" w:rsidRPr="004A7E73" w:rsidRDefault="00AC08A1" w:rsidP="00162D64">
            <w:pPr>
              <w:pStyle w:val="NoSpacing"/>
              <w:bidi/>
              <w:rPr>
                <w:rFonts w:ascii="Sakkal Majalla" w:hAnsi="Sakkal Majalla" w:cs="Sakkal Majalla"/>
                <w:sz w:val="28"/>
                <w:szCs w:val="28"/>
                <w:rtl/>
                <w:lang w:bidi="ar-JO"/>
              </w:rPr>
            </w:pPr>
            <w:r w:rsidRPr="00AC08A1">
              <w:rPr>
                <w:rFonts w:ascii="Sakkal Majalla" w:hAnsi="Sakkal Majalla" w:cs="Sakkal Majalla"/>
                <w:sz w:val="28"/>
                <w:szCs w:val="28"/>
                <w:rtl/>
                <w:lang w:bidi="ar-JO"/>
              </w:rPr>
              <w:t xml:space="preserve">الوحدة الثانية:  مفهوم النظرية في الإدارة التربوية وأهميتها ومبرراتها وخصائصها وابعادها ومصادرها.  </w:t>
            </w:r>
          </w:p>
        </w:tc>
        <w:tc>
          <w:tcPr>
            <w:tcW w:w="1843" w:type="dxa"/>
            <w:shd w:val="clear" w:color="auto" w:fill="auto"/>
            <w:vAlign w:val="center"/>
          </w:tcPr>
          <w:p w14:paraId="07DF549D" w14:textId="10831858" w:rsidR="00162D64" w:rsidRDefault="00162D64" w:rsidP="00162D64">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1DBDB5D2" w14:textId="77777777" w:rsidR="00162D64" w:rsidRPr="0026349C" w:rsidRDefault="00162D64" w:rsidP="00162D64">
            <w:pPr>
              <w:jc w:val="center"/>
              <w:rPr>
                <w:rFonts w:asciiTheme="majorBidi" w:hAnsiTheme="majorBidi" w:cstheme="majorBidi"/>
                <w:sz w:val="24"/>
                <w:szCs w:val="24"/>
              </w:rPr>
            </w:pPr>
          </w:p>
        </w:tc>
        <w:tc>
          <w:tcPr>
            <w:tcW w:w="1701" w:type="dxa"/>
            <w:shd w:val="clear" w:color="auto" w:fill="auto"/>
          </w:tcPr>
          <w:p w14:paraId="11F50844" w14:textId="77777777" w:rsidR="00162D64" w:rsidRDefault="00162D64" w:rsidP="00162D64">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7782A0E3" w14:textId="77777777" w:rsidTr="00B86736">
        <w:trPr>
          <w:trHeight w:val="397"/>
        </w:trPr>
        <w:tc>
          <w:tcPr>
            <w:tcW w:w="843" w:type="dxa"/>
            <w:shd w:val="clear" w:color="auto" w:fill="auto"/>
            <w:vAlign w:val="center"/>
          </w:tcPr>
          <w:p w14:paraId="531CF4A3"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18E1F5D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FA14586" w14:textId="4D947751" w:rsidR="00CA5322" w:rsidRDefault="00CA5322" w:rsidP="00CA5322">
            <w:pPr>
              <w:bidi/>
            </w:pPr>
            <w:r w:rsidRPr="007965CE">
              <w:t>K3, S1,S2</w:t>
            </w:r>
          </w:p>
        </w:tc>
        <w:tc>
          <w:tcPr>
            <w:tcW w:w="3402" w:type="dxa"/>
            <w:tcBorders>
              <w:left w:val="single" w:sz="18" w:space="0" w:color="000000"/>
            </w:tcBorders>
            <w:vAlign w:val="center"/>
          </w:tcPr>
          <w:p w14:paraId="58F4E84A" w14:textId="2F39DDD0" w:rsidR="00CA5322" w:rsidRPr="004A7E73" w:rsidRDefault="00CA5322" w:rsidP="00CA5322">
            <w:pPr>
              <w:pStyle w:val="NoSpacing"/>
              <w:bidi/>
              <w:rPr>
                <w:rFonts w:ascii="Sakkal Majalla" w:hAnsi="Sakkal Majalla" w:cs="Sakkal Majalla"/>
                <w:sz w:val="28"/>
                <w:szCs w:val="28"/>
                <w:rtl/>
                <w:lang w:bidi="ar-JO"/>
              </w:rPr>
            </w:pPr>
            <w:r w:rsidRPr="00AC08A1">
              <w:rPr>
                <w:rFonts w:ascii="Sakkal Majalla" w:hAnsi="Sakkal Majalla" w:cs="Sakkal Majalla"/>
                <w:sz w:val="28"/>
                <w:szCs w:val="28"/>
                <w:rtl/>
                <w:lang w:bidi="ar-JO"/>
              </w:rPr>
              <w:t>النظريات الكلاسيكية ( العلمية، العلاقات الانسانية، البيروقراطية).</w:t>
            </w:r>
          </w:p>
        </w:tc>
        <w:tc>
          <w:tcPr>
            <w:tcW w:w="1843" w:type="dxa"/>
            <w:shd w:val="clear" w:color="auto" w:fill="auto"/>
            <w:vAlign w:val="center"/>
          </w:tcPr>
          <w:p w14:paraId="42CD2332" w14:textId="1049977A"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52CC0257"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3AA79406" w14:textId="77777777" w:rsidTr="00B86736">
        <w:trPr>
          <w:trHeight w:val="397"/>
        </w:trPr>
        <w:tc>
          <w:tcPr>
            <w:tcW w:w="843" w:type="dxa"/>
            <w:shd w:val="clear" w:color="auto" w:fill="auto"/>
            <w:vAlign w:val="center"/>
          </w:tcPr>
          <w:p w14:paraId="69632A22"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1C545C5B"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6B67C827" w14:textId="79DCFB13" w:rsidR="00CA5322" w:rsidRDefault="00CA5322" w:rsidP="00CA5322">
            <w:pPr>
              <w:bidi/>
            </w:pPr>
            <w:r w:rsidRPr="007965CE">
              <w:t>K3, S1,S2</w:t>
            </w:r>
          </w:p>
        </w:tc>
        <w:tc>
          <w:tcPr>
            <w:tcW w:w="3402" w:type="dxa"/>
            <w:tcBorders>
              <w:left w:val="single" w:sz="18" w:space="0" w:color="000000"/>
            </w:tcBorders>
            <w:vAlign w:val="center"/>
          </w:tcPr>
          <w:p w14:paraId="077669BF" w14:textId="3BA73EA6" w:rsidR="00CA5322" w:rsidRPr="004A7E73" w:rsidRDefault="00CA5322" w:rsidP="00CA5322">
            <w:pPr>
              <w:pStyle w:val="NoSpacing"/>
              <w:bidi/>
              <w:rPr>
                <w:rFonts w:ascii="Sakkal Majalla" w:hAnsi="Sakkal Majalla" w:cs="Sakkal Majalla"/>
                <w:sz w:val="28"/>
                <w:szCs w:val="28"/>
                <w:rtl/>
                <w:lang w:bidi="ar-JO"/>
              </w:rPr>
            </w:pPr>
            <w:r w:rsidRPr="00AC08A1">
              <w:rPr>
                <w:rFonts w:ascii="Sakkal Majalla" w:hAnsi="Sakkal Majalla" w:cs="Sakkal Majalla"/>
                <w:sz w:val="28"/>
                <w:szCs w:val="28"/>
                <w:rtl/>
                <w:lang w:bidi="ar-JO"/>
              </w:rPr>
              <w:t>النظريات الكلاسيكية ( العلمية، العلاقات الانسانية، البيروقراطية).</w:t>
            </w:r>
          </w:p>
        </w:tc>
        <w:tc>
          <w:tcPr>
            <w:tcW w:w="1843" w:type="dxa"/>
            <w:shd w:val="clear" w:color="auto" w:fill="auto"/>
            <w:vAlign w:val="center"/>
          </w:tcPr>
          <w:p w14:paraId="39786F5B" w14:textId="7244DCF0"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 xml:space="preserve">المحاضرات والحوار والمناقشة </w:t>
            </w:r>
          </w:p>
        </w:tc>
        <w:tc>
          <w:tcPr>
            <w:tcW w:w="1701" w:type="dxa"/>
            <w:shd w:val="clear" w:color="auto" w:fill="auto"/>
          </w:tcPr>
          <w:p w14:paraId="5C54C21C"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A5F7094" w14:textId="77777777" w:rsidTr="00B86736">
        <w:trPr>
          <w:trHeight w:val="397"/>
        </w:trPr>
        <w:tc>
          <w:tcPr>
            <w:tcW w:w="843" w:type="dxa"/>
            <w:shd w:val="clear" w:color="auto" w:fill="auto"/>
            <w:vAlign w:val="center"/>
          </w:tcPr>
          <w:p w14:paraId="49E67A9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9F955C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5D5CC793" w14:textId="62CD4612" w:rsidR="00CA5322" w:rsidRDefault="00CA5322" w:rsidP="00CA5322">
            <w:pPr>
              <w:bidi/>
            </w:pPr>
            <w:r w:rsidRPr="007965CE">
              <w:t>K3, S1,S2</w:t>
            </w:r>
          </w:p>
        </w:tc>
        <w:tc>
          <w:tcPr>
            <w:tcW w:w="3402" w:type="dxa"/>
            <w:tcBorders>
              <w:left w:val="single" w:sz="18" w:space="0" w:color="000000"/>
            </w:tcBorders>
            <w:vAlign w:val="center"/>
          </w:tcPr>
          <w:p w14:paraId="4B613E26" w14:textId="518FB24C" w:rsidR="00CA5322" w:rsidRPr="004A7E73" w:rsidRDefault="00CA5322" w:rsidP="00CA5322">
            <w:pPr>
              <w:pStyle w:val="NoSpacing"/>
              <w:bidi/>
              <w:rPr>
                <w:rFonts w:ascii="Sakkal Majalla" w:hAnsi="Sakkal Majalla" w:cs="Sakkal Majalla"/>
                <w:sz w:val="28"/>
                <w:szCs w:val="28"/>
                <w:rtl/>
                <w:lang w:bidi="ar-JO"/>
              </w:rPr>
            </w:pPr>
            <w:r w:rsidRPr="00AC08A1">
              <w:rPr>
                <w:rFonts w:ascii="Sakkal Majalla" w:hAnsi="Sakkal Majalla" w:cs="Sakkal Majalla"/>
                <w:sz w:val="28"/>
                <w:szCs w:val="28"/>
                <w:rtl/>
                <w:lang w:bidi="ar-JO"/>
              </w:rPr>
              <w:t xml:space="preserve">النظريات السلوكية ( </w:t>
            </w:r>
            <w:r w:rsidRPr="00AC08A1">
              <w:rPr>
                <w:rFonts w:ascii="Sakkal Majalla" w:hAnsi="Sakkal Majalla" w:cs="Sakkal Majalla"/>
                <w:sz w:val="28"/>
                <w:szCs w:val="28"/>
                <w:lang w:bidi="ar-JO"/>
              </w:rPr>
              <w:t>X   Y   Z</w:t>
            </w:r>
            <w:r w:rsidRPr="00AC08A1">
              <w:rPr>
                <w:rFonts w:ascii="Sakkal Majalla" w:hAnsi="Sakkal Majalla" w:cs="Sakkal Majalla"/>
                <w:sz w:val="28"/>
                <w:szCs w:val="28"/>
                <w:rtl/>
                <w:lang w:bidi="ar-JO"/>
              </w:rPr>
              <w:t xml:space="preserve"> )</w:t>
            </w:r>
          </w:p>
        </w:tc>
        <w:tc>
          <w:tcPr>
            <w:tcW w:w="1843" w:type="dxa"/>
            <w:shd w:val="clear" w:color="auto" w:fill="auto"/>
            <w:vAlign w:val="center"/>
          </w:tcPr>
          <w:p w14:paraId="6C9A1949" w14:textId="4C591539"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6EC8EB6B"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2CFC6946"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77DFEF23" w14:textId="77777777" w:rsidTr="00B86736">
        <w:trPr>
          <w:trHeight w:val="397"/>
        </w:trPr>
        <w:tc>
          <w:tcPr>
            <w:tcW w:w="843" w:type="dxa"/>
            <w:shd w:val="clear" w:color="auto" w:fill="auto"/>
            <w:vAlign w:val="center"/>
          </w:tcPr>
          <w:p w14:paraId="6A6EC8E9"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71E891B"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97EB151" w14:textId="1BD5A536" w:rsidR="00CA5322" w:rsidRDefault="00CA5322" w:rsidP="00CA5322">
            <w:pPr>
              <w:bidi/>
            </w:pPr>
            <w:r w:rsidRPr="007965CE">
              <w:t>K3, S1,S2</w:t>
            </w:r>
          </w:p>
        </w:tc>
        <w:tc>
          <w:tcPr>
            <w:tcW w:w="3402" w:type="dxa"/>
            <w:tcBorders>
              <w:left w:val="single" w:sz="18" w:space="0" w:color="000000"/>
            </w:tcBorders>
            <w:vAlign w:val="center"/>
          </w:tcPr>
          <w:p w14:paraId="7C654877" w14:textId="7DBD2BFF" w:rsidR="00CA5322" w:rsidRPr="004A7E73" w:rsidRDefault="00CA5322" w:rsidP="00CA5322">
            <w:pPr>
              <w:pStyle w:val="NoSpacing"/>
              <w:bidi/>
              <w:rPr>
                <w:rFonts w:ascii="Sakkal Majalla" w:hAnsi="Sakkal Majalla" w:cs="Sakkal Majalla"/>
                <w:sz w:val="28"/>
                <w:szCs w:val="28"/>
                <w:lang w:bidi="ar-JO"/>
              </w:rPr>
            </w:pPr>
            <w:r w:rsidRPr="00AC08A1">
              <w:rPr>
                <w:rFonts w:ascii="Sakkal Majalla" w:hAnsi="Sakkal Majalla" w:cs="Sakkal Majalla"/>
                <w:sz w:val="28"/>
                <w:szCs w:val="28"/>
                <w:rtl/>
                <w:lang w:bidi="ar-JO"/>
              </w:rPr>
              <w:t xml:space="preserve">النظريات السلوكية ( </w:t>
            </w:r>
            <w:r w:rsidRPr="00AC08A1">
              <w:rPr>
                <w:rFonts w:ascii="Sakkal Majalla" w:hAnsi="Sakkal Majalla" w:cs="Sakkal Majalla"/>
                <w:sz w:val="28"/>
                <w:szCs w:val="28"/>
                <w:lang w:bidi="ar-JO"/>
              </w:rPr>
              <w:t>X   Y   Z</w:t>
            </w:r>
            <w:r w:rsidRPr="00AC08A1">
              <w:rPr>
                <w:rFonts w:ascii="Sakkal Majalla" w:hAnsi="Sakkal Majalla" w:cs="Sakkal Majalla"/>
                <w:sz w:val="28"/>
                <w:szCs w:val="28"/>
                <w:rtl/>
                <w:lang w:bidi="ar-JO"/>
              </w:rPr>
              <w:t xml:space="preserve"> )</w:t>
            </w:r>
          </w:p>
        </w:tc>
        <w:tc>
          <w:tcPr>
            <w:tcW w:w="1843" w:type="dxa"/>
            <w:shd w:val="clear" w:color="auto" w:fill="auto"/>
            <w:vAlign w:val="center"/>
          </w:tcPr>
          <w:p w14:paraId="2F52230A" w14:textId="7642B3C1"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7D1709CD"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43D68E86" w14:textId="77777777" w:rsidTr="00B86736">
        <w:trPr>
          <w:trHeight w:val="397"/>
        </w:trPr>
        <w:tc>
          <w:tcPr>
            <w:tcW w:w="843" w:type="dxa"/>
            <w:shd w:val="clear" w:color="auto" w:fill="auto"/>
            <w:vAlign w:val="center"/>
          </w:tcPr>
          <w:p w14:paraId="64E600AF"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66B513DC"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4BC7DA67" w14:textId="77295B25" w:rsidR="00CA5322" w:rsidRDefault="00CA5322" w:rsidP="00CA5322">
            <w:pPr>
              <w:bidi/>
            </w:pPr>
          </w:p>
        </w:tc>
        <w:tc>
          <w:tcPr>
            <w:tcW w:w="3402" w:type="dxa"/>
            <w:tcBorders>
              <w:left w:val="single" w:sz="18" w:space="0" w:color="000000"/>
            </w:tcBorders>
            <w:vAlign w:val="center"/>
          </w:tcPr>
          <w:p w14:paraId="4D128872" w14:textId="4E516776" w:rsidR="00CA5322" w:rsidRPr="004A7E73" w:rsidRDefault="00CA5322" w:rsidP="00CA5322">
            <w:pPr>
              <w:pStyle w:val="NoSpacing"/>
              <w:bidi/>
              <w:rPr>
                <w:rFonts w:ascii="Sakkal Majalla" w:hAnsi="Sakkal Majalla" w:cs="Sakkal Majalla"/>
                <w:sz w:val="28"/>
                <w:szCs w:val="28"/>
                <w:lang w:bidi="ar-JO"/>
              </w:rPr>
            </w:pPr>
            <w:r>
              <w:rPr>
                <w:rFonts w:ascii="Sakkal Majalla" w:hAnsi="Sakkal Majalla" w:cs="Sakkal Majalla" w:hint="cs"/>
                <w:sz w:val="28"/>
                <w:szCs w:val="28"/>
                <w:rtl/>
                <w:lang w:bidi="ar-JO"/>
              </w:rPr>
              <w:t>امتحان منتصف الفصل</w:t>
            </w:r>
          </w:p>
        </w:tc>
        <w:tc>
          <w:tcPr>
            <w:tcW w:w="1843" w:type="dxa"/>
            <w:shd w:val="clear" w:color="auto" w:fill="auto"/>
            <w:vAlign w:val="center"/>
          </w:tcPr>
          <w:p w14:paraId="0EFDDA74"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BB25794" w14:textId="2D6E11B8" w:rsidR="00CA5322" w:rsidRDefault="00CA5322" w:rsidP="00CA5322">
            <w:pPr>
              <w:jc w:val="center"/>
            </w:pPr>
          </w:p>
        </w:tc>
      </w:tr>
      <w:tr w:rsidR="00CA5322" w:rsidRPr="00910CF9" w14:paraId="7CDC3E15" w14:textId="77777777" w:rsidTr="00B86736">
        <w:trPr>
          <w:trHeight w:val="397"/>
        </w:trPr>
        <w:tc>
          <w:tcPr>
            <w:tcW w:w="843" w:type="dxa"/>
            <w:shd w:val="clear" w:color="auto" w:fill="auto"/>
            <w:vAlign w:val="center"/>
          </w:tcPr>
          <w:p w14:paraId="192688A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7654CCDF"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E448A4A" w14:textId="03628577" w:rsidR="00CA5322" w:rsidRDefault="00CA5322" w:rsidP="00CA5322">
            <w:pPr>
              <w:bidi/>
            </w:pPr>
            <w:r>
              <w:t>K3, S1,S2</w:t>
            </w:r>
          </w:p>
        </w:tc>
        <w:tc>
          <w:tcPr>
            <w:tcW w:w="3402" w:type="dxa"/>
            <w:tcBorders>
              <w:left w:val="single" w:sz="18" w:space="0" w:color="000000"/>
            </w:tcBorders>
            <w:vAlign w:val="center"/>
          </w:tcPr>
          <w:p w14:paraId="1679F55A" w14:textId="3B5488F1" w:rsidR="00CA5322" w:rsidRPr="004A7E73" w:rsidRDefault="00CA5322" w:rsidP="00CA5322">
            <w:pPr>
              <w:pStyle w:val="NoSpacing"/>
              <w:bidi/>
              <w:rPr>
                <w:rFonts w:ascii="Sakkal Majalla" w:eastAsia="Times New Roman" w:hAnsi="Sakkal Majalla" w:cs="Sakkal Majalla"/>
                <w:sz w:val="28"/>
                <w:szCs w:val="28"/>
              </w:rPr>
            </w:pPr>
            <w:r w:rsidRPr="00AC08A1">
              <w:rPr>
                <w:rFonts w:ascii="Sakkal Majalla" w:eastAsia="Times New Roman" w:hAnsi="Sakkal Majalla" w:cs="Sakkal Majalla"/>
                <w:sz w:val="28"/>
                <w:szCs w:val="28"/>
                <w:rtl/>
              </w:rPr>
              <w:t>الوحدة الخامسة:  النظريات الاجتماعية ونماذجها ( الموقفية، الكمية، الإدارة كوظائف ومكونات ، واتخاذ القرار )</w:t>
            </w:r>
          </w:p>
        </w:tc>
        <w:tc>
          <w:tcPr>
            <w:tcW w:w="1843" w:type="dxa"/>
            <w:shd w:val="clear" w:color="auto" w:fill="auto"/>
            <w:vAlign w:val="center"/>
          </w:tcPr>
          <w:p w14:paraId="5FC64793" w14:textId="5ECC083A"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54B4AFF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2D051BB"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5289FD16" w14:textId="77777777" w:rsidTr="00B86736">
        <w:trPr>
          <w:trHeight w:val="397"/>
        </w:trPr>
        <w:tc>
          <w:tcPr>
            <w:tcW w:w="843" w:type="dxa"/>
            <w:shd w:val="clear" w:color="auto" w:fill="auto"/>
            <w:vAlign w:val="center"/>
          </w:tcPr>
          <w:p w14:paraId="2846B2F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B4BEFEA"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6B3FC377" w14:textId="75A6D522" w:rsidR="00CA5322" w:rsidRDefault="00CA5322" w:rsidP="00CA5322">
            <w:pPr>
              <w:bidi/>
            </w:pPr>
            <w:r>
              <w:t>K3, S1,S2</w:t>
            </w:r>
          </w:p>
        </w:tc>
        <w:tc>
          <w:tcPr>
            <w:tcW w:w="3402" w:type="dxa"/>
            <w:tcBorders>
              <w:left w:val="single" w:sz="18" w:space="0" w:color="000000"/>
            </w:tcBorders>
            <w:vAlign w:val="center"/>
          </w:tcPr>
          <w:p w14:paraId="083A95CF" w14:textId="12F0EA11" w:rsidR="00CA5322" w:rsidRPr="004A7E73" w:rsidRDefault="00CA5322" w:rsidP="00CA5322">
            <w:pPr>
              <w:pStyle w:val="NoSpacing"/>
              <w:bidi/>
              <w:rPr>
                <w:rFonts w:ascii="Sakkal Majalla" w:hAnsi="Sakkal Majalla" w:cs="Sakkal Majalla"/>
                <w:sz w:val="28"/>
                <w:szCs w:val="28"/>
                <w:lang w:bidi="ar-JO"/>
              </w:rPr>
            </w:pPr>
            <w:r w:rsidRPr="00AC08A1">
              <w:rPr>
                <w:rFonts w:ascii="Sakkal Majalla" w:hAnsi="Sakkal Majalla" w:cs="Sakkal Majalla"/>
                <w:sz w:val="28"/>
                <w:szCs w:val="28"/>
                <w:rtl/>
                <w:lang w:bidi="ar-JO"/>
              </w:rPr>
              <w:t>الوحدة الخامسة:  النظريات الاجتماعية ونماذجها ( الموقفية، الكمية، الإدارة كوظائف ومكونات ، واتخاذ القرار )</w:t>
            </w:r>
          </w:p>
        </w:tc>
        <w:tc>
          <w:tcPr>
            <w:tcW w:w="1843" w:type="dxa"/>
            <w:shd w:val="clear" w:color="auto" w:fill="auto"/>
            <w:vAlign w:val="center"/>
          </w:tcPr>
          <w:p w14:paraId="4A91D721" w14:textId="54646F50"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57F6D7EA"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3C61E6D"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EF90391" w14:textId="77777777" w:rsidTr="00AF50B2">
        <w:trPr>
          <w:trHeight w:val="397"/>
        </w:trPr>
        <w:tc>
          <w:tcPr>
            <w:tcW w:w="843" w:type="dxa"/>
            <w:shd w:val="clear" w:color="auto" w:fill="auto"/>
            <w:vAlign w:val="center"/>
          </w:tcPr>
          <w:p w14:paraId="12BF0565"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53EA35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0F0D54E4" w14:textId="1C4B6E51" w:rsidR="00CA5322" w:rsidRDefault="00CA5322" w:rsidP="00CA5322">
            <w:pPr>
              <w:bidi/>
            </w:pPr>
            <w:r>
              <w:t>K3, S1,S2</w:t>
            </w:r>
          </w:p>
        </w:tc>
        <w:tc>
          <w:tcPr>
            <w:tcW w:w="3402" w:type="dxa"/>
            <w:shd w:val="clear" w:color="auto" w:fill="auto"/>
          </w:tcPr>
          <w:p w14:paraId="0D7E7437" w14:textId="305A5000" w:rsidR="00CA5322" w:rsidRPr="004A7E73" w:rsidRDefault="00CA5322" w:rsidP="00CA5322">
            <w:pPr>
              <w:pStyle w:val="NoSpacing"/>
              <w:bidi/>
              <w:rPr>
                <w:rFonts w:ascii="Sakkal Majalla" w:hAnsi="Sakkal Majalla" w:cs="Sakkal Majalla"/>
                <w:sz w:val="28"/>
                <w:szCs w:val="28"/>
                <w:lang w:bidi="ar-JO"/>
              </w:rPr>
            </w:pPr>
            <w:r w:rsidRPr="00F254F9">
              <w:rPr>
                <w:rFonts w:cs="Simplified Arabic" w:hint="cs"/>
                <w:b/>
                <w:bCs/>
                <w:rtl/>
                <w:lang w:bidi="ar-JO"/>
              </w:rPr>
              <w:t xml:space="preserve">الوحدة السادسة: </w:t>
            </w:r>
            <w:r>
              <w:rPr>
                <w:rFonts w:cs="Simplified Arabic" w:hint="cs"/>
                <w:b/>
                <w:bCs/>
                <w:rtl/>
                <w:lang w:bidi="ar-JO"/>
              </w:rPr>
              <w:t xml:space="preserve"> نظرية النظم، والتفكير النظمي</w:t>
            </w:r>
          </w:p>
        </w:tc>
        <w:tc>
          <w:tcPr>
            <w:tcW w:w="1843" w:type="dxa"/>
            <w:shd w:val="clear" w:color="auto" w:fill="auto"/>
            <w:vAlign w:val="center"/>
          </w:tcPr>
          <w:p w14:paraId="473D1D19" w14:textId="024AD986"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0E922DF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18FAF796"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0745F2C8" w14:textId="77777777" w:rsidTr="001B67CA">
        <w:trPr>
          <w:trHeight w:val="397"/>
        </w:trPr>
        <w:tc>
          <w:tcPr>
            <w:tcW w:w="843" w:type="dxa"/>
            <w:shd w:val="clear" w:color="auto" w:fill="auto"/>
            <w:vAlign w:val="center"/>
          </w:tcPr>
          <w:p w14:paraId="620AB5DA"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FEF66DA"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E49A04C" w14:textId="06D7A270" w:rsidR="00CA5322" w:rsidRDefault="00CA5322" w:rsidP="00CA5322">
            <w:pPr>
              <w:bidi/>
            </w:pPr>
            <w:r>
              <w:t>K3, S1,S2, C1,C2</w:t>
            </w:r>
          </w:p>
        </w:tc>
        <w:tc>
          <w:tcPr>
            <w:tcW w:w="3402" w:type="dxa"/>
            <w:shd w:val="clear" w:color="auto" w:fill="auto"/>
          </w:tcPr>
          <w:p w14:paraId="59975B0D" w14:textId="28680A8C" w:rsidR="00CA5322" w:rsidRPr="004A7E73" w:rsidRDefault="00CA5322" w:rsidP="00CA5322">
            <w:pPr>
              <w:pStyle w:val="NoSpacing"/>
              <w:bidi/>
              <w:rPr>
                <w:rFonts w:ascii="Sakkal Majalla" w:hAnsi="Sakkal Majalla" w:cs="Sakkal Majalla"/>
                <w:sz w:val="28"/>
                <w:szCs w:val="28"/>
                <w:lang w:bidi="ar-JO"/>
              </w:rPr>
            </w:pPr>
            <w:r w:rsidRPr="00F254F9">
              <w:rPr>
                <w:rFonts w:cs="Simplified Arabic" w:hint="cs"/>
                <w:b/>
                <w:bCs/>
                <w:rtl/>
                <w:lang w:bidi="ar-JO"/>
              </w:rPr>
              <w:t xml:space="preserve">الوحدة السابعة:  </w:t>
            </w:r>
            <w:r>
              <w:rPr>
                <w:rFonts w:cs="Simplified Arabic" w:hint="cs"/>
                <w:b/>
                <w:bCs/>
                <w:rtl/>
                <w:lang w:bidi="ar-JO"/>
              </w:rPr>
              <w:t xml:space="preserve"> إدارة الجودة الشاملة .</w:t>
            </w:r>
          </w:p>
        </w:tc>
        <w:tc>
          <w:tcPr>
            <w:tcW w:w="1843" w:type="dxa"/>
            <w:shd w:val="clear" w:color="auto" w:fill="auto"/>
            <w:vAlign w:val="center"/>
          </w:tcPr>
          <w:p w14:paraId="1CAA96AB" w14:textId="29C284DE"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5762E05B"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348DE09" w14:textId="77777777" w:rsidTr="00B86736">
        <w:trPr>
          <w:trHeight w:val="397"/>
        </w:trPr>
        <w:tc>
          <w:tcPr>
            <w:tcW w:w="843" w:type="dxa"/>
            <w:shd w:val="clear" w:color="auto" w:fill="auto"/>
            <w:vAlign w:val="center"/>
          </w:tcPr>
          <w:p w14:paraId="217F8F77"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5AF938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BBBB74D" w14:textId="5EA5715B" w:rsidR="00CA5322" w:rsidRDefault="00CA5322" w:rsidP="00CA5322">
            <w:pPr>
              <w:bidi/>
            </w:pPr>
            <w:r>
              <w:t>K3, S1,S2, C1, C2</w:t>
            </w:r>
          </w:p>
        </w:tc>
        <w:tc>
          <w:tcPr>
            <w:tcW w:w="3402" w:type="dxa"/>
            <w:tcBorders>
              <w:left w:val="single" w:sz="18" w:space="0" w:color="000000"/>
            </w:tcBorders>
          </w:tcPr>
          <w:p w14:paraId="5B73D837" w14:textId="2A5F8A1A" w:rsidR="00CA5322" w:rsidRPr="004A7E73" w:rsidRDefault="00CA5322" w:rsidP="00CA5322">
            <w:pPr>
              <w:bidi/>
              <w:rPr>
                <w:rFonts w:ascii="Sakkal Majalla" w:hAnsi="Sakkal Majalla" w:cs="Sakkal Majalla"/>
                <w:sz w:val="28"/>
                <w:szCs w:val="28"/>
              </w:rPr>
            </w:pPr>
            <w:r w:rsidRPr="00AC08A1">
              <w:rPr>
                <w:rFonts w:ascii="Sakkal Majalla" w:hAnsi="Sakkal Majalla" w:cs="Sakkal Majalla"/>
                <w:sz w:val="28"/>
                <w:szCs w:val="28"/>
                <w:rtl/>
              </w:rPr>
              <w:t>الوحدة الثامنة: الاتجاهات المعاصرة في الإدارة ( المنظمة المتعلمة، الهندرة، الادارة المرتكزة على مبادىء،...</w:t>
            </w:r>
          </w:p>
        </w:tc>
        <w:tc>
          <w:tcPr>
            <w:tcW w:w="1843" w:type="dxa"/>
            <w:shd w:val="clear" w:color="auto" w:fill="auto"/>
            <w:vAlign w:val="center"/>
          </w:tcPr>
          <w:p w14:paraId="063AAE9E" w14:textId="64EC7FC3"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1449A7D0"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68B783D1"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28647A60" w14:textId="77777777" w:rsidTr="00042434">
        <w:trPr>
          <w:trHeight w:val="397"/>
        </w:trPr>
        <w:tc>
          <w:tcPr>
            <w:tcW w:w="843" w:type="dxa"/>
            <w:shd w:val="clear" w:color="auto" w:fill="auto"/>
            <w:vAlign w:val="center"/>
          </w:tcPr>
          <w:p w14:paraId="7D7AFBCC"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721ABCF7"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06D03350" w14:textId="3A463827" w:rsidR="00CA5322" w:rsidRDefault="00CA5322" w:rsidP="00CA5322">
            <w:pPr>
              <w:bidi/>
            </w:pPr>
            <w:r>
              <w:t>K3, S1,S2, C1, C2</w:t>
            </w:r>
          </w:p>
        </w:tc>
        <w:tc>
          <w:tcPr>
            <w:tcW w:w="3402" w:type="dxa"/>
            <w:shd w:val="clear" w:color="auto" w:fill="auto"/>
          </w:tcPr>
          <w:p w14:paraId="7C4D46F8" w14:textId="058F8027" w:rsidR="00CA5322" w:rsidRPr="004A7E73" w:rsidRDefault="00CA5322" w:rsidP="00CA5322">
            <w:pPr>
              <w:bidi/>
              <w:rPr>
                <w:rFonts w:ascii="Sakkal Majalla" w:hAnsi="Sakkal Majalla" w:cs="Sakkal Majalla"/>
                <w:sz w:val="28"/>
                <w:szCs w:val="28"/>
              </w:rPr>
            </w:pPr>
            <w:r w:rsidRPr="00F254F9">
              <w:rPr>
                <w:rFonts w:cs="Simplified Arabic" w:hint="cs"/>
                <w:b/>
                <w:bCs/>
                <w:rtl/>
                <w:lang w:bidi="ar-JO"/>
              </w:rPr>
              <w:t>الوحدة الثامنة: ا</w:t>
            </w:r>
            <w:r>
              <w:rPr>
                <w:rFonts w:cs="Simplified Arabic" w:hint="cs"/>
                <w:b/>
                <w:bCs/>
                <w:rtl/>
                <w:lang w:bidi="ar-JO"/>
              </w:rPr>
              <w:t>لاتجاهات المعاصرة في الإدارة ( المنظمة المتعلمة، الهندرة، الادارة المرتكزة على مبادىء،...</w:t>
            </w:r>
          </w:p>
        </w:tc>
        <w:tc>
          <w:tcPr>
            <w:tcW w:w="1843" w:type="dxa"/>
            <w:shd w:val="clear" w:color="auto" w:fill="auto"/>
            <w:vAlign w:val="center"/>
          </w:tcPr>
          <w:p w14:paraId="3BA8A02A" w14:textId="3B46DCE0"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4F153FB4"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7D39AB10"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276A0193" w14:textId="77777777" w:rsidTr="00B86736">
        <w:trPr>
          <w:trHeight w:val="397"/>
        </w:trPr>
        <w:tc>
          <w:tcPr>
            <w:tcW w:w="843" w:type="dxa"/>
            <w:shd w:val="clear" w:color="auto" w:fill="auto"/>
            <w:vAlign w:val="center"/>
          </w:tcPr>
          <w:p w14:paraId="31B78E91"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69E5146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144CE1C7" w14:textId="2C24483B" w:rsidR="00CA5322" w:rsidRDefault="00CA5322" w:rsidP="00CA5322">
            <w:pPr>
              <w:bidi/>
            </w:pPr>
          </w:p>
        </w:tc>
        <w:tc>
          <w:tcPr>
            <w:tcW w:w="3402" w:type="dxa"/>
            <w:shd w:val="clear" w:color="auto" w:fill="auto"/>
          </w:tcPr>
          <w:p w14:paraId="647E5CC4" w14:textId="1FCA1A4A" w:rsidR="00CA5322" w:rsidRPr="0026349C" w:rsidRDefault="00CA5322" w:rsidP="00CA5322">
            <w:pPr>
              <w:ind w:left="-18"/>
              <w:jc w:val="right"/>
              <w:rPr>
                <w:rFonts w:asciiTheme="majorBidi" w:hAnsiTheme="majorBidi" w:cstheme="majorBidi"/>
                <w:sz w:val="24"/>
                <w:szCs w:val="24"/>
              </w:rPr>
            </w:pPr>
            <w:r>
              <w:rPr>
                <w:rFonts w:asciiTheme="majorBidi" w:hAnsiTheme="majorBidi" w:cstheme="majorBidi" w:hint="cs"/>
                <w:sz w:val="24"/>
                <w:szCs w:val="24"/>
                <w:rtl/>
              </w:rPr>
              <w:t>مراجعة</w:t>
            </w:r>
          </w:p>
        </w:tc>
        <w:tc>
          <w:tcPr>
            <w:tcW w:w="1843" w:type="dxa"/>
            <w:shd w:val="clear" w:color="auto" w:fill="auto"/>
            <w:vAlign w:val="center"/>
          </w:tcPr>
          <w:p w14:paraId="5EB9C45C" w14:textId="11C1F0B8" w:rsidR="00CA5322" w:rsidRDefault="00CA5322" w:rsidP="00CA5322">
            <w:pPr>
              <w:rPr>
                <w:rFonts w:asciiTheme="majorBidi" w:hAnsiTheme="majorBidi" w:cstheme="majorBidi"/>
                <w:sz w:val="24"/>
                <w:szCs w:val="24"/>
                <w:rtl/>
              </w:rPr>
            </w:pPr>
          </w:p>
          <w:p w14:paraId="17AEF29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2D9E27CF" w14:textId="25CFD5CA" w:rsidR="00CA5322" w:rsidRDefault="00CA5322" w:rsidP="00CA5322"/>
        </w:tc>
      </w:tr>
      <w:tr w:rsidR="00CA5322" w:rsidRPr="00910CF9" w14:paraId="4BD0C1EA" w14:textId="77777777" w:rsidTr="006E714F">
        <w:trPr>
          <w:trHeight w:val="397"/>
        </w:trPr>
        <w:tc>
          <w:tcPr>
            <w:tcW w:w="843" w:type="dxa"/>
            <w:shd w:val="clear" w:color="auto" w:fill="auto"/>
            <w:vAlign w:val="center"/>
          </w:tcPr>
          <w:p w14:paraId="28CB21EC"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3E11315" w14:textId="77777777" w:rsidR="00CA5322" w:rsidRPr="0026349C" w:rsidRDefault="00CA5322" w:rsidP="00CA5322">
            <w:pPr>
              <w:jc w:val="center"/>
              <w:rPr>
                <w:rFonts w:asciiTheme="majorBidi" w:hAnsiTheme="majorBidi" w:cstheme="majorBidi"/>
                <w:sz w:val="24"/>
                <w:szCs w:val="24"/>
              </w:rPr>
            </w:pPr>
          </w:p>
        </w:tc>
        <w:tc>
          <w:tcPr>
            <w:tcW w:w="1130" w:type="dxa"/>
            <w:shd w:val="clear" w:color="auto" w:fill="auto"/>
            <w:vAlign w:val="center"/>
          </w:tcPr>
          <w:p w14:paraId="3CA5D6E2" w14:textId="77777777"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الاختبار النهائي</w:t>
            </w:r>
          </w:p>
        </w:tc>
        <w:tc>
          <w:tcPr>
            <w:tcW w:w="3402" w:type="dxa"/>
            <w:shd w:val="clear" w:color="auto" w:fill="auto"/>
          </w:tcPr>
          <w:p w14:paraId="4131762A" w14:textId="77777777" w:rsidR="00CA5322" w:rsidRPr="0026349C" w:rsidRDefault="00CA5322" w:rsidP="00CA5322">
            <w:pPr>
              <w:ind w:left="-18"/>
              <w:rPr>
                <w:rFonts w:asciiTheme="majorBidi" w:hAnsiTheme="majorBidi" w:cstheme="majorBidi"/>
                <w:sz w:val="24"/>
                <w:szCs w:val="24"/>
              </w:rPr>
            </w:pPr>
          </w:p>
        </w:tc>
        <w:tc>
          <w:tcPr>
            <w:tcW w:w="1843" w:type="dxa"/>
            <w:shd w:val="clear" w:color="auto" w:fill="auto"/>
            <w:vAlign w:val="center"/>
          </w:tcPr>
          <w:p w14:paraId="218F0FD6" w14:textId="3E60DA9F"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 xml:space="preserve">اختبار كتابي </w:t>
            </w:r>
          </w:p>
        </w:tc>
        <w:tc>
          <w:tcPr>
            <w:tcW w:w="1701" w:type="dxa"/>
            <w:shd w:val="clear" w:color="auto" w:fill="auto"/>
            <w:vAlign w:val="center"/>
          </w:tcPr>
          <w:p w14:paraId="085F51C6" w14:textId="77777777" w:rsidR="00CA5322" w:rsidRPr="0026349C" w:rsidRDefault="00CA5322" w:rsidP="00CA5322">
            <w:pPr>
              <w:jc w:val="center"/>
              <w:rPr>
                <w:rFonts w:asciiTheme="majorBidi" w:hAnsiTheme="majorBidi" w:cstheme="majorBidi"/>
                <w:sz w:val="24"/>
                <w:szCs w:val="24"/>
              </w:rPr>
            </w:pPr>
          </w:p>
        </w:tc>
      </w:tr>
    </w:tbl>
    <w:p w14:paraId="22AC1590" w14:textId="77777777" w:rsidR="00263393" w:rsidRDefault="00263393">
      <w:pPr>
        <w:rPr>
          <w:rtl/>
        </w:rPr>
      </w:pPr>
    </w:p>
    <w:p w14:paraId="3EC3E9D6" w14:textId="77777777" w:rsidR="00C26319" w:rsidRDefault="00C26319">
      <w:pPr>
        <w:rPr>
          <w:rtl/>
        </w:rPr>
      </w:pPr>
    </w:p>
    <w:tbl>
      <w:tblPr>
        <w:tblStyle w:val="TableGrid3"/>
        <w:bidiVisual/>
        <w:tblW w:w="9776" w:type="dxa"/>
        <w:tblLook w:val="04A0" w:firstRow="1" w:lastRow="0" w:firstColumn="1" w:lastColumn="0" w:noHBand="0" w:noVBand="1"/>
      </w:tblPr>
      <w:tblGrid>
        <w:gridCol w:w="1146"/>
        <w:gridCol w:w="8630"/>
      </w:tblGrid>
      <w:tr w:rsidR="00D862D9" w:rsidRPr="00D862D9" w14:paraId="69133FF1" w14:textId="77777777" w:rsidTr="00D862D9">
        <w:trPr>
          <w:trHeight w:val="397"/>
        </w:trPr>
        <w:tc>
          <w:tcPr>
            <w:tcW w:w="9776" w:type="dxa"/>
            <w:gridSpan w:val="2"/>
            <w:shd w:val="clear" w:color="auto" w:fill="D9D9D9"/>
            <w:vAlign w:val="center"/>
          </w:tcPr>
          <w:p w14:paraId="7CEE9D3E"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2179B66A" w14:textId="77777777" w:rsidTr="00AC08A1">
        <w:trPr>
          <w:trHeight w:val="397"/>
        </w:trPr>
        <w:tc>
          <w:tcPr>
            <w:tcW w:w="1146" w:type="dxa"/>
            <w:shd w:val="clear" w:color="auto" w:fill="D9D9D9"/>
            <w:vAlign w:val="center"/>
          </w:tcPr>
          <w:p w14:paraId="2288FA7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8630" w:type="dxa"/>
            <w:shd w:val="clear" w:color="auto" w:fill="auto"/>
            <w:vAlign w:val="center"/>
          </w:tcPr>
          <w:p w14:paraId="3ED8E298" w14:textId="0CD63B20" w:rsidR="00D862D9" w:rsidRPr="00D862D9" w:rsidRDefault="00AC08A1" w:rsidP="00D862D9">
            <w:pPr>
              <w:bidi/>
              <w:spacing w:before="120"/>
              <w:jc w:val="both"/>
              <w:rPr>
                <w:rFonts w:ascii="Times New Roman" w:eastAsia="Calibri" w:hAnsi="Times New Roman" w:cs="Times New Roman"/>
                <w:b/>
                <w:bCs/>
                <w:color w:val="000000"/>
                <w:sz w:val="24"/>
                <w:szCs w:val="24"/>
                <w:lang w:bidi="ar-JO"/>
              </w:rPr>
            </w:pPr>
            <w:r w:rsidRPr="00AC08A1">
              <w:rPr>
                <w:rFonts w:ascii="Simplified Arabic" w:eastAsia="Times New Roman" w:hAnsi="Simplified Arabic" w:cs="Simplified Arabic"/>
                <w:sz w:val="26"/>
                <w:szCs w:val="26"/>
                <w:rtl/>
                <w:lang w:bidi="ar-JO"/>
              </w:rPr>
              <w:t>هاني عبد الرحمن الطويل : الإدارة التعليمية , مفاهيم  و آفاق . عمان , الجامعة الأردنية, 2001 م .</w:t>
            </w:r>
          </w:p>
        </w:tc>
      </w:tr>
      <w:tr w:rsidR="00D862D9" w:rsidRPr="00D862D9" w14:paraId="2C932E53" w14:textId="77777777" w:rsidTr="00AC08A1">
        <w:trPr>
          <w:trHeight w:val="397"/>
        </w:trPr>
        <w:tc>
          <w:tcPr>
            <w:tcW w:w="1146" w:type="dxa"/>
            <w:shd w:val="clear" w:color="auto" w:fill="D9D9D9"/>
            <w:vAlign w:val="center"/>
          </w:tcPr>
          <w:p w14:paraId="5557C823"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8630" w:type="dxa"/>
            <w:shd w:val="clear" w:color="auto" w:fill="auto"/>
            <w:vAlign w:val="center"/>
          </w:tcPr>
          <w:p w14:paraId="2EBFBE57" w14:textId="77777777" w:rsidR="00AC08A1" w:rsidRPr="00AC08A1" w:rsidRDefault="00AC08A1" w:rsidP="00AC08A1">
            <w:pPr>
              <w:bidi/>
              <w:spacing w:before="120"/>
              <w:jc w:val="both"/>
              <w:rPr>
                <w:rFonts w:ascii="Times New Roman" w:eastAsia="Calibri" w:hAnsi="Times New Roman" w:cs="Times New Roman"/>
                <w:b/>
                <w:bCs/>
                <w:color w:val="000000"/>
                <w:sz w:val="24"/>
                <w:szCs w:val="24"/>
                <w:rtl/>
                <w:lang w:bidi="ar-JO"/>
              </w:rPr>
            </w:pPr>
            <w:r w:rsidRPr="00AC08A1">
              <w:rPr>
                <w:rFonts w:ascii="Times New Roman" w:eastAsia="Calibri" w:hAnsi="Times New Roman" w:cs="Times New Roman"/>
                <w:b/>
                <w:bCs/>
                <w:color w:val="000000"/>
                <w:sz w:val="24"/>
                <w:szCs w:val="24"/>
                <w:rtl/>
                <w:lang w:bidi="ar-JO"/>
              </w:rPr>
              <w:t>أحمد إسماعيل حجي: إدارة بيئة التعليم والتعلم. النظرية والممارسة داخل الفصل والمدرسة. القاهرة, دار الفكر العربي، 2001م</w:t>
            </w:r>
            <w:r w:rsidRPr="00AC08A1">
              <w:rPr>
                <w:rFonts w:ascii="Times New Roman" w:eastAsia="Calibri" w:hAnsi="Times New Roman" w:cs="Times New Roman"/>
                <w:b/>
                <w:bCs/>
                <w:color w:val="000000"/>
                <w:sz w:val="24"/>
                <w:szCs w:val="24"/>
                <w:lang w:bidi="ar-JO"/>
              </w:rPr>
              <w:t>.</w:t>
            </w:r>
          </w:p>
          <w:p w14:paraId="0CF5E374" w14:textId="77777777" w:rsidR="00AC08A1" w:rsidRPr="00AC08A1" w:rsidRDefault="00AC08A1" w:rsidP="00AC08A1">
            <w:pPr>
              <w:bidi/>
              <w:spacing w:before="120"/>
              <w:jc w:val="both"/>
              <w:rPr>
                <w:rFonts w:ascii="Times New Roman" w:eastAsia="Calibri" w:hAnsi="Times New Roman" w:cs="Times New Roman"/>
                <w:b/>
                <w:bCs/>
                <w:color w:val="000000"/>
                <w:sz w:val="24"/>
                <w:szCs w:val="24"/>
                <w:rtl/>
                <w:lang w:bidi="ar-JO"/>
              </w:rPr>
            </w:pPr>
            <w:r w:rsidRPr="00AC08A1">
              <w:rPr>
                <w:rFonts w:ascii="Times New Roman" w:eastAsia="Calibri" w:hAnsi="Times New Roman" w:cs="Times New Roman"/>
                <w:b/>
                <w:bCs/>
                <w:color w:val="000000"/>
                <w:sz w:val="24"/>
                <w:szCs w:val="24"/>
                <w:lang w:bidi="ar-JO"/>
              </w:rPr>
              <w:t xml:space="preserve">- </w:t>
            </w:r>
            <w:r w:rsidRPr="00AC08A1">
              <w:rPr>
                <w:rFonts w:ascii="Times New Roman" w:eastAsia="Calibri" w:hAnsi="Times New Roman" w:cs="Times New Roman"/>
                <w:b/>
                <w:bCs/>
                <w:color w:val="000000"/>
                <w:sz w:val="24"/>
                <w:szCs w:val="24"/>
                <w:rtl/>
                <w:lang w:bidi="ar-JO"/>
              </w:rPr>
              <w:t>أحمد الخطيب: الإدارة الجامعية: دراسات حديثة. مؤسسة حمادة للدراسات الجامعية والنشر والتوزيع، الأردن، 2001م</w:t>
            </w:r>
            <w:r w:rsidRPr="00AC08A1">
              <w:rPr>
                <w:rFonts w:ascii="Times New Roman" w:eastAsia="Calibri" w:hAnsi="Times New Roman" w:cs="Times New Roman"/>
                <w:b/>
                <w:bCs/>
                <w:color w:val="000000"/>
                <w:sz w:val="24"/>
                <w:szCs w:val="24"/>
                <w:lang w:bidi="ar-JO"/>
              </w:rPr>
              <w:t>.</w:t>
            </w:r>
          </w:p>
          <w:p w14:paraId="5023966E" w14:textId="77777777" w:rsidR="00AC08A1" w:rsidRPr="00AC08A1" w:rsidRDefault="00AC08A1" w:rsidP="00AC08A1">
            <w:pPr>
              <w:bidi/>
              <w:spacing w:before="120"/>
              <w:jc w:val="both"/>
              <w:rPr>
                <w:rFonts w:ascii="Times New Roman" w:eastAsia="Calibri" w:hAnsi="Times New Roman" w:cs="Times New Roman"/>
                <w:b/>
                <w:bCs/>
                <w:color w:val="000000"/>
                <w:sz w:val="24"/>
                <w:szCs w:val="24"/>
                <w:rtl/>
                <w:lang w:bidi="ar-JO"/>
              </w:rPr>
            </w:pPr>
            <w:r w:rsidRPr="00AC08A1">
              <w:rPr>
                <w:rFonts w:ascii="Times New Roman" w:eastAsia="Calibri" w:hAnsi="Times New Roman" w:cs="Times New Roman"/>
                <w:b/>
                <w:bCs/>
                <w:color w:val="000000"/>
                <w:sz w:val="24"/>
                <w:szCs w:val="24"/>
                <w:lang w:bidi="ar-JO"/>
              </w:rPr>
              <w:t xml:space="preserve">- </w:t>
            </w:r>
            <w:r w:rsidRPr="00AC08A1">
              <w:rPr>
                <w:rFonts w:ascii="Times New Roman" w:eastAsia="Calibri" w:hAnsi="Times New Roman" w:cs="Times New Roman"/>
                <w:b/>
                <w:bCs/>
                <w:color w:val="000000"/>
                <w:sz w:val="24"/>
                <w:szCs w:val="24"/>
                <w:rtl/>
                <w:lang w:bidi="ar-JO"/>
              </w:rPr>
              <w:t>أحمد بطاح: قضايا معاصرة في الإدارة التربوية. دار الشروق، الأردن، 2006م</w:t>
            </w:r>
            <w:r w:rsidRPr="00AC08A1">
              <w:rPr>
                <w:rFonts w:ascii="Times New Roman" w:eastAsia="Calibri" w:hAnsi="Times New Roman" w:cs="Times New Roman"/>
                <w:b/>
                <w:bCs/>
                <w:color w:val="000000"/>
                <w:sz w:val="24"/>
                <w:szCs w:val="24"/>
                <w:lang w:bidi="ar-JO"/>
              </w:rPr>
              <w:t>.</w:t>
            </w:r>
          </w:p>
          <w:p w14:paraId="004EEA22" w14:textId="77777777" w:rsidR="00AC08A1" w:rsidRPr="00AC08A1" w:rsidRDefault="00AC08A1" w:rsidP="00AC08A1">
            <w:pPr>
              <w:bidi/>
              <w:spacing w:before="120"/>
              <w:jc w:val="both"/>
              <w:rPr>
                <w:rFonts w:ascii="Times New Roman" w:eastAsia="Calibri" w:hAnsi="Times New Roman" w:cs="Times New Roman"/>
                <w:b/>
                <w:bCs/>
                <w:color w:val="000000"/>
                <w:sz w:val="24"/>
                <w:szCs w:val="24"/>
                <w:rtl/>
                <w:lang w:bidi="ar-JO"/>
              </w:rPr>
            </w:pPr>
            <w:r w:rsidRPr="00AC08A1">
              <w:rPr>
                <w:rFonts w:ascii="Times New Roman" w:eastAsia="Calibri" w:hAnsi="Times New Roman" w:cs="Times New Roman"/>
                <w:b/>
                <w:bCs/>
                <w:color w:val="000000"/>
                <w:sz w:val="24"/>
                <w:szCs w:val="24"/>
                <w:lang w:bidi="ar-JO"/>
              </w:rPr>
              <w:t xml:space="preserve">- </w:t>
            </w:r>
            <w:r w:rsidRPr="00AC08A1">
              <w:rPr>
                <w:rFonts w:ascii="Times New Roman" w:eastAsia="Calibri" w:hAnsi="Times New Roman" w:cs="Times New Roman"/>
                <w:b/>
                <w:bCs/>
                <w:color w:val="000000"/>
                <w:sz w:val="24"/>
                <w:szCs w:val="24"/>
                <w:rtl/>
                <w:lang w:bidi="ar-JO"/>
              </w:rPr>
              <w:t>أحمد عبد الباقي البستان و آخرون: الإدارة والإشراف التربوي: النظرية والبحث – الممارسة,  الكويت, مكتبة الفلاح للنشر , 2003 م</w:t>
            </w:r>
            <w:r w:rsidRPr="00AC08A1">
              <w:rPr>
                <w:rFonts w:ascii="Times New Roman" w:eastAsia="Calibri" w:hAnsi="Times New Roman" w:cs="Times New Roman"/>
                <w:b/>
                <w:bCs/>
                <w:color w:val="000000"/>
                <w:sz w:val="24"/>
                <w:szCs w:val="24"/>
                <w:lang w:bidi="ar-JO"/>
              </w:rPr>
              <w:t>.</w:t>
            </w:r>
          </w:p>
          <w:p w14:paraId="6E78CA9A" w14:textId="77777777" w:rsidR="00AC08A1" w:rsidRPr="00AC08A1" w:rsidRDefault="00AC08A1" w:rsidP="00AC08A1">
            <w:pPr>
              <w:bidi/>
              <w:spacing w:before="120"/>
              <w:jc w:val="both"/>
              <w:rPr>
                <w:rFonts w:ascii="Times New Roman" w:eastAsia="Calibri" w:hAnsi="Times New Roman" w:cs="Times New Roman"/>
                <w:b/>
                <w:bCs/>
                <w:color w:val="000000"/>
                <w:sz w:val="24"/>
                <w:szCs w:val="24"/>
                <w:rtl/>
                <w:lang w:bidi="ar-JO"/>
              </w:rPr>
            </w:pPr>
            <w:r w:rsidRPr="00AC08A1">
              <w:rPr>
                <w:rFonts w:ascii="Times New Roman" w:eastAsia="Calibri" w:hAnsi="Times New Roman" w:cs="Times New Roman"/>
                <w:b/>
                <w:bCs/>
                <w:color w:val="000000"/>
                <w:sz w:val="24"/>
                <w:szCs w:val="24"/>
                <w:lang w:bidi="ar-JO"/>
              </w:rPr>
              <w:t xml:space="preserve">- </w:t>
            </w:r>
            <w:r w:rsidRPr="00AC08A1">
              <w:rPr>
                <w:rFonts w:ascii="Times New Roman" w:eastAsia="Calibri" w:hAnsi="Times New Roman" w:cs="Times New Roman"/>
                <w:b/>
                <w:bCs/>
                <w:color w:val="000000"/>
                <w:sz w:val="24"/>
                <w:szCs w:val="24"/>
                <w:rtl/>
                <w:lang w:bidi="ar-JO"/>
              </w:rPr>
              <w:t>صالح ناصر عليمات: إدارة الجودة الشاملة في المؤسسات التربوية (التطبيق ومقترحات التطوير). عمان، دار الشروق، 2004م</w:t>
            </w:r>
            <w:r w:rsidRPr="00AC08A1">
              <w:rPr>
                <w:rFonts w:ascii="Times New Roman" w:eastAsia="Calibri" w:hAnsi="Times New Roman" w:cs="Times New Roman"/>
                <w:b/>
                <w:bCs/>
                <w:color w:val="000000"/>
                <w:sz w:val="24"/>
                <w:szCs w:val="24"/>
                <w:lang w:bidi="ar-JO"/>
              </w:rPr>
              <w:t>.</w:t>
            </w:r>
          </w:p>
          <w:p w14:paraId="2B017540" w14:textId="77777777" w:rsidR="00AC08A1" w:rsidRPr="00AC08A1" w:rsidRDefault="00AC08A1" w:rsidP="00AC08A1">
            <w:pPr>
              <w:bidi/>
              <w:spacing w:before="120"/>
              <w:jc w:val="both"/>
              <w:rPr>
                <w:rFonts w:ascii="Times New Roman" w:eastAsia="Calibri" w:hAnsi="Times New Roman" w:cs="Times New Roman"/>
                <w:b/>
                <w:bCs/>
                <w:color w:val="000000"/>
                <w:sz w:val="24"/>
                <w:szCs w:val="24"/>
                <w:rtl/>
                <w:lang w:bidi="ar-JO"/>
              </w:rPr>
            </w:pPr>
            <w:r w:rsidRPr="00AC08A1">
              <w:rPr>
                <w:rFonts w:ascii="Times New Roman" w:eastAsia="Calibri" w:hAnsi="Times New Roman" w:cs="Times New Roman"/>
                <w:b/>
                <w:bCs/>
                <w:color w:val="000000"/>
                <w:sz w:val="24"/>
                <w:szCs w:val="24"/>
                <w:lang w:bidi="ar-JO"/>
              </w:rPr>
              <w:t xml:space="preserve">- </w:t>
            </w:r>
            <w:r w:rsidRPr="00AC08A1">
              <w:rPr>
                <w:rFonts w:ascii="Times New Roman" w:eastAsia="Calibri" w:hAnsi="Times New Roman" w:cs="Times New Roman"/>
                <w:b/>
                <w:bCs/>
                <w:color w:val="000000"/>
                <w:sz w:val="24"/>
                <w:szCs w:val="24"/>
                <w:rtl/>
                <w:lang w:bidi="ar-JO"/>
              </w:rPr>
              <w:t>عادل السيد الجندي : الإدارة و التخطيط التعليمي و الاستراتيجي . رؤية معاصرة . الرياض , مكتبة الرشد , 2003 م</w:t>
            </w:r>
            <w:r w:rsidRPr="00AC08A1">
              <w:rPr>
                <w:rFonts w:ascii="Times New Roman" w:eastAsia="Calibri" w:hAnsi="Times New Roman" w:cs="Times New Roman"/>
                <w:b/>
                <w:bCs/>
                <w:color w:val="000000"/>
                <w:sz w:val="24"/>
                <w:szCs w:val="24"/>
                <w:lang w:bidi="ar-JO"/>
              </w:rPr>
              <w:t xml:space="preserve"> .</w:t>
            </w:r>
          </w:p>
          <w:p w14:paraId="71FBF17D" w14:textId="77777777" w:rsidR="00AC08A1" w:rsidRPr="00AC08A1" w:rsidRDefault="00AC08A1" w:rsidP="00AC08A1">
            <w:pPr>
              <w:bidi/>
              <w:spacing w:before="120"/>
              <w:jc w:val="both"/>
              <w:rPr>
                <w:rFonts w:ascii="Times New Roman" w:eastAsia="Calibri" w:hAnsi="Times New Roman" w:cs="Times New Roman"/>
                <w:b/>
                <w:bCs/>
                <w:color w:val="000000"/>
                <w:sz w:val="24"/>
                <w:szCs w:val="24"/>
                <w:rtl/>
                <w:lang w:bidi="ar-JO"/>
              </w:rPr>
            </w:pPr>
            <w:r w:rsidRPr="00AC08A1">
              <w:rPr>
                <w:rFonts w:ascii="Times New Roman" w:eastAsia="Calibri" w:hAnsi="Times New Roman" w:cs="Times New Roman"/>
                <w:b/>
                <w:bCs/>
                <w:color w:val="000000"/>
                <w:sz w:val="24"/>
                <w:szCs w:val="24"/>
                <w:lang w:bidi="ar-JO"/>
              </w:rPr>
              <w:t xml:space="preserve">- </w:t>
            </w:r>
            <w:r w:rsidRPr="00AC08A1">
              <w:rPr>
                <w:rFonts w:ascii="Times New Roman" w:eastAsia="Calibri" w:hAnsi="Times New Roman" w:cs="Times New Roman"/>
                <w:b/>
                <w:bCs/>
                <w:color w:val="000000"/>
                <w:sz w:val="24"/>
                <w:szCs w:val="24"/>
                <w:rtl/>
                <w:lang w:bidi="ar-JO"/>
              </w:rPr>
              <w:t>فريز الشلعوط: نظريات في الإدارة التربوية . الرياض , مكتبة الرشد , 1423 هـ</w:t>
            </w:r>
            <w:r w:rsidRPr="00AC08A1">
              <w:rPr>
                <w:rFonts w:ascii="Times New Roman" w:eastAsia="Calibri" w:hAnsi="Times New Roman" w:cs="Times New Roman"/>
                <w:b/>
                <w:bCs/>
                <w:color w:val="000000"/>
                <w:sz w:val="24"/>
                <w:szCs w:val="24"/>
                <w:lang w:bidi="ar-JO"/>
              </w:rPr>
              <w:t xml:space="preserve"> .</w:t>
            </w:r>
          </w:p>
          <w:p w14:paraId="696C2F0F" w14:textId="77777777" w:rsidR="00AC08A1" w:rsidRPr="00AC08A1" w:rsidRDefault="00AC08A1" w:rsidP="00AC08A1">
            <w:pPr>
              <w:bidi/>
              <w:spacing w:before="120"/>
              <w:jc w:val="both"/>
              <w:rPr>
                <w:rFonts w:ascii="Times New Roman" w:eastAsia="Calibri" w:hAnsi="Times New Roman" w:cs="Times New Roman"/>
                <w:b/>
                <w:bCs/>
                <w:color w:val="000000"/>
                <w:sz w:val="24"/>
                <w:szCs w:val="24"/>
                <w:rtl/>
                <w:lang w:bidi="ar-JO"/>
              </w:rPr>
            </w:pPr>
            <w:r w:rsidRPr="00AC08A1">
              <w:rPr>
                <w:rFonts w:ascii="Times New Roman" w:eastAsia="Calibri" w:hAnsi="Times New Roman" w:cs="Times New Roman"/>
                <w:b/>
                <w:bCs/>
                <w:color w:val="000000"/>
                <w:sz w:val="24"/>
                <w:szCs w:val="24"/>
                <w:lang w:bidi="ar-JO"/>
              </w:rPr>
              <w:t xml:space="preserve">- </w:t>
            </w:r>
            <w:r w:rsidRPr="00AC08A1">
              <w:rPr>
                <w:rFonts w:ascii="Times New Roman" w:eastAsia="Calibri" w:hAnsi="Times New Roman" w:cs="Times New Roman"/>
                <w:b/>
                <w:bCs/>
                <w:color w:val="000000"/>
                <w:sz w:val="24"/>
                <w:szCs w:val="24"/>
                <w:rtl/>
                <w:lang w:bidi="ar-JO"/>
              </w:rPr>
              <w:t>محمد حسن المبعوث: الإدارة التعليمية. الرياض، مكتبة الرشد، 1406هـ</w:t>
            </w:r>
            <w:r w:rsidRPr="00AC08A1">
              <w:rPr>
                <w:rFonts w:ascii="Times New Roman" w:eastAsia="Calibri" w:hAnsi="Times New Roman" w:cs="Times New Roman"/>
                <w:b/>
                <w:bCs/>
                <w:color w:val="000000"/>
                <w:sz w:val="24"/>
                <w:szCs w:val="24"/>
                <w:lang w:bidi="ar-JO"/>
              </w:rPr>
              <w:t>.</w:t>
            </w:r>
          </w:p>
          <w:p w14:paraId="23A5D96F" w14:textId="76564CF4" w:rsidR="00D862D9" w:rsidRPr="00D862D9" w:rsidRDefault="00AC08A1" w:rsidP="00AC08A1">
            <w:pPr>
              <w:bidi/>
              <w:spacing w:before="120"/>
              <w:jc w:val="both"/>
              <w:rPr>
                <w:rFonts w:ascii="Times New Roman" w:eastAsia="Calibri" w:hAnsi="Times New Roman" w:cs="Times New Roman"/>
                <w:b/>
                <w:bCs/>
                <w:color w:val="000000"/>
                <w:sz w:val="24"/>
                <w:szCs w:val="24"/>
                <w:lang w:bidi="ar-JO"/>
              </w:rPr>
            </w:pPr>
            <w:r w:rsidRPr="00AC08A1">
              <w:rPr>
                <w:rFonts w:ascii="Times New Roman" w:eastAsia="Calibri" w:hAnsi="Times New Roman" w:cs="Times New Roman"/>
                <w:b/>
                <w:bCs/>
                <w:color w:val="000000"/>
                <w:sz w:val="24"/>
                <w:szCs w:val="24"/>
                <w:rtl/>
                <w:lang w:bidi="ar-JO"/>
              </w:rPr>
              <w:t>- محمد منير مرسي : الإدارة التعليمية : أصولها وتطبيقاتها . القاهرة , عالم الكتب , 2001 م .</w:t>
            </w:r>
          </w:p>
        </w:tc>
      </w:tr>
      <w:tr w:rsidR="00D862D9" w:rsidRPr="00D862D9" w14:paraId="24256965" w14:textId="77777777" w:rsidTr="00AC08A1">
        <w:trPr>
          <w:trHeight w:val="397"/>
        </w:trPr>
        <w:tc>
          <w:tcPr>
            <w:tcW w:w="1146" w:type="dxa"/>
            <w:shd w:val="clear" w:color="auto" w:fill="D9D9D9"/>
            <w:vAlign w:val="center"/>
          </w:tcPr>
          <w:p w14:paraId="2564E611"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8630" w:type="dxa"/>
            <w:shd w:val="clear" w:color="auto" w:fill="auto"/>
            <w:vAlign w:val="center"/>
          </w:tcPr>
          <w:p w14:paraId="6A5A4567" w14:textId="77777777" w:rsidR="00D862D9" w:rsidRPr="00162D64" w:rsidRDefault="00D862D9" w:rsidP="00AC08A1">
            <w:pPr>
              <w:bidi/>
              <w:spacing w:before="120"/>
              <w:jc w:val="both"/>
              <w:rPr>
                <w:rFonts w:ascii="Times New Roman" w:eastAsia="Calibri" w:hAnsi="Times New Roman" w:cs="Times New Roman"/>
                <w:b/>
                <w:bCs/>
                <w:color w:val="000000"/>
                <w:sz w:val="24"/>
                <w:szCs w:val="24"/>
                <w:lang w:bidi="ar-JO"/>
              </w:rPr>
            </w:pPr>
          </w:p>
        </w:tc>
      </w:tr>
      <w:tr w:rsidR="00D862D9" w:rsidRPr="00D862D9" w14:paraId="5008D7D9" w14:textId="77777777" w:rsidTr="00AC08A1">
        <w:trPr>
          <w:trHeight w:val="397"/>
        </w:trPr>
        <w:tc>
          <w:tcPr>
            <w:tcW w:w="1146" w:type="dxa"/>
            <w:shd w:val="clear" w:color="auto" w:fill="D9D9D9"/>
            <w:vAlign w:val="center"/>
          </w:tcPr>
          <w:p w14:paraId="4A490D8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8630" w:type="dxa"/>
            <w:shd w:val="clear" w:color="auto" w:fill="auto"/>
            <w:vAlign w:val="center"/>
          </w:tcPr>
          <w:p w14:paraId="6F98B29B" w14:textId="77777777" w:rsidR="00D862D9" w:rsidRPr="00D862D9" w:rsidRDefault="00D637A8"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مراجعة الروابط الالكترونية ذات العلاقة</w:t>
            </w:r>
          </w:p>
        </w:tc>
      </w:tr>
      <w:tr w:rsidR="00D862D9" w:rsidRPr="00D862D9" w14:paraId="0404EBD4" w14:textId="77777777" w:rsidTr="00AC08A1">
        <w:trPr>
          <w:trHeight w:val="397"/>
        </w:trPr>
        <w:tc>
          <w:tcPr>
            <w:tcW w:w="1146" w:type="dxa"/>
            <w:shd w:val="clear" w:color="auto" w:fill="D9D9D9"/>
            <w:vAlign w:val="center"/>
          </w:tcPr>
          <w:p w14:paraId="7E4D7D44"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8630" w:type="dxa"/>
            <w:shd w:val="clear" w:color="auto" w:fill="auto"/>
            <w:vAlign w:val="center"/>
          </w:tcPr>
          <w:p w14:paraId="7DCB86F2"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bl>
    <w:p w14:paraId="4BD7C582"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17637F0C" w14:textId="77777777" w:rsidTr="00D862D9">
        <w:trPr>
          <w:trHeight w:val="397"/>
        </w:trPr>
        <w:tc>
          <w:tcPr>
            <w:tcW w:w="9821" w:type="dxa"/>
            <w:gridSpan w:val="9"/>
            <w:tcBorders>
              <w:bottom w:val="double" w:sz="4" w:space="0" w:color="auto"/>
            </w:tcBorders>
            <w:shd w:val="clear" w:color="auto" w:fill="D9D9D9"/>
            <w:vAlign w:val="center"/>
          </w:tcPr>
          <w:p w14:paraId="2FC0ED7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6BFF4E7A" w14:textId="77777777" w:rsidTr="00D862D9">
        <w:trPr>
          <w:trHeight w:val="397"/>
        </w:trPr>
        <w:tc>
          <w:tcPr>
            <w:tcW w:w="3577" w:type="dxa"/>
            <w:gridSpan w:val="2"/>
            <w:vMerge w:val="restart"/>
            <w:shd w:val="clear" w:color="auto" w:fill="D9D9D9"/>
            <w:vAlign w:val="center"/>
          </w:tcPr>
          <w:p w14:paraId="5F0DB065"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2B350602"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2C34431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480204C5" w14:textId="77777777" w:rsidTr="00D862D9">
        <w:trPr>
          <w:trHeight w:val="397"/>
        </w:trPr>
        <w:tc>
          <w:tcPr>
            <w:tcW w:w="3577" w:type="dxa"/>
            <w:gridSpan w:val="2"/>
            <w:vMerge/>
            <w:tcBorders>
              <w:bottom w:val="double" w:sz="4" w:space="0" w:color="auto"/>
            </w:tcBorders>
            <w:shd w:val="clear" w:color="auto" w:fill="D9D9D9"/>
            <w:vAlign w:val="center"/>
          </w:tcPr>
          <w:p w14:paraId="3C729F33"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14522B3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2F4FAB1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1E63D60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7717366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508F793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2B2A24C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0AD27C9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EB52E6" w:rsidRPr="00D862D9" w14:paraId="65AEC94D"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107DCC97"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451E7A3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14:paraId="3D43AD7B" w14:textId="42AF56BC"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w:t>
            </w:r>
          </w:p>
        </w:tc>
        <w:tc>
          <w:tcPr>
            <w:tcW w:w="636" w:type="dxa"/>
            <w:tcBorders>
              <w:top w:val="double" w:sz="4" w:space="0" w:color="auto"/>
              <w:bottom w:val="single" w:sz="4" w:space="0" w:color="auto"/>
            </w:tcBorders>
            <w:vAlign w:val="center"/>
          </w:tcPr>
          <w:p w14:paraId="68631A2D" w14:textId="682F6100"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K2</w:t>
            </w:r>
          </w:p>
        </w:tc>
        <w:tc>
          <w:tcPr>
            <w:tcW w:w="652" w:type="dxa"/>
            <w:tcBorders>
              <w:top w:val="double" w:sz="4" w:space="0" w:color="auto"/>
              <w:bottom w:val="single" w:sz="4" w:space="0" w:color="auto"/>
            </w:tcBorders>
            <w:vAlign w:val="center"/>
          </w:tcPr>
          <w:p w14:paraId="3CF03007" w14:textId="01CEFA63"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K3</w:t>
            </w:r>
          </w:p>
        </w:tc>
        <w:tc>
          <w:tcPr>
            <w:tcW w:w="652" w:type="dxa"/>
            <w:tcBorders>
              <w:top w:val="double" w:sz="4" w:space="0" w:color="auto"/>
              <w:bottom w:val="single" w:sz="4" w:space="0" w:color="auto"/>
            </w:tcBorders>
            <w:vAlign w:val="center"/>
          </w:tcPr>
          <w:p w14:paraId="656F43CC" w14:textId="4C2C7CD8"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w:t>
            </w:r>
          </w:p>
        </w:tc>
        <w:tc>
          <w:tcPr>
            <w:tcW w:w="636" w:type="dxa"/>
            <w:tcBorders>
              <w:top w:val="double" w:sz="4" w:space="0" w:color="auto"/>
              <w:bottom w:val="single" w:sz="4" w:space="0" w:color="auto"/>
            </w:tcBorders>
          </w:tcPr>
          <w:p w14:paraId="7888DF5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35ED24F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يتقن الطالب فهم السؤال والاجابة عليه </w:t>
            </w:r>
          </w:p>
        </w:tc>
      </w:tr>
      <w:tr w:rsidR="00EB52E6" w:rsidRPr="00D862D9" w14:paraId="47DACC41"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7D6D7F10"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6CB07ED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49FE41C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3A2EB3D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2CB5B6D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523516D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59BB5A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0378AEE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4F051EB1"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2FDAA884"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727F8DB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14:paraId="226BB2EB" w14:textId="5749AA52"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 K2, K3</w:t>
            </w:r>
          </w:p>
        </w:tc>
        <w:tc>
          <w:tcPr>
            <w:tcW w:w="636" w:type="dxa"/>
            <w:tcBorders>
              <w:top w:val="single" w:sz="4" w:space="0" w:color="auto"/>
              <w:bottom w:val="single" w:sz="4" w:space="0" w:color="auto"/>
            </w:tcBorders>
            <w:vAlign w:val="center"/>
          </w:tcPr>
          <w:p w14:paraId="18BB9F57" w14:textId="4CCAD9DA"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 S2</w:t>
            </w:r>
          </w:p>
        </w:tc>
        <w:tc>
          <w:tcPr>
            <w:tcW w:w="652" w:type="dxa"/>
            <w:tcBorders>
              <w:top w:val="single" w:sz="4" w:space="0" w:color="auto"/>
              <w:bottom w:val="single" w:sz="4" w:space="0" w:color="auto"/>
            </w:tcBorders>
            <w:vAlign w:val="center"/>
          </w:tcPr>
          <w:p w14:paraId="70DC8865" w14:textId="0B2A6AFE"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 C2</w:t>
            </w:r>
          </w:p>
        </w:tc>
        <w:tc>
          <w:tcPr>
            <w:tcW w:w="652" w:type="dxa"/>
            <w:tcBorders>
              <w:top w:val="single" w:sz="4" w:space="0" w:color="auto"/>
              <w:bottom w:val="single" w:sz="4" w:space="0" w:color="auto"/>
            </w:tcBorders>
            <w:vAlign w:val="center"/>
          </w:tcPr>
          <w:p w14:paraId="576988F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06B7884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49F4CA6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قدرة الطالب على التحليل والربط والتطبيق وإصدار الأحكام</w:t>
            </w:r>
          </w:p>
        </w:tc>
      </w:tr>
      <w:tr w:rsidR="00D862D9" w:rsidRPr="00D862D9" w14:paraId="12726D59"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1277474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04F5C2D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14:paraId="633F677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7DAC5E06" w14:textId="77777777" w:rsidTr="00D862D9">
        <w:trPr>
          <w:trHeight w:val="397"/>
        </w:trPr>
        <w:tc>
          <w:tcPr>
            <w:tcW w:w="694" w:type="dxa"/>
            <w:vMerge w:val="restart"/>
            <w:shd w:val="clear" w:color="auto" w:fill="D9D9D9"/>
            <w:textDirection w:val="btLr"/>
            <w:vAlign w:val="center"/>
          </w:tcPr>
          <w:p w14:paraId="4AD9AC9F" w14:textId="77777777" w:rsidR="00EB52E6" w:rsidRPr="00D862D9" w:rsidRDefault="00EB52E6" w:rsidP="00EB52E6">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1BC03FEF"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3961641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68492C34" w14:textId="02FADF89"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 S2</w:t>
            </w:r>
          </w:p>
        </w:tc>
        <w:tc>
          <w:tcPr>
            <w:tcW w:w="636" w:type="dxa"/>
            <w:vAlign w:val="center"/>
          </w:tcPr>
          <w:p w14:paraId="5A31B80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06DEF6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48572B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E8DE65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4C9682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يتقن الطالب كتابة الأبحاث والتقارير حسب المواصفات العلمية </w:t>
            </w:r>
          </w:p>
        </w:tc>
      </w:tr>
      <w:tr w:rsidR="00EB52E6" w:rsidRPr="00D862D9" w14:paraId="189A8662" w14:textId="77777777" w:rsidTr="00D862D9">
        <w:trPr>
          <w:trHeight w:val="397"/>
        </w:trPr>
        <w:tc>
          <w:tcPr>
            <w:tcW w:w="694" w:type="dxa"/>
            <w:vMerge/>
            <w:shd w:val="clear" w:color="auto" w:fill="D9D9D9"/>
            <w:vAlign w:val="center"/>
          </w:tcPr>
          <w:p w14:paraId="58A01A8B"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12724D6"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5BCCD2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7173FD6"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1F8D97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2BAC90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2BFBB0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07619E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DCCE5D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3AB90C8C" w14:textId="77777777" w:rsidTr="00D862D9">
        <w:trPr>
          <w:trHeight w:val="397"/>
        </w:trPr>
        <w:tc>
          <w:tcPr>
            <w:tcW w:w="694" w:type="dxa"/>
            <w:vMerge/>
            <w:shd w:val="clear" w:color="auto" w:fill="D9D9D9"/>
            <w:vAlign w:val="center"/>
          </w:tcPr>
          <w:p w14:paraId="7B221B30"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67A0C7A"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733D90E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1BEC5C3D" w14:textId="05C7CC47"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 C2</w:t>
            </w:r>
          </w:p>
        </w:tc>
        <w:tc>
          <w:tcPr>
            <w:tcW w:w="636" w:type="dxa"/>
            <w:vAlign w:val="center"/>
          </w:tcPr>
          <w:p w14:paraId="559B48B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1420D1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DFD1F6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2AB339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CE650D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يمتلك الطالب مهارات الحوار والتلخيص والتعليق وابداء الرأي </w:t>
            </w:r>
          </w:p>
        </w:tc>
      </w:tr>
      <w:tr w:rsidR="00EB52E6" w:rsidRPr="00D862D9" w14:paraId="6878A98A" w14:textId="77777777" w:rsidTr="00D862D9">
        <w:trPr>
          <w:trHeight w:val="397"/>
        </w:trPr>
        <w:tc>
          <w:tcPr>
            <w:tcW w:w="694" w:type="dxa"/>
            <w:vMerge/>
            <w:shd w:val="clear" w:color="auto" w:fill="D9D9D9"/>
            <w:vAlign w:val="center"/>
          </w:tcPr>
          <w:p w14:paraId="68231DAA"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635F58D"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7F19E02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1EBA739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71F1664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4ECDC3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DC9666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26B36C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620EED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5E8B6B90" w14:textId="77777777" w:rsidTr="00D862D9">
        <w:trPr>
          <w:trHeight w:val="397"/>
        </w:trPr>
        <w:tc>
          <w:tcPr>
            <w:tcW w:w="694" w:type="dxa"/>
            <w:vMerge/>
            <w:shd w:val="clear" w:color="auto" w:fill="D9D9D9"/>
            <w:vAlign w:val="center"/>
          </w:tcPr>
          <w:p w14:paraId="780D0CBD"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7AEA74C"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7254D32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3B35FA2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20CB7D5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99564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32A409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6FC027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CF6AE5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1A5CFF54" w14:textId="77777777" w:rsidTr="00D862D9">
        <w:trPr>
          <w:trHeight w:val="397"/>
        </w:trPr>
        <w:tc>
          <w:tcPr>
            <w:tcW w:w="694" w:type="dxa"/>
            <w:vMerge/>
            <w:shd w:val="clear" w:color="auto" w:fill="D9D9D9"/>
            <w:vAlign w:val="center"/>
          </w:tcPr>
          <w:p w14:paraId="25AA6E59"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658098D"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4A73290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3EFAFF30" w14:textId="7C75FFAE"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 K2, K3</w:t>
            </w:r>
          </w:p>
        </w:tc>
        <w:tc>
          <w:tcPr>
            <w:tcW w:w="636" w:type="dxa"/>
            <w:vAlign w:val="center"/>
          </w:tcPr>
          <w:p w14:paraId="3E1CAD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D25CDA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E4FC57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3557C78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038EDA6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تنمية مهارات الطلاب على التقديم وطرح الأسئلة والاستمتاع والمناقشة </w:t>
            </w:r>
          </w:p>
        </w:tc>
      </w:tr>
      <w:tr w:rsidR="00EB52E6" w:rsidRPr="00D862D9" w14:paraId="4B791BAC" w14:textId="77777777" w:rsidTr="00D862D9">
        <w:trPr>
          <w:trHeight w:val="397"/>
        </w:trPr>
        <w:tc>
          <w:tcPr>
            <w:tcW w:w="694" w:type="dxa"/>
            <w:vMerge/>
            <w:shd w:val="clear" w:color="auto" w:fill="D9D9D9"/>
            <w:vAlign w:val="center"/>
          </w:tcPr>
          <w:p w14:paraId="7CBBFA8D"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5287E689"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42A40497"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2950E12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1ED9ABB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F9E826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EFE406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1AF8863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4B4259B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625FA2CB" w14:textId="77777777" w:rsidTr="00D862D9">
        <w:trPr>
          <w:trHeight w:val="397"/>
        </w:trPr>
        <w:tc>
          <w:tcPr>
            <w:tcW w:w="694" w:type="dxa"/>
            <w:vMerge/>
            <w:shd w:val="clear" w:color="auto" w:fill="D9D9D9"/>
            <w:vAlign w:val="center"/>
          </w:tcPr>
          <w:p w14:paraId="00276CEE"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38A98F7"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771AFF8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61CA481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283D07F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4866F4C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30CA628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5F32606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2AAA4D2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30D16CD6" w14:textId="77777777" w:rsidTr="000B416B">
        <w:trPr>
          <w:trHeight w:val="397"/>
        </w:trPr>
        <w:tc>
          <w:tcPr>
            <w:tcW w:w="3577" w:type="dxa"/>
            <w:gridSpan w:val="2"/>
            <w:shd w:val="clear" w:color="auto" w:fill="D9D9D9"/>
            <w:vAlign w:val="center"/>
          </w:tcPr>
          <w:p w14:paraId="09F531B9" w14:textId="77777777" w:rsidR="00EB52E6" w:rsidRPr="00D862D9" w:rsidRDefault="00EB52E6" w:rsidP="00EB52E6">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1E812FD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double" w:sz="4" w:space="0" w:color="auto"/>
              <w:right w:val="double" w:sz="4" w:space="0" w:color="auto"/>
            </w:tcBorders>
            <w:shd w:val="clear" w:color="auto" w:fill="auto"/>
            <w:vAlign w:val="center"/>
          </w:tcPr>
          <w:p w14:paraId="5D16313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14:paraId="3769DA9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2F4097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171B9A3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18F8A346"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159C861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bl>
    <w:p w14:paraId="6D491BF7" w14:textId="77777777" w:rsidR="00D862D9" w:rsidRDefault="00D862D9">
      <w:pPr>
        <w:rPr>
          <w:rtl/>
        </w:rPr>
      </w:pPr>
    </w:p>
    <w:p w14:paraId="28C2C4D9" w14:textId="77777777" w:rsidR="00307882" w:rsidRDefault="00307882">
      <w:pPr>
        <w:rPr>
          <w:rtl/>
        </w:rPr>
      </w:pPr>
    </w:p>
    <w:p w14:paraId="530684E2" w14:textId="77777777" w:rsidR="00307882" w:rsidRDefault="00307882">
      <w:pPr>
        <w:rPr>
          <w:rtl/>
        </w:rPr>
      </w:pPr>
    </w:p>
    <w:p w14:paraId="3C24B9F4" w14:textId="77777777" w:rsidR="00307882" w:rsidRDefault="00307882">
      <w:pPr>
        <w:rPr>
          <w:rtl/>
        </w:rPr>
      </w:pPr>
    </w:p>
    <w:p w14:paraId="67FE9609" w14:textId="77777777" w:rsidR="00307882" w:rsidRDefault="00307882">
      <w:pPr>
        <w:rPr>
          <w:rtl/>
        </w:rPr>
      </w:pPr>
    </w:p>
    <w:p w14:paraId="2CCED3A7" w14:textId="77777777" w:rsidR="00307882" w:rsidRDefault="00307882">
      <w:pPr>
        <w:rPr>
          <w:rtl/>
        </w:rPr>
      </w:pPr>
    </w:p>
    <w:p w14:paraId="159A753A"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EFECB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7210671" o:spid="_x0000_i1025" type="#_x0000_t75" style="width:11.4pt;height:11.4pt;visibility:visible;mso-wrap-style:square">
            <v:imagedata r:id="rId1" o:title=""/>
          </v:shape>
        </w:pict>
      </mc:Choice>
      <mc:Fallback>
        <w:drawing>
          <wp:inline distT="0" distB="0" distL="0" distR="0" wp14:anchorId="77878C92" wp14:editId="2628AD82">
            <wp:extent cx="144780" cy="144780"/>
            <wp:effectExtent l="0" t="0" r="0" b="0"/>
            <wp:docPr id="577210671" name="Picture 57721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11AE4"/>
    <w:multiLevelType w:val="hybridMultilevel"/>
    <w:tmpl w:val="D22C83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D6E7E"/>
    <w:multiLevelType w:val="hybridMultilevel"/>
    <w:tmpl w:val="0E122302"/>
    <w:lvl w:ilvl="0" w:tplc="A4AE48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357565">
    <w:abstractNumId w:val="6"/>
  </w:num>
  <w:num w:numId="2" w16cid:durableId="1709990036">
    <w:abstractNumId w:val="2"/>
  </w:num>
  <w:num w:numId="3" w16cid:durableId="744229152">
    <w:abstractNumId w:val="3"/>
  </w:num>
  <w:num w:numId="4" w16cid:durableId="1532109489">
    <w:abstractNumId w:val="8"/>
  </w:num>
  <w:num w:numId="5" w16cid:durableId="1148205795">
    <w:abstractNumId w:val="1"/>
  </w:num>
  <w:num w:numId="6" w16cid:durableId="1102607269">
    <w:abstractNumId w:val="0"/>
  </w:num>
  <w:num w:numId="7" w16cid:durableId="1045645696">
    <w:abstractNumId w:val="5"/>
  </w:num>
  <w:num w:numId="8" w16cid:durableId="369458478">
    <w:abstractNumId w:val="4"/>
  </w:num>
  <w:num w:numId="9" w16cid:durableId="1328047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37481"/>
    <w:rsid w:val="00050E9A"/>
    <w:rsid w:val="000A77BA"/>
    <w:rsid w:val="00101816"/>
    <w:rsid w:val="00162D64"/>
    <w:rsid w:val="001F2756"/>
    <w:rsid w:val="002552BB"/>
    <w:rsid w:val="00263393"/>
    <w:rsid w:val="0026349C"/>
    <w:rsid w:val="00307882"/>
    <w:rsid w:val="003B3590"/>
    <w:rsid w:val="003F1E13"/>
    <w:rsid w:val="003F5033"/>
    <w:rsid w:val="0040560A"/>
    <w:rsid w:val="00411E21"/>
    <w:rsid w:val="00511E4A"/>
    <w:rsid w:val="005C3049"/>
    <w:rsid w:val="00702943"/>
    <w:rsid w:val="00815A17"/>
    <w:rsid w:val="0089088C"/>
    <w:rsid w:val="008C0140"/>
    <w:rsid w:val="008D1E50"/>
    <w:rsid w:val="008D66CF"/>
    <w:rsid w:val="00A05406"/>
    <w:rsid w:val="00AA1578"/>
    <w:rsid w:val="00AC06B5"/>
    <w:rsid w:val="00AC08A1"/>
    <w:rsid w:val="00AE3BB9"/>
    <w:rsid w:val="00C26319"/>
    <w:rsid w:val="00CA5322"/>
    <w:rsid w:val="00D06EA9"/>
    <w:rsid w:val="00D549D0"/>
    <w:rsid w:val="00D637A8"/>
    <w:rsid w:val="00D862D9"/>
    <w:rsid w:val="00DD138B"/>
    <w:rsid w:val="00DD28A7"/>
    <w:rsid w:val="00E572D2"/>
    <w:rsid w:val="00E70C46"/>
    <w:rsid w:val="00EB52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FFAB"/>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52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UXCFDSH4Y37E-11-613</_dlc_DocId>
    <_dlc_DocIdUrl xmlns="b417192f-9b40-4b27-a16e-6e0147391471">
      <Url>https://www.mutah.edu.jo/ar/education/_layouts/DocIdRedir.aspx?ID=UXCFDSH4Y37E-11-613</Url>
      <Description>UXCFDSH4Y37E-11-613</Description>
    </_dlc_DocIdUrl>
  </documentManagement>
</p:properties>
</file>

<file path=customXml/itemProps1.xml><?xml version="1.0" encoding="utf-8"?>
<ds:datastoreItem xmlns:ds="http://schemas.openxmlformats.org/officeDocument/2006/customXml" ds:itemID="{D1D8E6C4-BBFB-4D28-A8AC-488CD7DC45FC}"/>
</file>

<file path=customXml/itemProps2.xml><?xml version="1.0" encoding="utf-8"?>
<ds:datastoreItem xmlns:ds="http://schemas.openxmlformats.org/officeDocument/2006/customXml" ds:itemID="{8540D636-8A6C-447F-A469-B05C7FAF9F58}"/>
</file>

<file path=customXml/itemProps3.xml><?xml version="1.0" encoding="utf-8"?>
<ds:datastoreItem xmlns:ds="http://schemas.openxmlformats.org/officeDocument/2006/customXml" ds:itemID="{5C38C438-8DFE-4781-925D-5D6D0318BFA0}"/>
</file>

<file path=customXml/itemProps4.xml><?xml version="1.0" encoding="utf-8"?>
<ds:datastoreItem xmlns:ds="http://schemas.openxmlformats.org/officeDocument/2006/customXml" ds:itemID="{19CA2C4A-AF1A-46DD-8155-82AE125A591A}"/>
</file>

<file path=docProps/app.xml><?xml version="1.0" encoding="utf-8"?>
<Properties xmlns="http://schemas.openxmlformats.org/officeDocument/2006/extended-properties" xmlns:vt="http://schemas.openxmlformats.org/officeDocument/2006/docPropsVTypes">
  <Template>Normal</Template>
  <TotalTime>10</TotalTime>
  <Pages>1</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معاويه باسم علي حوامده</cp:lastModifiedBy>
  <cp:revision>6</cp:revision>
  <dcterms:created xsi:type="dcterms:W3CDTF">2025-01-05T07:37:00Z</dcterms:created>
  <dcterms:modified xsi:type="dcterms:W3CDTF">2025-03-12T08:09:00Z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4e309d-6359-4367-9d03-e248bac620e6_Enabled">
    <vt:lpwstr>true</vt:lpwstr>
  </property>
  <property fmtid="{D5CDD505-2E9C-101B-9397-08002B2CF9AE}" pid="3" name="MSIP_Label_284e309d-6359-4367-9d03-e248bac620e6_SetDate">
    <vt:lpwstr>2025-01-05T07:37:09Z</vt:lpwstr>
  </property>
  <property fmtid="{D5CDD505-2E9C-101B-9397-08002B2CF9AE}" pid="4" name="MSIP_Label_284e309d-6359-4367-9d03-e248bac620e6_Method">
    <vt:lpwstr>Standard</vt:lpwstr>
  </property>
  <property fmtid="{D5CDD505-2E9C-101B-9397-08002B2CF9AE}" pid="5" name="MSIP_Label_284e309d-6359-4367-9d03-e248bac620e6_Name">
    <vt:lpwstr>defa4170-0d19-0005-0004-bc88714345d2</vt:lpwstr>
  </property>
  <property fmtid="{D5CDD505-2E9C-101B-9397-08002B2CF9AE}" pid="6" name="MSIP_Label_284e309d-6359-4367-9d03-e248bac620e6_SiteId">
    <vt:lpwstr>4bf7cbc0-71a9-4cae-9625-6dc374768c3e</vt:lpwstr>
  </property>
  <property fmtid="{D5CDD505-2E9C-101B-9397-08002B2CF9AE}" pid="7" name="MSIP_Label_284e309d-6359-4367-9d03-e248bac620e6_ActionId">
    <vt:lpwstr>d67fb749-4f38-4dd4-801f-b09125494b7a</vt:lpwstr>
  </property>
  <property fmtid="{D5CDD505-2E9C-101B-9397-08002B2CF9AE}" pid="8" name="MSIP_Label_284e309d-6359-4367-9d03-e248bac620e6_ContentBits">
    <vt:lpwstr>0</vt:lpwstr>
  </property>
  <property fmtid="{D5CDD505-2E9C-101B-9397-08002B2CF9AE}" pid="9" name="ContentTypeId">
    <vt:lpwstr>0x010100D9856E8CD0EC1744B5B22A4DBE36B072</vt:lpwstr>
  </property>
  <property fmtid="{D5CDD505-2E9C-101B-9397-08002B2CF9AE}" pid="10" name="_dlc_DocIdItemGuid">
    <vt:lpwstr>cee6db06-f419-491c-b062-69467aa1569c</vt:lpwstr>
  </property>
</Properties>
</file>