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8E3C" w14:textId="77777777"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14:paraId="426F6B3E" w14:textId="77777777" w:rsidR="00960511" w:rsidRDefault="00960511" w:rsidP="00960511">
      <w:pPr>
        <w:jc w:val="right"/>
        <w:rPr>
          <w:rtl/>
        </w:rPr>
      </w:pPr>
    </w:p>
    <w:p w14:paraId="4771F307" w14:textId="77777777"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14:paraId="798534A6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14:paraId="00EEF20F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641ADB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14:paraId="20B2A84A" w14:textId="6C26D8F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64EDB" w:rsidRPr="00960511" w14:paraId="141BC8A2" w14:textId="77777777" w:rsidTr="00035E66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C8CE63" w14:textId="77777777" w:rsidR="00B64EDB" w:rsidRPr="00960511" w:rsidRDefault="00B64EDB" w:rsidP="00B64EDB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9ADC" w14:textId="5DEC846F" w:rsidR="00B64EDB" w:rsidRPr="00960511" w:rsidRDefault="00B64EDB" w:rsidP="00B64EDB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الأصول والإدارة التربوية</w:t>
            </w:r>
          </w:p>
        </w:tc>
      </w:tr>
      <w:tr w:rsidR="00960511" w:rsidRPr="00960511" w14:paraId="52574152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08ECB91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14:paraId="7C861ADE" w14:textId="09BE9608" w:rsidR="00960511" w:rsidRPr="00960511" w:rsidRDefault="003C0578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3FC1C39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14:paraId="077944F6" w14:textId="7F6B920A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14:paraId="634BDC26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871CA37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14:paraId="4067A19B" w14:textId="7C3E5C65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0803750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 الإدارة التربوية / متقدم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62AF9A70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14:paraId="05C4A072" w14:textId="3268F306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960511" w:rsidRPr="00960511" w14:paraId="1040A68E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0499A7C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14:paraId="52B86A7A" w14:textId="7F40096A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14:paraId="07D9A5A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14:paraId="43B507FB" w14:textId="56B61859" w:rsidR="00960511" w:rsidRPr="00960511" w:rsidRDefault="0094612C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412" w:type="dxa"/>
            <w:shd w:val="clear" w:color="auto" w:fill="D9D9D9"/>
            <w:vAlign w:val="center"/>
          </w:tcPr>
          <w:p w14:paraId="12FFFBE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14:paraId="016EBC76" w14:textId="22D0FD74" w:rsidR="00960511" w:rsidRPr="00960511" w:rsidRDefault="0094612C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0</w:t>
            </w:r>
          </w:p>
        </w:tc>
      </w:tr>
      <w:tr w:rsidR="00960511" w:rsidRPr="00960511" w14:paraId="11CB75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1B424518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14:paraId="58616ED7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513" w:type="dxa"/>
            <w:shd w:val="clear" w:color="auto" w:fill="D9D9D9"/>
            <w:vAlign w:val="center"/>
          </w:tcPr>
          <w:p w14:paraId="2CE60A62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14:paraId="10290C59" w14:textId="77777777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14:paraId="624E1AD1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45636CF9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14:paraId="125858AA" w14:textId="5234CC5E"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4612C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>×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14:paraId="1F46E865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6967B271" w14:textId="77777777"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14:paraId="157121D3" w14:textId="4B7B966B" w:rsidR="0094612C" w:rsidRPr="0094612C" w:rsidRDefault="0094612C" w:rsidP="0094612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8C7FE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وعي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مفهوم النظرية في الإدارة وأهميتها وأبعادها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302B46D0" w14:textId="662C8680" w:rsidR="0094612C" w:rsidRPr="0094612C" w:rsidRDefault="0094612C" w:rsidP="0094612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8C7FE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عرض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نظريات الإدارة الكلاسيكية وأفكارها والنقد الموجه لها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. </w:t>
            </w:r>
          </w:p>
          <w:p w14:paraId="7F5820EB" w14:textId="483B6B29" w:rsidR="0094612C" w:rsidRPr="0094612C" w:rsidRDefault="0094612C" w:rsidP="0094612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8C7FE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عرض الطالب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نظريات الإدارة الحديثة وأفكارها والنقد الوجه لها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72F3C8BC" w14:textId="0B7805D1" w:rsidR="0094612C" w:rsidRPr="0094612C" w:rsidRDefault="0094612C" w:rsidP="0094612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ab/>
            </w:r>
            <w:r w:rsidR="008C7FE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تحليل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نظريات الإدارة التربوية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.</w:t>
            </w:r>
          </w:p>
          <w:p w14:paraId="04CF4997" w14:textId="48E13A7B" w:rsidR="00960511" w:rsidRPr="0094612C" w:rsidRDefault="0094612C" w:rsidP="0094612C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-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8C7FEE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اقتراح</w:t>
            </w:r>
            <w:r w:rsidRPr="0094612C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الطالب النظريات المناسبة لإدارة النظم التربوية والتعليمية في الأردن.</w:t>
            </w:r>
          </w:p>
        </w:tc>
      </w:tr>
      <w:tr w:rsidR="004A53CA" w:rsidRPr="00960511" w14:paraId="0053DB2C" w14:textId="77777777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14:paraId="7E4E298E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14:paraId="179D15A3" w14:textId="77777777"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14:paraId="195FDF6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2C0BC901" w14:textId="45E3357A" w:rsidR="004A53CA" w:rsidRPr="0094612C" w:rsidRDefault="0094612C" w:rsidP="00960511">
            <w:pPr>
              <w:bidi/>
              <w:spacing w:before="120" w:after="120"/>
              <w:jc w:val="center"/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eastAsia="Calibri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B2AF0AC" w14:textId="1196815D" w:rsidR="004A53CA" w:rsidRPr="00960511" w:rsidRDefault="0094612C" w:rsidP="0094612C">
            <w:pPr>
              <w:bidi/>
              <w:spacing w:before="120" w:after="120"/>
              <w:jc w:val="both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المفاهيم المتعلقة بالإدارة ( الإدارة، الإدارة العامة، الإدارة التربوية، الإدارة التعليمية، الإدارةالمدرسية).</w:t>
            </w:r>
          </w:p>
        </w:tc>
      </w:tr>
      <w:tr w:rsidR="004A53CA" w:rsidRPr="00960511" w14:paraId="5F211DFA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0E0997D5" w14:textId="3C3ED5B7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21128911" w14:textId="54400DFA" w:rsidR="004A53CA" w:rsidRPr="00960511" w:rsidRDefault="0094612C" w:rsidP="0094612C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وظائف الإدارة التربوي</w:t>
            </w:r>
            <w:r w:rsidR="00F34B9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</w:tr>
      <w:tr w:rsidR="004A53CA" w:rsidRPr="00960511" w14:paraId="01DBAF67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87E0A1" w14:textId="0D4D76A1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BC14E0A" w14:textId="3FCE4A96" w:rsidR="004A53CA" w:rsidRPr="00960511" w:rsidRDefault="00F34B98" w:rsidP="00F34B9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تعرف نظريات الإدارة وفقا لتطور المدارس الإدارية.</w:t>
            </w:r>
          </w:p>
        </w:tc>
      </w:tr>
      <w:tr w:rsidR="004A53CA" w:rsidRPr="00960511" w14:paraId="49FCF7C3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63E4A6C2" w14:textId="1D3866DC" w:rsidR="004A53CA" w:rsidRPr="00960511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55DE3DFD" w14:textId="72ABD0B4" w:rsidR="004A53CA" w:rsidRPr="00960511" w:rsidRDefault="003C0578" w:rsidP="00F34B9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اظهار القدرة على تطبيق</w:t>
            </w:r>
            <w:r w:rsidR="00F34B9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نظريات ال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إدارة في إدارة المؤسسات التربوية.</w:t>
            </w:r>
            <w:r w:rsidR="00F34B98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4612C" w:rsidRPr="00960511" w14:paraId="1FA3B18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68595D7" w14:textId="4D4167C5" w:rsidR="0094612C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lastRenderedPageBreak/>
              <w:t>S2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1DD21606" w14:textId="14ADEB46" w:rsidR="0094612C" w:rsidRPr="00960511" w:rsidRDefault="003C0578" w:rsidP="003C057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القدرة على دمج المعرفة المتعلقة بالإدارة التربوية في سياقات إدارية مختلفة.</w:t>
            </w:r>
          </w:p>
        </w:tc>
      </w:tr>
      <w:tr w:rsidR="0094612C" w:rsidRPr="00960511" w14:paraId="1931C622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142A87D7" w14:textId="0F449AD8" w:rsidR="0094612C" w:rsidRDefault="0094612C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3EA9F53C" w14:textId="65A575CE" w:rsidR="0094612C" w:rsidRPr="00960511" w:rsidRDefault="003C0578" w:rsidP="003C057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التعامل مع المسائل الإدارية ذات الدرجة الكبيرة من الصعوبة والمبادرة في حلها.</w:t>
            </w:r>
          </w:p>
        </w:tc>
      </w:tr>
      <w:tr w:rsidR="003C0578" w:rsidRPr="00960511" w14:paraId="12B8AA05" w14:textId="77777777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14:paraId="491D6CB3" w14:textId="32C7D68C" w:rsidR="003C0578" w:rsidRDefault="003C0578" w:rsidP="003C0578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08DFF4A2" w14:textId="41234492" w:rsidR="003C0578" w:rsidRPr="00960511" w:rsidRDefault="003C0578" w:rsidP="003C0578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تحمل مسؤولية إدارة المؤسسات التربوية.</w:t>
            </w:r>
          </w:p>
        </w:tc>
      </w:tr>
    </w:tbl>
    <w:p w14:paraId="6825E928" w14:textId="77777777" w:rsidR="00960511" w:rsidRDefault="00960511" w:rsidP="003C0578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14:paraId="116E82B1" w14:textId="77777777"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14:paraId="0EA65851" w14:textId="77777777" w:rsidTr="00DE6165">
        <w:tc>
          <w:tcPr>
            <w:tcW w:w="2442" w:type="dxa"/>
            <w:shd w:val="clear" w:color="auto" w:fill="EDEDED"/>
          </w:tcPr>
          <w:p w14:paraId="57988E0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14:paraId="128C7DB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14:paraId="32BF24D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14:paraId="69F59D7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14:paraId="1C9B9351" w14:textId="77777777" w:rsidTr="00DE6165">
        <w:tc>
          <w:tcPr>
            <w:tcW w:w="2442" w:type="dxa"/>
            <w:shd w:val="clear" w:color="auto" w:fill="EDEDED"/>
          </w:tcPr>
          <w:p w14:paraId="1E96C17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14:paraId="1889BCBE" w14:textId="1E18951A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14:paraId="771A80D0" w14:textId="1A59516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14</w:t>
            </w:r>
          </w:p>
        </w:tc>
        <w:tc>
          <w:tcPr>
            <w:tcW w:w="1943" w:type="dxa"/>
          </w:tcPr>
          <w:p w14:paraId="4ECCA9D1" w14:textId="01085CBE" w:rsidR="00960511" w:rsidRPr="00960511" w:rsidRDefault="003C0578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</w:tr>
      <w:tr w:rsidR="00960511" w:rsidRPr="00960511" w14:paraId="5E7DCD46" w14:textId="77777777" w:rsidTr="00DE6165">
        <w:tc>
          <w:tcPr>
            <w:tcW w:w="2442" w:type="dxa"/>
            <w:shd w:val="clear" w:color="auto" w:fill="EDEDED"/>
          </w:tcPr>
          <w:p w14:paraId="176F3C7B" w14:textId="77777777"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14:paraId="216FFB0D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5FFED65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E70F54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08106963" w14:textId="77777777" w:rsidTr="00DE6165">
        <w:tc>
          <w:tcPr>
            <w:tcW w:w="2442" w:type="dxa"/>
            <w:shd w:val="clear" w:color="auto" w:fill="EDEDED"/>
          </w:tcPr>
          <w:p w14:paraId="1B38F0A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14:paraId="727480D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7A80B4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6A58C9E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2076BCD" w14:textId="77777777" w:rsidTr="00DE6165">
        <w:tc>
          <w:tcPr>
            <w:tcW w:w="9350" w:type="dxa"/>
            <w:gridSpan w:val="4"/>
            <w:shd w:val="clear" w:color="auto" w:fill="EDEDED"/>
          </w:tcPr>
          <w:p w14:paraId="78A7A239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14:paraId="0A80D7D9" w14:textId="77777777" w:rsidTr="00DE6165">
        <w:tc>
          <w:tcPr>
            <w:tcW w:w="2442" w:type="dxa"/>
            <w:shd w:val="clear" w:color="auto" w:fill="EDEDED"/>
          </w:tcPr>
          <w:p w14:paraId="01BF847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14:paraId="2B4ABAA1" w14:textId="7C490EC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6CE678B2" w14:textId="40068498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60B13D12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C6554C5" w14:textId="77777777" w:rsidTr="00DE6165">
        <w:tc>
          <w:tcPr>
            <w:tcW w:w="2442" w:type="dxa"/>
            <w:shd w:val="clear" w:color="auto" w:fill="EDEDED"/>
          </w:tcPr>
          <w:p w14:paraId="0BE5606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14:paraId="79B0D8BC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1077ABC5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A0567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5074B172" w14:textId="77777777" w:rsidTr="00DE6165">
        <w:tc>
          <w:tcPr>
            <w:tcW w:w="2442" w:type="dxa"/>
            <w:shd w:val="clear" w:color="auto" w:fill="EDEDED"/>
          </w:tcPr>
          <w:p w14:paraId="7671D5C4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14:paraId="0822B5FE" w14:textId="7F8D0BE5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14:paraId="36AC996E" w14:textId="19C905CB" w:rsidR="00960511" w:rsidRPr="00960511" w:rsidRDefault="00EA741A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1</w:t>
            </w:r>
          </w:p>
        </w:tc>
        <w:tc>
          <w:tcPr>
            <w:tcW w:w="1943" w:type="dxa"/>
          </w:tcPr>
          <w:p w14:paraId="1686E7BB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1FF4BFEF" w14:textId="77777777" w:rsidTr="00DE6165">
        <w:tc>
          <w:tcPr>
            <w:tcW w:w="2442" w:type="dxa"/>
            <w:shd w:val="clear" w:color="auto" w:fill="EDEDED"/>
          </w:tcPr>
          <w:p w14:paraId="27C84B5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14:paraId="49FE214A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14:paraId="354FFCEF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58A729A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7C6599A3" w14:textId="77777777" w:rsidTr="00DE6165">
        <w:tc>
          <w:tcPr>
            <w:tcW w:w="9350" w:type="dxa"/>
            <w:gridSpan w:val="4"/>
            <w:shd w:val="clear" w:color="auto" w:fill="EDEDED"/>
          </w:tcPr>
          <w:p w14:paraId="0B740161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EA741A" w:rsidRPr="00960511" w14:paraId="5095B4B8" w14:textId="77777777" w:rsidTr="00DE6165">
        <w:tc>
          <w:tcPr>
            <w:tcW w:w="2442" w:type="dxa"/>
            <w:shd w:val="clear" w:color="auto" w:fill="EDEDED"/>
          </w:tcPr>
          <w:p w14:paraId="60C3F348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14:paraId="5858EEBE" w14:textId="6737250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</w:t>
            </w:r>
          </w:p>
        </w:tc>
        <w:tc>
          <w:tcPr>
            <w:tcW w:w="2904" w:type="dxa"/>
          </w:tcPr>
          <w:p w14:paraId="66CBC3D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3225009F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5A0998B0" w14:textId="77777777" w:rsidTr="00DE6165">
        <w:tc>
          <w:tcPr>
            <w:tcW w:w="2442" w:type="dxa"/>
            <w:shd w:val="clear" w:color="auto" w:fill="EDEDED"/>
          </w:tcPr>
          <w:p w14:paraId="1A42D25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14:paraId="108BD867" w14:textId="349BF27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14:paraId="5FF9B2D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094FEB7C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3547467" w14:textId="77777777" w:rsidTr="00DE6165">
        <w:tc>
          <w:tcPr>
            <w:tcW w:w="2442" w:type="dxa"/>
            <w:shd w:val="clear" w:color="auto" w:fill="EDEDED"/>
          </w:tcPr>
          <w:p w14:paraId="3D336AF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14:paraId="789B1CBB" w14:textId="0954FEB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عرضا تقديميا</w:t>
            </w:r>
          </w:p>
        </w:tc>
        <w:tc>
          <w:tcPr>
            <w:tcW w:w="2904" w:type="dxa"/>
          </w:tcPr>
          <w:p w14:paraId="71AA2911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27F66A3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23061ECD" w14:textId="77777777" w:rsidTr="00DE6165">
        <w:tc>
          <w:tcPr>
            <w:tcW w:w="2442" w:type="dxa"/>
            <w:shd w:val="clear" w:color="auto" w:fill="EDEDED"/>
          </w:tcPr>
          <w:p w14:paraId="4A02596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14:paraId="572C90EB" w14:textId="285193B5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14:paraId="63C072A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68FBE82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78FC33EA" w14:textId="77777777" w:rsidTr="00DE6165">
        <w:tc>
          <w:tcPr>
            <w:tcW w:w="2442" w:type="dxa"/>
            <w:shd w:val="clear" w:color="auto" w:fill="EDEDED"/>
          </w:tcPr>
          <w:p w14:paraId="3CD850E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14:paraId="51A46AC2" w14:textId="17DF6DF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يوصى بها عند الحاجة</w:t>
            </w:r>
          </w:p>
        </w:tc>
        <w:tc>
          <w:tcPr>
            <w:tcW w:w="2904" w:type="dxa"/>
          </w:tcPr>
          <w:p w14:paraId="2BA0813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14:paraId="47894A8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14:paraId="629D6E7D" w14:textId="77777777" w:rsidTr="00DE6165">
        <w:tc>
          <w:tcPr>
            <w:tcW w:w="7407" w:type="dxa"/>
            <w:gridSpan w:val="3"/>
            <w:shd w:val="clear" w:color="auto" w:fill="EDEDED"/>
          </w:tcPr>
          <w:p w14:paraId="7E609E47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14:paraId="5BA4F6D0" w14:textId="77777777"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4CA4A4F3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358DB90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62EC029F" w14:textId="77777777" w:rsidR="00960511" w:rsidRDefault="00960511" w:rsidP="00960511">
      <w:pPr>
        <w:jc w:val="right"/>
        <w:rPr>
          <w:b/>
          <w:bCs/>
          <w:rtl/>
          <w:lang w:bidi="ar-JO"/>
        </w:rPr>
      </w:pPr>
    </w:p>
    <w:p w14:paraId="132D6967" w14:textId="77777777"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314D83" w14:textId="77777777"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186"/>
        <w:gridCol w:w="2849"/>
        <w:gridCol w:w="1445"/>
        <w:gridCol w:w="4799"/>
        <w:gridCol w:w="1342"/>
      </w:tblGrid>
      <w:tr w:rsidR="00FA7AF2" w:rsidRPr="00960511" w14:paraId="4E86865B" w14:textId="77777777" w:rsidTr="00EA741A">
        <w:tc>
          <w:tcPr>
            <w:tcW w:w="513" w:type="pct"/>
            <w:shd w:val="clear" w:color="auto" w:fill="DBDBDB"/>
            <w:vAlign w:val="center"/>
          </w:tcPr>
          <w:p w14:paraId="0E77842B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458" w:type="pct"/>
            <w:shd w:val="clear" w:color="auto" w:fill="DBDBDB"/>
            <w:vAlign w:val="center"/>
          </w:tcPr>
          <w:p w14:paraId="1A16167A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1100" w:type="pct"/>
            <w:shd w:val="clear" w:color="auto" w:fill="DBDBDB"/>
            <w:vAlign w:val="center"/>
          </w:tcPr>
          <w:p w14:paraId="5C690A47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14:paraId="44BC3C54" w14:textId="77777777"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14:paraId="046349FF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14:paraId="701A6931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8" w:type="pct"/>
            <w:shd w:val="clear" w:color="auto" w:fill="DBDBDB"/>
            <w:vAlign w:val="center"/>
          </w:tcPr>
          <w:p w14:paraId="4042676D" w14:textId="77777777"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EA741A" w:rsidRPr="00960511" w14:paraId="684020F1" w14:textId="77777777" w:rsidTr="00EA741A">
        <w:tc>
          <w:tcPr>
            <w:tcW w:w="513" w:type="pct"/>
            <w:shd w:val="clear" w:color="auto" w:fill="DBDBDB"/>
          </w:tcPr>
          <w:p w14:paraId="19DD2F0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458" w:type="pct"/>
          </w:tcPr>
          <w:p w14:paraId="5561A41D" w14:textId="0CE70601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K1</w:t>
            </w:r>
          </w:p>
        </w:tc>
        <w:tc>
          <w:tcPr>
            <w:tcW w:w="1100" w:type="pct"/>
            <w:vMerge w:val="restart"/>
          </w:tcPr>
          <w:p w14:paraId="1DE1C973" w14:textId="61DC83CF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فهم منهجي للمفاهيم المتعلقة بال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التربوية</w:t>
            </w:r>
          </w:p>
        </w:tc>
        <w:tc>
          <w:tcPr>
            <w:tcW w:w="558" w:type="pct"/>
            <w:vMerge w:val="restart"/>
          </w:tcPr>
          <w:p w14:paraId="552E49D0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02DFF07B" w14:textId="4BBE0E10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14:paraId="64194A11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79F9FD3E" w14:textId="393B4E8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067523C5" w14:textId="4FCF25D2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>يغطي المساق الفهم المنهجي للمفاهيم والمبادئ والتعميمات بمختلف المواضيع المتعلقة بمجال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</w:rPr>
              <w:t>إدارة التربوية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  <w:t xml:space="preserve"> والتي تتوافق بمضمونها وواصفات الاطار الوطني للمؤهلات للمعرفة في المستوى التاسع.</w:t>
            </w:r>
          </w:p>
        </w:tc>
        <w:tc>
          <w:tcPr>
            <w:tcW w:w="518" w:type="pct"/>
            <w:vMerge w:val="restart"/>
          </w:tcPr>
          <w:p w14:paraId="56E9F3F0" w14:textId="667B93D9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24F38E44" w14:textId="77777777" w:rsidTr="00EA741A">
        <w:tc>
          <w:tcPr>
            <w:tcW w:w="513" w:type="pct"/>
            <w:shd w:val="clear" w:color="auto" w:fill="DBDBDB"/>
          </w:tcPr>
          <w:p w14:paraId="4E5EE5C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29A1336C" w14:textId="2015E85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K2</w:t>
            </w:r>
          </w:p>
        </w:tc>
        <w:tc>
          <w:tcPr>
            <w:tcW w:w="1100" w:type="pct"/>
            <w:vMerge/>
          </w:tcPr>
          <w:p w14:paraId="283E77F3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7F8C643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47ED820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DA102C0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12FA7681" w14:textId="77777777" w:rsidTr="000F7D11">
        <w:tc>
          <w:tcPr>
            <w:tcW w:w="513" w:type="pct"/>
            <w:shd w:val="clear" w:color="auto" w:fill="DBDBDB"/>
          </w:tcPr>
          <w:p w14:paraId="0932E917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0124CCEF" w14:textId="10722C20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K3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7BD69B6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7315A40D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0436B0E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556EB3F4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3565B0D5" w14:textId="77777777" w:rsidTr="00EA741A">
        <w:tc>
          <w:tcPr>
            <w:tcW w:w="513" w:type="pct"/>
            <w:shd w:val="clear" w:color="auto" w:fill="DBDBDB"/>
          </w:tcPr>
          <w:p w14:paraId="7F3CA6D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458" w:type="pct"/>
          </w:tcPr>
          <w:p w14:paraId="54D8CE5C" w14:textId="136BCED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S1</w:t>
            </w:r>
          </w:p>
        </w:tc>
        <w:tc>
          <w:tcPr>
            <w:tcW w:w="1100" w:type="pct"/>
            <w:vMerge w:val="restart"/>
          </w:tcPr>
          <w:p w14:paraId="1C7173DE" w14:textId="3F251275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اتقان مهارات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التربوية</w:t>
            </w: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، وتوظيف ن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ظريات الإدارة التربوية</w:t>
            </w:r>
          </w:p>
        </w:tc>
        <w:tc>
          <w:tcPr>
            <w:tcW w:w="558" w:type="pct"/>
            <w:vMerge w:val="restart"/>
          </w:tcPr>
          <w:p w14:paraId="3C72DC42" w14:textId="77777777" w:rsidR="0029316F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7014AF98" w14:textId="5792F94D" w:rsidR="00EA741A" w:rsidRPr="00486764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14:paraId="64A1601D" w14:textId="77777777" w:rsidR="00EA741A" w:rsidRPr="00486764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14:paraId="4776DA53" w14:textId="1DF1292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1CCB7977" w14:textId="7777777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يكتسب الطالب خلال دراسته للمساق المهارات التالية والتي تتوافق بمضمونها وواصفات الاطار الوطني لل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مؤهلات 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4FF7B62" w14:textId="6B3AF95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- 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المقدرة على حل المشاكل المعقد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ة ومعالجتها في مجال الإدارة التربوية.</w:t>
            </w:r>
          </w:p>
          <w:p w14:paraId="182D3E70" w14:textId="2E7991AF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- اتقان المهارات التخصص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ية والمفاهيمية في مجال الإدارة التربوية</w:t>
            </w:r>
          </w:p>
          <w:p w14:paraId="35A2715A" w14:textId="5C3C3983" w:rsidR="00EA741A" w:rsidRPr="0029316F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</w:rPr>
            </w:pPr>
            <w:r w:rsidRPr="006D422B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المقدرة على التقييم الفعّال والاشراف في المجالات والوظائف التي تحتاج الى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التربوية.</w:t>
            </w:r>
          </w:p>
        </w:tc>
        <w:tc>
          <w:tcPr>
            <w:tcW w:w="518" w:type="pct"/>
            <w:vMerge w:val="restart"/>
          </w:tcPr>
          <w:p w14:paraId="33E36350" w14:textId="75B7EB6F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EA741A" w:rsidRPr="00960511" w14:paraId="4D513882" w14:textId="77777777" w:rsidTr="00EA741A">
        <w:tc>
          <w:tcPr>
            <w:tcW w:w="513" w:type="pct"/>
            <w:shd w:val="clear" w:color="auto" w:fill="DBDBDB"/>
          </w:tcPr>
          <w:p w14:paraId="6484B362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</w:tcPr>
          <w:p w14:paraId="51E2A605" w14:textId="3771E0DD" w:rsidR="00EA741A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S2</w:t>
            </w:r>
          </w:p>
        </w:tc>
        <w:tc>
          <w:tcPr>
            <w:tcW w:w="1100" w:type="pct"/>
            <w:vMerge/>
          </w:tcPr>
          <w:p w14:paraId="7F07EB79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</w:tcPr>
          <w:p w14:paraId="6DE1831B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7F6F9046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5FEDC2A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A741A" w:rsidRPr="00960511" w14:paraId="42DB8E07" w14:textId="77777777" w:rsidTr="000F7D11">
        <w:tc>
          <w:tcPr>
            <w:tcW w:w="513" w:type="pct"/>
            <w:shd w:val="clear" w:color="auto" w:fill="DBDBDB"/>
          </w:tcPr>
          <w:p w14:paraId="193D9AC5" w14:textId="77777777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458" w:type="pct"/>
          </w:tcPr>
          <w:p w14:paraId="6B6744AA" w14:textId="06CB2768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C1</w:t>
            </w:r>
          </w:p>
        </w:tc>
        <w:tc>
          <w:tcPr>
            <w:tcW w:w="1100" w:type="pct"/>
            <w:vMerge w:val="restart"/>
            <w:tcBorders>
              <w:bottom w:val="single" w:sz="4" w:space="0" w:color="auto"/>
            </w:tcBorders>
          </w:tcPr>
          <w:p w14:paraId="73C22A70" w14:textId="2F6F1024" w:rsidR="00EA741A" w:rsidRPr="00960511" w:rsidRDefault="0029316F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29316F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تحمل مسؤولية تطبيق نماذج ال</w:t>
            </w: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إدارة التربوية</w:t>
            </w:r>
          </w:p>
        </w:tc>
        <w:tc>
          <w:tcPr>
            <w:tcW w:w="558" w:type="pct"/>
            <w:vMerge w:val="restart"/>
            <w:tcBorders>
              <w:bottom w:val="single" w:sz="4" w:space="0" w:color="auto"/>
            </w:tcBorders>
          </w:tcPr>
          <w:p w14:paraId="115C702F" w14:textId="77777777" w:rsidR="0029316F" w:rsidRDefault="0029316F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تجميعي </w:t>
            </w:r>
          </w:p>
          <w:p w14:paraId="4C079230" w14:textId="4A35E9F0" w:rsidR="00F56981" w:rsidRPr="00F56981" w:rsidRDefault="00F56981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الوظائف والواجبات الفصلية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lang w:bidi="ar-JO"/>
              </w:rPr>
              <w:t xml:space="preserve">. </w:t>
            </w:r>
          </w:p>
          <w:p w14:paraId="7AE2EE1D" w14:textId="16EC29B1" w:rsidR="00EA741A" w:rsidRPr="00960511" w:rsidRDefault="00F56981" w:rsidP="00F5698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lastRenderedPageBreak/>
              <w:t>-</w:t>
            </w:r>
            <w:r w:rsidRPr="00F56981"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  <w:vMerge w:val="restart"/>
          </w:tcPr>
          <w:p w14:paraId="6964673D" w14:textId="07661B3B" w:rsidR="0029316F" w:rsidRPr="00E20131" w:rsidRDefault="0029316F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يكتسب الطالب خلال دراسته للمساق الكفايات التالية و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لتي تتوافق بمضمونها وواصفات الإطار الوطني للمؤهلات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للمعرفة في المستوى التاسع</w:t>
            </w: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>:</w:t>
            </w:r>
          </w:p>
          <w:p w14:paraId="4BD96CD2" w14:textId="7B124B11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t xml:space="preserve">- 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الإدارة التربوية للمؤسسات التربوية.</w:t>
            </w:r>
          </w:p>
          <w:p w14:paraId="6F309013" w14:textId="62FB2787" w:rsidR="0029316F" w:rsidRPr="00E20131" w:rsidRDefault="0029316F" w:rsidP="0029316F">
            <w:pPr>
              <w:bidi/>
              <w:jc w:val="both"/>
              <w:rPr>
                <w:rFonts w:cs="Arial"/>
                <w:sz w:val="26"/>
                <w:szCs w:val="26"/>
                <w:rtl/>
                <w:lang w:bidi="ar-JO"/>
              </w:rPr>
            </w:pPr>
            <w:r w:rsidRPr="00E20131">
              <w:rPr>
                <w:rFonts w:cs="Arial" w:hint="cs"/>
                <w:sz w:val="26"/>
                <w:szCs w:val="26"/>
                <w:rtl/>
                <w:lang w:bidi="ar-JO"/>
              </w:rPr>
              <w:lastRenderedPageBreak/>
              <w:t>- تحمل المسؤولية واتخاذ القرارات ال</w:t>
            </w:r>
            <w:r>
              <w:rPr>
                <w:rFonts w:cs="Arial" w:hint="cs"/>
                <w:sz w:val="26"/>
                <w:szCs w:val="26"/>
                <w:rtl/>
                <w:lang w:bidi="ar-JO"/>
              </w:rPr>
              <w:t>متعلقة بالإدارة التربوية.</w:t>
            </w:r>
          </w:p>
          <w:p w14:paraId="6ED5D03C" w14:textId="3514164C" w:rsidR="00EA741A" w:rsidRPr="0029316F" w:rsidRDefault="00EA741A" w:rsidP="002931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</w:p>
        </w:tc>
        <w:tc>
          <w:tcPr>
            <w:tcW w:w="518" w:type="pct"/>
            <w:vMerge w:val="restart"/>
          </w:tcPr>
          <w:p w14:paraId="1BA277D3" w14:textId="7558DFC2" w:rsidR="00EA741A" w:rsidRPr="00960511" w:rsidRDefault="00EA741A" w:rsidP="00EA741A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التاسع</w:t>
            </w:r>
          </w:p>
        </w:tc>
      </w:tr>
      <w:tr w:rsidR="00EA741A" w:rsidRPr="00960511" w14:paraId="2D583261" w14:textId="77777777" w:rsidTr="00EA741A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14:paraId="4BC858C9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6002E9E3" w14:textId="07D2E17B" w:rsidR="00EA741A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C2</w:t>
            </w:r>
          </w:p>
        </w:tc>
        <w:tc>
          <w:tcPr>
            <w:tcW w:w="1100" w:type="pct"/>
            <w:vMerge/>
            <w:tcBorders>
              <w:bottom w:val="single" w:sz="4" w:space="0" w:color="auto"/>
            </w:tcBorders>
          </w:tcPr>
          <w:p w14:paraId="6AD3A59E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vMerge/>
            <w:tcBorders>
              <w:bottom w:val="single" w:sz="4" w:space="0" w:color="auto"/>
            </w:tcBorders>
          </w:tcPr>
          <w:p w14:paraId="54859DC7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  <w:vMerge/>
          </w:tcPr>
          <w:p w14:paraId="2502AD0B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8" w:type="pct"/>
            <w:vMerge/>
          </w:tcPr>
          <w:p w14:paraId="72B538FD" w14:textId="77777777" w:rsidR="00EA741A" w:rsidRPr="00960511" w:rsidRDefault="00EA741A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14:paraId="7BE47B1B" w14:textId="77777777"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8EA"/>
    <w:multiLevelType w:val="hybridMultilevel"/>
    <w:tmpl w:val="FBC445B6"/>
    <w:lvl w:ilvl="0" w:tplc="3ACE39C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7997">
    <w:abstractNumId w:val="0"/>
  </w:num>
  <w:num w:numId="2" w16cid:durableId="872108031">
    <w:abstractNumId w:val="3"/>
  </w:num>
  <w:num w:numId="3" w16cid:durableId="1182162683">
    <w:abstractNumId w:val="1"/>
  </w:num>
  <w:num w:numId="4" w16cid:durableId="1982726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50E9A"/>
    <w:rsid w:val="001360B8"/>
    <w:rsid w:val="0017785A"/>
    <w:rsid w:val="002863C9"/>
    <w:rsid w:val="0029316F"/>
    <w:rsid w:val="003C0578"/>
    <w:rsid w:val="004A53CA"/>
    <w:rsid w:val="005B207E"/>
    <w:rsid w:val="008C7FEE"/>
    <w:rsid w:val="0094612C"/>
    <w:rsid w:val="00960511"/>
    <w:rsid w:val="00A72C8D"/>
    <w:rsid w:val="00AC521F"/>
    <w:rsid w:val="00B64EDB"/>
    <w:rsid w:val="00C1534E"/>
    <w:rsid w:val="00D04C4F"/>
    <w:rsid w:val="00D051CC"/>
    <w:rsid w:val="00D549D0"/>
    <w:rsid w:val="00DD19BC"/>
    <w:rsid w:val="00DE6165"/>
    <w:rsid w:val="00EA741A"/>
    <w:rsid w:val="00F34B98"/>
    <w:rsid w:val="00F56981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C5F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7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UXCFDSH4Y37E-11-614</_dlc_DocId>
    <_dlc_DocIdUrl xmlns="b417192f-9b40-4b27-a16e-6e0147391471">
      <Url>https://www.mutah.edu.jo/ar/education/_layouts/DocIdRedir.aspx?ID=UXCFDSH4Y37E-11-614</Url>
      <Description>UXCFDSH4Y37E-11-614</Description>
    </_dlc_DocIdUrl>
  </documentManagement>
</p:properties>
</file>

<file path=customXml/itemProps1.xml><?xml version="1.0" encoding="utf-8"?>
<ds:datastoreItem xmlns:ds="http://schemas.openxmlformats.org/officeDocument/2006/customXml" ds:itemID="{CD16C369-5215-4A7E-8B19-FE20094CA481}"/>
</file>

<file path=customXml/itemProps2.xml><?xml version="1.0" encoding="utf-8"?>
<ds:datastoreItem xmlns:ds="http://schemas.openxmlformats.org/officeDocument/2006/customXml" ds:itemID="{3CB3E2BE-318B-466E-AEF2-BD0BDE4BB631}"/>
</file>

<file path=customXml/itemProps3.xml><?xml version="1.0" encoding="utf-8"?>
<ds:datastoreItem xmlns:ds="http://schemas.openxmlformats.org/officeDocument/2006/customXml" ds:itemID="{31103B7B-1C4E-49B8-B514-2D39057AFCE4}"/>
</file>

<file path=customXml/itemProps4.xml><?xml version="1.0" encoding="utf-8"?>
<ds:datastoreItem xmlns:ds="http://schemas.openxmlformats.org/officeDocument/2006/customXml" ds:itemID="{551DF74D-E789-41BC-BCA9-1F04878792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معاويه باسم علي حوامده</cp:lastModifiedBy>
  <cp:revision>8</cp:revision>
  <cp:lastPrinted>2023-02-01T05:51:00Z</cp:lastPrinted>
  <dcterms:created xsi:type="dcterms:W3CDTF">2025-01-05T06:57:00Z</dcterms:created>
  <dcterms:modified xsi:type="dcterms:W3CDTF">2025-03-12T08:08:00Z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4e309d-6359-4367-9d03-e248bac620e6_Enabled">
    <vt:lpwstr>true</vt:lpwstr>
  </property>
  <property fmtid="{D5CDD505-2E9C-101B-9397-08002B2CF9AE}" pid="3" name="MSIP_Label_284e309d-6359-4367-9d03-e248bac620e6_SetDate">
    <vt:lpwstr>2025-01-05T06:57:13Z</vt:lpwstr>
  </property>
  <property fmtid="{D5CDD505-2E9C-101B-9397-08002B2CF9AE}" pid="4" name="MSIP_Label_284e309d-6359-4367-9d03-e248bac620e6_Method">
    <vt:lpwstr>Standard</vt:lpwstr>
  </property>
  <property fmtid="{D5CDD505-2E9C-101B-9397-08002B2CF9AE}" pid="5" name="MSIP_Label_284e309d-6359-4367-9d03-e248bac620e6_Name">
    <vt:lpwstr>defa4170-0d19-0005-0004-bc88714345d2</vt:lpwstr>
  </property>
  <property fmtid="{D5CDD505-2E9C-101B-9397-08002B2CF9AE}" pid="6" name="MSIP_Label_284e309d-6359-4367-9d03-e248bac620e6_SiteId">
    <vt:lpwstr>4bf7cbc0-71a9-4cae-9625-6dc374768c3e</vt:lpwstr>
  </property>
  <property fmtid="{D5CDD505-2E9C-101B-9397-08002B2CF9AE}" pid="7" name="MSIP_Label_284e309d-6359-4367-9d03-e248bac620e6_ActionId">
    <vt:lpwstr>8932dd95-c7f1-481a-a9de-61d9ddf7d29d</vt:lpwstr>
  </property>
  <property fmtid="{D5CDD505-2E9C-101B-9397-08002B2CF9AE}" pid="8" name="MSIP_Label_284e309d-6359-4367-9d03-e248bac620e6_ContentBits">
    <vt:lpwstr>0</vt:lpwstr>
  </property>
  <property fmtid="{D5CDD505-2E9C-101B-9397-08002B2CF9AE}" pid="9" name="ContentTypeId">
    <vt:lpwstr>0x010100D9856E8CD0EC1744B5B22A4DBE36B072</vt:lpwstr>
  </property>
  <property fmtid="{D5CDD505-2E9C-101B-9397-08002B2CF9AE}" pid="10" name="_dlc_DocIdItemGuid">
    <vt:lpwstr>ce2ffc33-da02-4180-b20c-3ceba4190f91</vt:lpwstr>
  </property>
</Properties>
</file>