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33130" w14:textId="77777777" w:rsidR="008C0140" w:rsidRPr="00E11A41" w:rsidRDefault="008C0140" w:rsidP="00E11A41">
      <w:pPr>
        <w:keepNext/>
        <w:keepLines/>
        <w:pageBreakBefore/>
        <w:shd w:val="clear" w:color="auto" w:fill="D9D9D9"/>
        <w:bidi/>
        <w:spacing w:after="120" w:line="240" w:lineRule="auto"/>
        <w:ind w:right="-426"/>
        <w:jc w:val="center"/>
        <w:outlineLvl w:val="0"/>
        <w:rPr>
          <w:rFonts w:ascii="Traditional Arabic" w:eastAsia="Calibri" w:hAnsi="Traditional Arabic" w:cs="Traditional Arabic"/>
          <w:b/>
          <w:bCs/>
          <w:color w:val="000000"/>
          <w:sz w:val="32"/>
          <w:szCs w:val="32"/>
          <w:rtl/>
          <w:lang w:bidi="ar-JO"/>
        </w:rPr>
      </w:pPr>
      <w:r w:rsidRPr="00E11A41">
        <w:rPr>
          <w:rFonts w:ascii="Traditional Arabic" w:eastAsia="Calibri" w:hAnsi="Traditional Arabic" w:cs="Traditional Arabic"/>
          <w:b/>
          <w:bCs/>
          <w:color w:val="000000"/>
          <w:sz w:val="32"/>
          <w:szCs w:val="32"/>
          <w:rtl/>
        </w:rPr>
        <w:t>نموذج رقم (</w:t>
      </w:r>
      <w:r w:rsidRPr="00E11A41">
        <w:rPr>
          <w:rFonts w:ascii="Traditional Arabic" w:eastAsia="Calibri" w:hAnsi="Traditional Arabic" w:cs="Traditional Arabic"/>
          <w:b/>
          <w:bCs/>
          <w:color w:val="000000"/>
          <w:sz w:val="32"/>
          <w:szCs w:val="32"/>
        </w:rPr>
        <w:t>2</w:t>
      </w:r>
      <w:r w:rsidRPr="00E11A41">
        <w:rPr>
          <w:rFonts w:ascii="Traditional Arabic" w:eastAsia="Calibri" w:hAnsi="Traditional Arabic" w:cs="Traditional Arabic"/>
          <w:b/>
          <w:bCs/>
          <w:color w:val="000000"/>
          <w:sz w:val="32"/>
          <w:szCs w:val="32"/>
          <w:rtl/>
        </w:rPr>
        <w:t xml:space="preserve">): </w:t>
      </w:r>
      <w:r w:rsidRPr="00E11A41">
        <w:rPr>
          <w:rFonts w:ascii="Traditional Arabic" w:eastAsia="Calibri" w:hAnsi="Traditional Arabic" w:cs="Traditional Arabic"/>
          <w:b/>
          <w:bCs/>
          <w:color w:val="000000"/>
          <w:sz w:val="32"/>
          <w:szCs w:val="32"/>
          <w:rtl/>
          <w:lang w:bidi="ar-JO"/>
        </w:rPr>
        <w:t>وصف المقرر</w:t>
      </w:r>
    </w:p>
    <w:tbl>
      <w:tblPr>
        <w:tblStyle w:val="TableGrid"/>
        <w:bidiVisual/>
        <w:tblW w:w="9742" w:type="dxa"/>
        <w:tblLook w:val="04A0" w:firstRow="1" w:lastRow="0" w:firstColumn="1" w:lastColumn="0" w:noHBand="0" w:noVBand="1"/>
      </w:tblPr>
      <w:tblGrid>
        <w:gridCol w:w="1817"/>
        <w:gridCol w:w="2388"/>
        <w:gridCol w:w="1380"/>
        <w:gridCol w:w="1108"/>
        <w:gridCol w:w="189"/>
        <w:gridCol w:w="1445"/>
        <w:gridCol w:w="284"/>
        <w:gridCol w:w="1131"/>
      </w:tblGrid>
      <w:tr w:rsidR="008C0140" w:rsidRPr="00E11A41" w14:paraId="28EC90DE" w14:textId="77777777" w:rsidTr="00263393">
        <w:trPr>
          <w:trHeight w:val="324"/>
        </w:trPr>
        <w:tc>
          <w:tcPr>
            <w:tcW w:w="1817" w:type="dxa"/>
            <w:shd w:val="pct12" w:color="auto" w:fill="auto"/>
            <w:vAlign w:val="center"/>
          </w:tcPr>
          <w:p w14:paraId="35E2EBFC" w14:textId="77777777" w:rsidR="008C0140" w:rsidRPr="00E11A41" w:rsidRDefault="008C0140" w:rsidP="00E11A41">
            <w:pPr>
              <w:bidi/>
              <w:spacing w:before="120"/>
              <w:jc w:val="both"/>
              <w:rPr>
                <w:rFonts w:ascii="Traditional Arabic" w:eastAsia="Calibri" w:hAnsi="Traditional Arabic" w:cs="Traditional Arabic"/>
                <w:b/>
                <w:bCs/>
                <w:color w:val="000000"/>
                <w:sz w:val="32"/>
                <w:szCs w:val="32"/>
                <w:lang w:bidi="ar-JO"/>
              </w:rPr>
            </w:pPr>
            <w:r w:rsidRPr="00E11A41">
              <w:rPr>
                <w:rFonts w:ascii="Traditional Arabic" w:eastAsia="Calibri" w:hAnsi="Traditional Arabic" w:cs="Traditional Arabic"/>
                <w:b/>
                <w:bCs/>
                <w:color w:val="000000"/>
                <w:sz w:val="32"/>
                <w:szCs w:val="32"/>
                <w:rtl/>
                <w:lang w:bidi="ar-JO"/>
              </w:rPr>
              <w:t>الكلية</w:t>
            </w:r>
          </w:p>
        </w:tc>
        <w:tc>
          <w:tcPr>
            <w:tcW w:w="7925" w:type="dxa"/>
            <w:gridSpan w:val="7"/>
            <w:vAlign w:val="center"/>
          </w:tcPr>
          <w:p w14:paraId="5D83EB73" w14:textId="77777777" w:rsidR="008C0140" w:rsidRPr="00E11A41" w:rsidRDefault="0040543A" w:rsidP="00E11A41">
            <w:pPr>
              <w:bidi/>
              <w:spacing w:before="120"/>
              <w:jc w:val="both"/>
              <w:rPr>
                <w:rFonts w:ascii="Traditional Arabic" w:eastAsia="Calibri" w:hAnsi="Traditional Arabic" w:cs="Traditional Arabic"/>
                <w:color w:val="000000"/>
                <w:sz w:val="32"/>
                <w:szCs w:val="32"/>
                <w:lang w:bidi="ar-JO"/>
              </w:rPr>
            </w:pPr>
            <w:r w:rsidRPr="00E11A41">
              <w:rPr>
                <w:rFonts w:ascii="Traditional Arabic" w:eastAsia="Calibri" w:hAnsi="Traditional Arabic" w:cs="Traditional Arabic"/>
                <w:color w:val="000000"/>
                <w:sz w:val="32"/>
                <w:szCs w:val="32"/>
                <w:rtl/>
                <w:lang w:bidi="ar-JO"/>
              </w:rPr>
              <w:t xml:space="preserve">العلوم التربوية </w:t>
            </w:r>
          </w:p>
        </w:tc>
      </w:tr>
      <w:tr w:rsidR="008C0140" w:rsidRPr="00E11A41" w14:paraId="65E47B01" w14:textId="77777777" w:rsidTr="008C0140">
        <w:trPr>
          <w:trHeight w:val="397"/>
        </w:trPr>
        <w:tc>
          <w:tcPr>
            <w:tcW w:w="1817" w:type="dxa"/>
            <w:shd w:val="pct12" w:color="auto" w:fill="auto"/>
            <w:vAlign w:val="center"/>
          </w:tcPr>
          <w:p w14:paraId="167E5251" w14:textId="77777777" w:rsidR="008C0140" w:rsidRPr="00E11A41" w:rsidRDefault="008C0140" w:rsidP="00E11A41">
            <w:pPr>
              <w:bidi/>
              <w:spacing w:before="120"/>
              <w:jc w:val="both"/>
              <w:rPr>
                <w:rFonts w:ascii="Traditional Arabic" w:eastAsia="Calibri" w:hAnsi="Traditional Arabic" w:cs="Traditional Arabic"/>
                <w:b/>
                <w:bCs/>
                <w:color w:val="000000"/>
                <w:sz w:val="32"/>
                <w:szCs w:val="32"/>
                <w:lang w:bidi="ar-JO"/>
              </w:rPr>
            </w:pPr>
            <w:r w:rsidRPr="00E11A41">
              <w:rPr>
                <w:rFonts w:ascii="Traditional Arabic" w:eastAsia="Calibri" w:hAnsi="Traditional Arabic" w:cs="Traditional Arabic"/>
                <w:b/>
                <w:bCs/>
                <w:color w:val="000000"/>
                <w:sz w:val="32"/>
                <w:szCs w:val="32"/>
                <w:rtl/>
                <w:lang w:bidi="ar-JO"/>
              </w:rPr>
              <w:t>القسم</w:t>
            </w:r>
          </w:p>
        </w:tc>
        <w:tc>
          <w:tcPr>
            <w:tcW w:w="4876" w:type="dxa"/>
            <w:gridSpan w:val="3"/>
            <w:vAlign w:val="center"/>
          </w:tcPr>
          <w:p w14:paraId="0728B3B6" w14:textId="77777777" w:rsidR="008C0140" w:rsidRPr="00E11A41" w:rsidRDefault="0040543A" w:rsidP="00E11A41">
            <w:pPr>
              <w:bidi/>
              <w:spacing w:before="120"/>
              <w:jc w:val="both"/>
              <w:rPr>
                <w:rFonts w:ascii="Traditional Arabic" w:eastAsia="Calibri" w:hAnsi="Traditional Arabic" w:cs="Traditional Arabic"/>
                <w:b/>
                <w:bCs/>
                <w:color w:val="000000"/>
                <w:sz w:val="32"/>
                <w:szCs w:val="32"/>
                <w:lang w:bidi="ar-JO"/>
              </w:rPr>
            </w:pPr>
            <w:r w:rsidRPr="00E11A41">
              <w:rPr>
                <w:rFonts w:ascii="Traditional Arabic" w:eastAsia="Calibri" w:hAnsi="Traditional Arabic" w:cs="Traditional Arabic"/>
                <w:b/>
                <w:bCs/>
                <w:color w:val="000000"/>
                <w:sz w:val="32"/>
                <w:szCs w:val="32"/>
                <w:rtl/>
                <w:lang w:bidi="ar-JO"/>
              </w:rPr>
              <w:t xml:space="preserve">الإرشاد النفسي والتربوي </w:t>
            </w:r>
          </w:p>
        </w:tc>
        <w:tc>
          <w:tcPr>
            <w:tcW w:w="1918" w:type="dxa"/>
            <w:gridSpan w:val="3"/>
            <w:shd w:val="clear" w:color="auto" w:fill="D9D9D9"/>
            <w:vAlign w:val="center"/>
          </w:tcPr>
          <w:p w14:paraId="3F830F21" w14:textId="77777777" w:rsidR="008C0140" w:rsidRPr="00E11A41" w:rsidRDefault="008C0140" w:rsidP="00E11A41">
            <w:pPr>
              <w:bidi/>
              <w:spacing w:before="120"/>
              <w:jc w:val="both"/>
              <w:rPr>
                <w:rFonts w:ascii="Traditional Arabic" w:eastAsia="Calibri" w:hAnsi="Traditional Arabic" w:cs="Traditional Arabic"/>
                <w:b/>
                <w:bCs/>
                <w:color w:val="000000"/>
                <w:sz w:val="32"/>
                <w:szCs w:val="32"/>
                <w:lang w:bidi="ar-JO"/>
              </w:rPr>
            </w:pPr>
            <w:r w:rsidRPr="00E11A41">
              <w:rPr>
                <w:rFonts w:ascii="Traditional Arabic" w:eastAsia="Calibri" w:hAnsi="Traditional Arabic" w:cs="Traditional Arabic"/>
                <w:b/>
                <w:bCs/>
                <w:color w:val="000000"/>
                <w:sz w:val="32"/>
                <w:szCs w:val="32"/>
                <w:rtl/>
                <w:lang w:bidi="ar-JO"/>
              </w:rPr>
              <w:t>المستوى في الإطار</w:t>
            </w:r>
          </w:p>
        </w:tc>
        <w:tc>
          <w:tcPr>
            <w:tcW w:w="1131" w:type="dxa"/>
            <w:vAlign w:val="center"/>
          </w:tcPr>
          <w:p w14:paraId="21E83FCE" w14:textId="11974CD0" w:rsidR="008C0140" w:rsidRPr="00E11A41" w:rsidRDefault="00034BBE" w:rsidP="00E11A41">
            <w:pPr>
              <w:bidi/>
              <w:spacing w:before="120"/>
              <w:jc w:val="both"/>
              <w:rPr>
                <w:rFonts w:ascii="Traditional Arabic" w:eastAsia="Calibri" w:hAnsi="Traditional Arabic" w:cs="Traditional Arabic"/>
                <w:color w:val="000000"/>
                <w:sz w:val="32"/>
                <w:szCs w:val="32"/>
                <w:lang w:bidi="ar-JO"/>
              </w:rPr>
            </w:pPr>
            <w:r>
              <w:rPr>
                <w:rFonts w:ascii="Traditional Arabic" w:eastAsia="Calibri" w:hAnsi="Traditional Arabic" w:cs="Traditional Arabic" w:hint="cs"/>
                <w:color w:val="000000"/>
                <w:sz w:val="32"/>
                <w:szCs w:val="32"/>
                <w:rtl/>
                <w:lang w:bidi="ar-JO"/>
              </w:rPr>
              <w:t>10</w:t>
            </w:r>
          </w:p>
        </w:tc>
      </w:tr>
      <w:tr w:rsidR="008C0140" w:rsidRPr="00E11A41" w14:paraId="7688D320" w14:textId="77777777" w:rsidTr="008C0140">
        <w:trPr>
          <w:trHeight w:val="397"/>
        </w:trPr>
        <w:tc>
          <w:tcPr>
            <w:tcW w:w="1817" w:type="dxa"/>
            <w:shd w:val="pct12" w:color="auto" w:fill="auto"/>
            <w:vAlign w:val="center"/>
          </w:tcPr>
          <w:p w14:paraId="094FC5E9" w14:textId="77777777" w:rsidR="008C0140" w:rsidRPr="00E11A41" w:rsidRDefault="008C0140" w:rsidP="00E11A41">
            <w:pPr>
              <w:bidi/>
              <w:spacing w:before="120"/>
              <w:jc w:val="both"/>
              <w:rPr>
                <w:rFonts w:ascii="Traditional Arabic" w:eastAsia="Calibri" w:hAnsi="Traditional Arabic" w:cs="Traditional Arabic"/>
                <w:b/>
                <w:bCs/>
                <w:color w:val="000000"/>
                <w:sz w:val="32"/>
                <w:szCs w:val="32"/>
                <w:lang w:bidi="ar-JO"/>
              </w:rPr>
            </w:pPr>
            <w:r w:rsidRPr="00E11A41">
              <w:rPr>
                <w:rFonts w:ascii="Traditional Arabic" w:eastAsia="Calibri" w:hAnsi="Traditional Arabic" w:cs="Traditional Arabic"/>
                <w:b/>
                <w:bCs/>
                <w:color w:val="000000"/>
                <w:sz w:val="32"/>
                <w:szCs w:val="32"/>
                <w:rtl/>
                <w:lang w:bidi="ar-JO"/>
              </w:rPr>
              <w:t>اسم المقرر</w:t>
            </w:r>
          </w:p>
        </w:tc>
        <w:tc>
          <w:tcPr>
            <w:tcW w:w="2388" w:type="dxa"/>
            <w:vAlign w:val="center"/>
          </w:tcPr>
          <w:p w14:paraId="54682860" w14:textId="1216EF13" w:rsidR="008C0140" w:rsidRPr="00E11A41" w:rsidRDefault="00E11A41" w:rsidP="00E11A41">
            <w:pPr>
              <w:bidi/>
              <w:spacing w:before="120"/>
              <w:jc w:val="both"/>
              <w:rPr>
                <w:rFonts w:ascii="Traditional Arabic" w:eastAsia="Calibri" w:hAnsi="Traditional Arabic" w:cs="Traditional Arabic"/>
                <w:b/>
                <w:bCs/>
                <w:color w:val="000000"/>
                <w:sz w:val="32"/>
                <w:szCs w:val="32"/>
                <w:lang w:bidi="ar-JO"/>
              </w:rPr>
            </w:pPr>
            <w:r w:rsidRPr="00E11A41">
              <w:rPr>
                <w:rFonts w:ascii="Traditional Arabic" w:eastAsia="Calibri" w:hAnsi="Traditional Arabic" w:cs="Traditional Arabic"/>
                <w:b/>
                <w:bCs/>
                <w:color w:val="000000"/>
                <w:sz w:val="32"/>
                <w:szCs w:val="32"/>
                <w:rtl/>
                <w:lang w:bidi="ar-JO"/>
              </w:rPr>
              <w:t>استراتيجيات القيادة والاشراف في الارشاد</w:t>
            </w:r>
          </w:p>
        </w:tc>
        <w:tc>
          <w:tcPr>
            <w:tcW w:w="1380" w:type="dxa"/>
            <w:shd w:val="clear" w:color="auto" w:fill="D9D9D9"/>
            <w:vAlign w:val="center"/>
          </w:tcPr>
          <w:p w14:paraId="3AE1D593" w14:textId="77777777" w:rsidR="008C0140" w:rsidRPr="00E11A41" w:rsidRDefault="008C0140" w:rsidP="00E11A41">
            <w:pPr>
              <w:bidi/>
              <w:spacing w:before="120"/>
              <w:jc w:val="both"/>
              <w:rPr>
                <w:rFonts w:ascii="Traditional Arabic" w:eastAsia="Calibri" w:hAnsi="Traditional Arabic" w:cs="Traditional Arabic"/>
                <w:b/>
                <w:bCs/>
                <w:color w:val="000000"/>
                <w:sz w:val="32"/>
                <w:szCs w:val="32"/>
                <w:lang w:bidi="ar-JO"/>
              </w:rPr>
            </w:pPr>
            <w:r w:rsidRPr="00E11A41">
              <w:rPr>
                <w:rFonts w:ascii="Traditional Arabic" w:eastAsia="Calibri" w:hAnsi="Traditional Arabic" w:cs="Traditional Arabic"/>
                <w:b/>
                <w:bCs/>
                <w:color w:val="000000"/>
                <w:sz w:val="32"/>
                <w:szCs w:val="32"/>
                <w:rtl/>
                <w:lang w:bidi="ar-JO"/>
              </w:rPr>
              <w:t>الرمز</w:t>
            </w:r>
          </w:p>
        </w:tc>
        <w:tc>
          <w:tcPr>
            <w:tcW w:w="1108" w:type="dxa"/>
            <w:vAlign w:val="center"/>
          </w:tcPr>
          <w:p w14:paraId="04CB350F" w14:textId="77777777" w:rsidR="008C0140" w:rsidRPr="00E11A41" w:rsidRDefault="008C0140" w:rsidP="00E11A41">
            <w:pPr>
              <w:bidi/>
              <w:spacing w:before="120"/>
              <w:jc w:val="both"/>
              <w:rPr>
                <w:rFonts w:ascii="Traditional Arabic" w:eastAsia="Calibri" w:hAnsi="Traditional Arabic" w:cs="Traditional Arabic"/>
                <w:b/>
                <w:bCs/>
                <w:color w:val="000000"/>
                <w:sz w:val="32"/>
                <w:szCs w:val="32"/>
                <w:lang w:bidi="ar-JO"/>
              </w:rPr>
            </w:pPr>
          </w:p>
        </w:tc>
        <w:tc>
          <w:tcPr>
            <w:tcW w:w="1918" w:type="dxa"/>
            <w:gridSpan w:val="3"/>
            <w:shd w:val="clear" w:color="auto" w:fill="D9D9D9"/>
            <w:vAlign w:val="center"/>
          </w:tcPr>
          <w:p w14:paraId="02BF2CF6" w14:textId="77777777" w:rsidR="008C0140" w:rsidRPr="00E11A41" w:rsidRDefault="008C0140" w:rsidP="00E11A41">
            <w:pPr>
              <w:bidi/>
              <w:spacing w:before="120"/>
              <w:jc w:val="both"/>
              <w:rPr>
                <w:rFonts w:ascii="Traditional Arabic" w:eastAsia="Calibri" w:hAnsi="Traditional Arabic" w:cs="Traditional Arabic"/>
                <w:b/>
                <w:bCs/>
                <w:color w:val="000000"/>
                <w:sz w:val="32"/>
                <w:szCs w:val="32"/>
                <w:lang w:bidi="ar-JO"/>
              </w:rPr>
            </w:pPr>
            <w:r w:rsidRPr="00E11A41">
              <w:rPr>
                <w:rFonts w:ascii="Traditional Arabic" w:eastAsia="Calibri" w:hAnsi="Traditional Arabic" w:cs="Traditional Arabic"/>
                <w:b/>
                <w:bCs/>
                <w:color w:val="000000"/>
                <w:sz w:val="32"/>
                <w:szCs w:val="32"/>
                <w:rtl/>
                <w:lang w:bidi="ar-JO"/>
              </w:rPr>
              <w:t>متطلب سابق</w:t>
            </w:r>
          </w:p>
        </w:tc>
        <w:tc>
          <w:tcPr>
            <w:tcW w:w="1131" w:type="dxa"/>
            <w:vAlign w:val="center"/>
          </w:tcPr>
          <w:p w14:paraId="7B2C88CB" w14:textId="77777777" w:rsidR="008C0140" w:rsidRPr="00E11A41" w:rsidRDefault="0040543A" w:rsidP="00E11A41">
            <w:pPr>
              <w:bidi/>
              <w:spacing w:before="120"/>
              <w:jc w:val="both"/>
              <w:rPr>
                <w:rFonts w:ascii="Traditional Arabic" w:eastAsia="Calibri" w:hAnsi="Traditional Arabic" w:cs="Traditional Arabic"/>
                <w:color w:val="000000"/>
                <w:sz w:val="32"/>
                <w:szCs w:val="32"/>
                <w:lang w:bidi="ar-JO"/>
              </w:rPr>
            </w:pPr>
            <w:r w:rsidRPr="00E11A41">
              <w:rPr>
                <w:rFonts w:ascii="Traditional Arabic" w:eastAsia="Calibri" w:hAnsi="Traditional Arabic" w:cs="Traditional Arabic"/>
                <w:color w:val="000000"/>
                <w:sz w:val="32"/>
                <w:szCs w:val="32"/>
                <w:rtl/>
                <w:lang w:bidi="ar-JO"/>
              </w:rPr>
              <w:t>لا يوجد</w:t>
            </w:r>
          </w:p>
        </w:tc>
      </w:tr>
      <w:tr w:rsidR="008C0140" w:rsidRPr="00E11A41" w14:paraId="5B636908" w14:textId="77777777" w:rsidTr="00263393">
        <w:trPr>
          <w:trHeight w:val="233"/>
        </w:trPr>
        <w:tc>
          <w:tcPr>
            <w:tcW w:w="1817" w:type="dxa"/>
            <w:shd w:val="pct12" w:color="auto" w:fill="auto"/>
            <w:vAlign w:val="center"/>
          </w:tcPr>
          <w:p w14:paraId="7A185B72" w14:textId="77777777" w:rsidR="008C0140" w:rsidRPr="00E11A41" w:rsidRDefault="008C0140" w:rsidP="00E11A41">
            <w:pPr>
              <w:bidi/>
              <w:spacing w:before="120"/>
              <w:jc w:val="both"/>
              <w:rPr>
                <w:rFonts w:ascii="Traditional Arabic" w:eastAsia="Calibri" w:hAnsi="Traditional Arabic" w:cs="Traditional Arabic"/>
                <w:b/>
                <w:bCs/>
                <w:color w:val="000000"/>
                <w:sz w:val="32"/>
                <w:szCs w:val="32"/>
                <w:lang w:bidi="ar-JO"/>
              </w:rPr>
            </w:pPr>
            <w:r w:rsidRPr="00E11A41">
              <w:rPr>
                <w:rFonts w:ascii="Traditional Arabic" w:eastAsia="Calibri" w:hAnsi="Traditional Arabic" w:cs="Traditional Arabic"/>
                <w:b/>
                <w:bCs/>
                <w:color w:val="000000"/>
                <w:sz w:val="32"/>
                <w:szCs w:val="32"/>
                <w:rtl/>
                <w:lang w:bidi="ar-JO"/>
              </w:rPr>
              <w:t>الساعات المعتمدة</w:t>
            </w:r>
          </w:p>
        </w:tc>
        <w:tc>
          <w:tcPr>
            <w:tcW w:w="2388" w:type="dxa"/>
            <w:vAlign w:val="center"/>
          </w:tcPr>
          <w:p w14:paraId="1379291D" w14:textId="77777777" w:rsidR="008C0140" w:rsidRPr="00E11A41" w:rsidRDefault="0040543A" w:rsidP="00E11A41">
            <w:pPr>
              <w:bidi/>
              <w:spacing w:before="120"/>
              <w:jc w:val="both"/>
              <w:rPr>
                <w:rFonts w:ascii="Traditional Arabic" w:eastAsia="Calibri" w:hAnsi="Traditional Arabic" w:cs="Traditional Arabic"/>
                <w:color w:val="000000"/>
                <w:sz w:val="32"/>
                <w:szCs w:val="32"/>
                <w:lang w:bidi="ar-JO"/>
              </w:rPr>
            </w:pPr>
            <w:r w:rsidRPr="00E11A41">
              <w:rPr>
                <w:rFonts w:ascii="Traditional Arabic" w:eastAsia="Calibri" w:hAnsi="Traditional Arabic" w:cs="Traditional Arabic"/>
                <w:color w:val="000000"/>
                <w:sz w:val="32"/>
                <w:szCs w:val="32"/>
                <w:rtl/>
                <w:lang w:bidi="ar-JO"/>
              </w:rPr>
              <w:t>3</w:t>
            </w:r>
          </w:p>
        </w:tc>
        <w:tc>
          <w:tcPr>
            <w:tcW w:w="1380" w:type="dxa"/>
            <w:shd w:val="clear" w:color="auto" w:fill="D9D9D9"/>
            <w:vAlign w:val="center"/>
          </w:tcPr>
          <w:p w14:paraId="2A2B0B63" w14:textId="77777777" w:rsidR="008C0140" w:rsidRPr="00E11A41" w:rsidRDefault="008C0140" w:rsidP="00E11A41">
            <w:pPr>
              <w:bidi/>
              <w:spacing w:before="120"/>
              <w:jc w:val="both"/>
              <w:rPr>
                <w:rFonts w:ascii="Traditional Arabic" w:eastAsia="Calibri" w:hAnsi="Traditional Arabic" w:cs="Traditional Arabic"/>
                <w:b/>
                <w:bCs/>
                <w:color w:val="000000"/>
                <w:sz w:val="32"/>
                <w:szCs w:val="32"/>
                <w:lang w:bidi="ar-JO"/>
              </w:rPr>
            </w:pPr>
            <w:r w:rsidRPr="00E11A41">
              <w:rPr>
                <w:rFonts w:ascii="Traditional Arabic" w:eastAsia="Calibri" w:hAnsi="Traditional Arabic" w:cs="Traditional Arabic"/>
                <w:b/>
                <w:bCs/>
                <w:color w:val="000000"/>
                <w:sz w:val="32"/>
                <w:szCs w:val="32"/>
                <w:rtl/>
                <w:lang w:bidi="ar-JO"/>
              </w:rPr>
              <w:t>نظري</w:t>
            </w:r>
          </w:p>
        </w:tc>
        <w:tc>
          <w:tcPr>
            <w:tcW w:w="1108" w:type="dxa"/>
            <w:vAlign w:val="center"/>
          </w:tcPr>
          <w:p w14:paraId="5060A43D" w14:textId="77777777" w:rsidR="008C0140" w:rsidRPr="00E11A41" w:rsidRDefault="0040543A" w:rsidP="00E11A41">
            <w:pPr>
              <w:bidi/>
              <w:spacing w:before="120"/>
              <w:jc w:val="both"/>
              <w:rPr>
                <w:rFonts w:ascii="Traditional Arabic" w:eastAsia="Calibri" w:hAnsi="Traditional Arabic" w:cs="Traditional Arabic"/>
                <w:color w:val="000000"/>
                <w:sz w:val="32"/>
                <w:szCs w:val="32"/>
                <w:lang w:bidi="ar-JO"/>
              </w:rPr>
            </w:pPr>
            <w:r w:rsidRPr="00E11A41">
              <w:rPr>
                <w:rFonts w:ascii="Traditional Arabic" w:eastAsia="Calibri" w:hAnsi="Traditional Arabic" w:cs="Traditional Arabic"/>
                <w:color w:val="000000"/>
                <w:sz w:val="32"/>
                <w:szCs w:val="32"/>
                <w:rtl/>
                <w:lang w:bidi="ar-JO"/>
              </w:rPr>
              <w:t>2</w:t>
            </w:r>
          </w:p>
        </w:tc>
        <w:tc>
          <w:tcPr>
            <w:tcW w:w="1918" w:type="dxa"/>
            <w:gridSpan w:val="3"/>
            <w:shd w:val="clear" w:color="auto" w:fill="D9D9D9"/>
            <w:vAlign w:val="center"/>
          </w:tcPr>
          <w:p w14:paraId="268998BF" w14:textId="77777777" w:rsidR="008C0140" w:rsidRPr="00E11A41" w:rsidRDefault="008C0140" w:rsidP="00E11A41">
            <w:pPr>
              <w:bidi/>
              <w:spacing w:before="120"/>
              <w:jc w:val="both"/>
              <w:rPr>
                <w:rFonts w:ascii="Traditional Arabic" w:eastAsia="Calibri" w:hAnsi="Traditional Arabic" w:cs="Traditional Arabic"/>
                <w:b/>
                <w:bCs/>
                <w:color w:val="000000"/>
                <w:sz w:val="32"/>
                <w:szCs w:val="32"/>
                <w:lang w:bidi="ar-JO"/>
              </w:rPr>
            </w:pPr>
            <w:r w:rsidRPr="00E11A41">
              <w:rPr>
                <w:rFonts w:ascii="Traditional Arabic" w:eastAsia="Calibri" w:hAnsi="Traditional Arabic" w:cs="Traditional Arabic"/>
                <w:b/>
                <w:bCs/>
                <w:color w:val="000000"/>
                <w:sz w:val="32"/>
                <w:szCs w:val="32"/>
                <w:rtl/>
                <w:lang w:bidi="ar-JO"/>
              </w:rPr>
              <w:t>عملي</w:t>
            </w:r>
          </w:p>
        </w:tc>
        <w:tc>
          <w:tcPr>
            <w:tcW w:w="1131" w:type="dxa"/>
            <w:vAlign w:val="center"/>
          </w:tcPr>
          <w:p w14:paraId="07B59009" w14:textId="77777777" w:rsidR="008C0140" w:rsidRPr="00E11A41" w:rsidRDefault="0040543A" w:rsidP="00E11A41">
            <w:pPr>
              <w:bidi/>
              <w:spacing w:before="120"/>
              <w:jc w:val="both"/>
              <w:rPr>
                <w:rFonts w:ascii="Traditional Arabic" w:eastAsia="Calibri" w:hAnsi="Traditional Arabic" w:cs="Traditional Arabic"/>
                <w:color w:val="000000"/>
                <w:sz w:val="32"/>
                <w:szCs w:val="32"/>
                <w:lang w:bidi="ar-JO"/>
              </w:rPr>
            </w:pPr>
            <w:r w:rsidRPr="00E11A41">
              <w:rPr>
                <w:rFonts w:ascii="Traditional Arabic" w:eastAsia="Calibri" w:hAnsi="Traditional Arabic" w:cs="Traditional Arabic"/>
                <w:color w:val="000000"/>
                <w:sz w:val="32"/>
                <w:szCs w:val="32"/>
                <w:rtl/>
                <w:lang w:bidi="ar-JO"/>
              </w:rPr>
              <w:t>1</w:t>
            </w:r>
          </w:p>
        </w:tc>
      </w:tr>
      <w:tr w:rsidR="008C0140" w:rsidRPr="00E11A41" w14:paraId="5AC9F27C" w14:textId="77777777" w:rsidTr="008C0140">
        <w:trPr>
          <w:trHeight w:val="397"/>
        </w:trPr>
        <w:tc>
          <w:tcPr>
            <w:tcW w:w="1817" w:type="dxa"/>
            <w:shd w:val="pct12" w:color="auto" w:fill="auto"/>
            <w:vAlign w:val="center"/>
          </w:tcPr>
          <w:p w14:paraId="0FC147DA" w14:textId="77777777" w:rsidR="008C0140" w:rsidRPr="00E11A41" w:rsidRDefault="008C0140" w:rsidP="00E11A41">
            <w:pPr>
              <w:bidi/>
              <w:spacing w:before="120"/>
              <w:jc w:val="both"/>
              <w:rPr>
                <w:rFonts w:ascii="Traditional Arabic" w:eastAsia="Calibri" w:hAnsi="Traditional Arabic" w:cs="Traditional Arabic"/>
                <w:b/>
                <w:bCs/>
                <w:color w:val="000000"/>
                <w:sz w:val="32"/>
                <w:szCs w:val="32"/>
                <w:lang w:bidi="ar-JO"/>
              </w:rPr>
            </w:pPr>
            <w:r w:rsidRPr="00E11A41">
              <w:rPr>
                <w:rFonts w:ascii="Traditional Arabic" w:eastAsia="Calibri" w:hAnsi="Traditional Arabic" w:cs="Traditional Arabic"/>
                <w:b/>
                <w:bCs/>
                <w:color w:val="000000"/>
                <w:sz w:val="32"/>
                <w:szCs w:val="32"/>
                <w:rtl/>
                <w:lang w:bidi="ar-JO"/>
              </w:rPr>
              <w:t>منسق المقرر</w:t>
            </w:r>
          </w:p>
        </w:tc>
        <w:tc>
          <w:tcPr>
            <w:tcW w:w="2388" w:type="dxa"/>
            <w:vAlign w:val="center"/>
          </w:tcPr>
          <w:p w14:paraId="04EE37E9" w14:textId="77777777" w:rsidR="008C0140" w:rsidRPr="00E11A41" w:rsidRDefault="0040543A" w:rsidP="00E11A41">
            <w:pPr>
              <w:bidi/>
              <w:spacing w:before="120"/>
              <w:jc w:val="both"/>
              <w:rPr>
                <w:rFonts w:ascii="Traditional Arabic" w:eastAsia="Calibri" w:hAnsi="Traditional Arabic" w:cs="Traditional Arabic"/>
                <w:color w:val="000000"/>
                <w:sz w:val="32"/>
                <w:szCs w:val="32"/>
                <w:lang w:bidi="ar-JO"/>
              </w:rPr>
            </w:pPr>
            <w:r w:rsidRPr="00E11A41">
              <w:rPr>
                <w:rFonts w:ascii="Traditional Arabic" w:eastAsia="Calibri" w:hAnsi="Traditional Arabic" w:cs="Traditional Arabic"/>
                <w:color w:val="000000"/>
                <w:sz w:val="32"/>
                <w:szCs w:val="32"/>
                <w:rtl/>
                <w:lang w:bidi="ar-JO"/>
              </w:rPr>
              <w:t>الأستاذ الدكتور احمد أبو اسعد</w:t>
            </w:r>
          </w:p>
        </w:tc>
        <w:tc>
          <w:tcPr>
            <w:tcW w:w="1380" w:type="dxa"/>
            <w:shd w:val="clear" w:color="auto" w:fill="D9D9D9"/>
            <w:vAlign w:val="center"/>
          </w:tcPr>
          <w:p w14:paraId="41E3A496" w14:textId="77777777" w:rsidR="008C0140" w:rsidRPr="00E11A41" w:rsidRDefault="008C0140" w:rsidP="00E11A41">
            <w:pPr>
              <w:bidi/>
              <w:spacing w:before="120"/>
              <w:jc w:val="both"/>
              <w:rPr>
                <w:rFonts w:ascii="Traditional Arabic" w:eastAsia="Calibri" w:hAnsi="Traditional Arabic" w:cs="Traditional Arabic"/>
                <w:b/>
                <w:bCs/>
                <w:color w:val="000000"/>
                <w:sz w:val="32"/>
                <w:szCs w:val="32"/>
                <w:lang w:bidi="ar-JO"/>
              </w:rPr>
            </w:pPr>
            <w:r w:rsidRPr="00E11A41">
              <w:rPr>
                <w:rFonts w:ascii="Traditional Arabic" w:eastAsia="Calibri" w:hAnsi="Traditional Arabic" w:cs="Traditional Arabic"/>
                <w:b/>
                <w:bCs/>
                <w:color w:val="000000"/>
                <w:sz w:val="32"/>
                <w:szCs w:val="32"/>
                <w:rtl/>
                <w:lang w:bidi="ar-JO"/>
              </w:rPr>
              <w:t>الإيميل</w:t>
            </w:r>
          </w:p>
        </w:tc>
        <w:tc>
          <w:tcPr>
            <w:tcW w:w="4157" w:type="dxa"/>
            <w:gridSpan w:val="5"/>
            <w:shd w:val="clear" w:color="auto" w:fill="auto"/>
            <w:vAlign w:val="center"/>
          </w:tcPr>
          <w:p w14:paraId="552DD825" w14:textId="77777777" w:rsidR="008C0140" w:rsidRPr="00E11A41" w:rsidRDefault="0040543A" w:rsidP="00E11A41">
            <w:pPr>
              <w:bidi/>
              <w:spacing w:before="120"/>
              <w:jc w:val="both"/>
              <w:rPr>
                <w:rFonts w:ascii="Traditional Arabic" w:eastAsia="Calibri" w:hAnsi="Traditional Arabic" w:cs="Traditional Arabic"/>
                <w:color w:val="000000"/>
                <w:sz w:val="32"/>
                <w:szCs w:val="32"/>
                <w:lang w:bidi="ar-JO"/>
              </w:rPr>
            </w:pPr>
            <w:r w:rsidRPr="00E11A41">
              <w:rPr>
                <w:rFonts w:ascii="Traditional Arabic" w:eastAsia="Calibri" w:hAnsi="Traditional Arabic" w:cs="Traditional Arabic"/>
                <w:color w:val="000000"/>
                <w:sz w:val="32"/>
                <w:szCs w:val="32"/>
                <w:lang w:bidi="ar-JO"/>
              </w:rPr>
              <w:t>Ahmedased2015@gmail.com</w:t>
            </w:r>
          </w:p>
        </w:tc>
      </w:tr>
      <w:tr w:rsidR="008C0140" w:rsidRPr="00E11A41" w14:paraId="60BAA72F" w14:textId="77777777" w:rsidTr="00263393">
        <w:trPr>
          <w:trHeight w:val="447"/>
        </w:trPr>
        <w:tc>
          <w:tcPr>
            <w:tcW w:w="1817" w:type="dxa"/>
            <w:shd w:val="pct12" w:color="auto" w:fill="auto"/>
            <w:vAlign w:val="center"/>
          </w:tcPr>
          <w:p w14:paraId="1068603B" w14:textId="77777777" w:rsidR="008C0140" w:rsidRPr="00E11A41" w:rsidRDefault="008C0140" w:rsidP="00E11A41">
            <w:pPr>
              <w:bidi/>
              <w:spacing w:before="120"/>
              <w:jc w:val="both"/>
              <w:rPr>
                <w:rFonts w:ascii="Traditional Arabic" w:eastAsia="Calibri" w:hAnsi="Traditional Arabic" w:cs="Traditional Arabic"/>
                <w:b/>
                <w:bCs/>
                <w:color w:val="000000"/>
                <w:sz w:val="32"/>
                <w:szCs w:val="32"/>
                <w:lang w:bidi="ar-JO"/>
              </w:rPr>
            </w:pPr>
            <w:r w:rsidRPr="00E11A41">
              <w:rPr>
                <w:rFonts w:ascii="Traditional Arabic" w:eastAsia="Calibri" w:hAnsi="Traditional Arabic" w:cs="Traditional Arabic"/>
                <w:b/>
                <w:bCs/>
                <w:color w:val="000000"/>
                <w:sz w:val="32"/>
                <w:szCs w:val="32"/>
                <w:rtl/>
                <w:lang w:bidi="ar-JO"/>
              </w:rPr>
              <w:t>المدرسون</w:t>
            </w:r>
          </w:p>
        </w:tc>
        <w:tc>
          <w:tcPr>
            <w:tcW w:w="2388" w:type="dxa"/>
            <w:vAlign w:val="center"/>
          </w:tcPr>
          <w:p w14:paraId="0F408177" w14:textId="4CBF4F52" w:rsidR="008C0140" w:rsidRPr="00E11A41" w:rsidRDefault="008C0140" w:rsidP="00E11A41">
            <w:pPr>
              <w:bidi/>
              <w:spacing w:before="120"/>
              <w:jc w:val="both"/>
              <w:rPr>
                <w:rFonts w:ascii="Traditional Arabic" w:eastAsia="Calibri" w:hAnsi="Traditional Arabic" w:cs="Traditional Arabic"/>
                <w:color w:val="000000"/>
                <w:sz w:val="32"/>
                <w:szCs w:val="32"/>
                <w:lang w:bidi="ar-JO"/>
              </w:rPr>
            </w:pPr>
          </w:p>
        </w:tc>
        <w:tc>
          <w:tcPr>
            <w:tcW w:w="1380" w:type="dxa"/>
            <w:shd w:val="clear" w:color="auto" w:fill="D9D9D9"/>
            <w:vAlign w:val="center"/>
          </w:tcPr>
          <w:p w14:paraId="38B37764" w14:textId="77777777" w:rsidR="008C0140" w:rsidRPr="00E11A41" w:rsidRDefault="008C0140" w:rsidP="00E11A41">
            <w:pPr>
              <w:bidi/>
              <w:spacing w:before="120"/>
              <w:jc w:val="both"/>
              <w:rPr>
                <w:rFonts w:ascii="Traditional Arabic" w:eastAsia="Calibri" w:hAnsi="Traditional Arabic" w:cs="Traditional Arabic"/>
                <w:b/>
                <w:bCs/>
                <w:color w:val="000000"/>
                <w:sz w:val="32"/>
                <w:szCs w:val="32"/>
                <w:lang w:bidi="ar-JO"/>
              </w:rPr>
            </w:pPr>
            <w:r w:rsidRPr="00E11A41">
              <w:rPr>
                <w:rFonts w:ascii="Traditional Arabic" w:eastAsia="Calibri" w:hAnsi="Traditional Arabic" w:cs="Traditional Arabic"/>
                <w:b/>
                <w:bCs/>
                <w:color w:val="000000"/>
                <w:sz w:val="32"/>
                <w:szCs w:val="32"/>
                <w:rtl/>
                <w:lang w:bidi="ar-JO"/>
              </w:rPr>
              <w:t>الإيميلات</w:t>
            </w:r>
          </w:p>
        </w:tc>
        <w:tc>
          <w:tcPr>
            <w:tcW w:w="4157" w:type="dxa"/>
            <w:gridSpan w:val="5"/>
            <w:shd w:val="clear" w:color="auto" w:fill="auto"/>
            <w:vAlign w:val="center"/>
          </w:tcPr>
          <w:p w14:paraId="57F803E7" w14:textId="77777777" w:rsidR="008C0140" w:rsidRPr="00E11A41" w:rsidRDefault="008C0140" w:rsidP="00E11A41">
            <w:pPr>
              <w:bidi/>
              <w:spacing w:before="120"/>
              <w:jc w:val="both"/>
              <w:rPr>
                <w:rFonts w:ascii="Traditional Arabic" w:eastAsia="Calibri" w:hAnsi="Traditional Arabic" w:cs="Traditional Arabic"/>
                <w:color w:val="000000"/>
                <w:sz w:val="32"/>
                <w:szCs w:val="32"/>
                <w:lang w:bidi="ar-JO"/>
              </w:rPr>
            </w:pPr>
          </w:p>
        </w:tc>
      </w:tr>
      <w:tr w:rsidR="008C0140" w:rsidRPr="00E11A41" w14:paraId="476FB868" w14:textId="77777777" w:rsidTr="008C0140">
        <w:trPr>
          <w:trHeight w:val="397"/>
        </w:trPr>
        <w:tc>
          <w:tcPr>
            <w:tcW w:w="1817" w:type="dxa"/>
            <w:shd w:val="pct12" w:color="auto" w:fill="auto"/>
            <w:vAlign w:val="center"/>
          </w:tcPr>
          <w:p w14:paraId="73AC8FFC" w14:textId="77777777" w:rsidR="008C0140" w:rsidRPr="00E11A41" w:rsidRDefault="008C0140" w:rsidP="00E11A41">
            <w:pPr>
              <w:bidi/>
              <w:spacing w:before="120"/>
              <w:jc w:val="both"/>
              <w:rPr>
                <w:rFonts w:ascii="Traditional Arabic" w:eastAsia="Calibri" w:hAnsi="Traditional Arabic" w:cs="Traditional Arabic"/>
                <w:b/>
                <w:bCs/>
                <w:color w:val="000000"/>
                <w:sz w:val="32"/>
                <w:szCs w:val="32"/>
                <w:lang w:bidi="ar-JO"/>
              </w:rPr>
            </w:pPr>
            <w:r w:rsidRPr="00E11A41">
              <w:rPr>
                <w:rFonts w:ascii="Traditional Arabic" w:eastAsia="Calibri" w:hAnsi="Traditional Arabic" w:cs="Traditional Arabic"/>
                <w:b/>
                <w:bCs/>
                <w:color w:val="000000"/>
                <w:sz w:val="32"/>
                <w:szCs w:val="32"/>
                <w:rtl/>
                <w:lang w:bidi="ar-JO"/>
              </w:rPr>
              <w:t>وقت المحاضرة</w:t>
            </w:r>
          </w:p>
        </w:tc>
        <w:tc>
          <w:tcPr>
            <w:tcW w:w="2388" w:type="dxa"/>
            <w:vAlign w:val="center"/>
          </w:tcPr>
          <w:p w14:paraId="3E1CB58D" w14:textId="6057DE90" w:rsidR="008C0140" w:rsidRPr="00E11A41" w:rsidRDefault="008C0140" w:rsidP="00E11A41">
            <w:pPr>
              <w:bidi/>
              <w:spacing w:before="120"/>
              <w:jc w:val="both"/>
              <w:rPr>
                <w:rFonts w:ascii="Traditional Arabic" w:eastAsia="Calibri" w:hAnsi="Traditional Arabic" w:cs="Traditional Arabic"/>
                <w:color w:val="000000"/>
                <w:sz w:val="32"/>
                <w:szCs w:val="32"/>
                <w:lang w:bidi="ar-JO"/>
              </w:rPr>
            </w:pPr>
          </w:p>
        </w:tc>
        <w:tc>
          <w:tcPr>
            <w:tcW w:w="1380" w:type="dxa"/>
            <w:shd w:val="clear" w:color="auto" w:fill="D9D9D9"/>
            <w:vAlign w:val="center"/>
          </w:tcPr>
          <w:p w14:paraId="6E6DB790" w14:textId="77777777" w:rsidR="008C0140" w:rsidRPr="00E11A41" w:rsidRDefault="008C0140" w:rsidP="00E11A41">
            <w:pPr>
              <w:bidi/>
              <w:spacing w:before="120"/>
              <w:jc w:val="both"/>
              <w:rPr>
                <w:rFonts w:ascii="Traditional Arabic" w:eastAsia="Calibri" w:hAnsi="Traditional Arabic" w:cs="Traditional Arabic"/>
                <w:b/>
                <w:bCs/>
                <w:color w:val="000000"/>
                <w:sz w:val="32"/>
                <w:szCs w:val="32"/>
                <w:lang w:bidi="ar-JO"/>
              </w:rPr>
            </w:pPr>
            <w:r w:rsidRPr="00E11A41">
              <w:rPr>
                <w:rFonts w:ascii="Traditional Arabic" w:eastAsia="Calibri" w:hAnsi="Traditional Arabic" w:cs="Traditional Arabic"/>
                <w:b/>
                <w:bCs/>
                <w:color w:val="000000"/>
                <w:sz w:val="32"/>
                <w:szCs w:val="32"/>
                <w:rtl/>
                <w:lang w:bidi="ar-JO"/>
              </w:rPr>
              <w:t>المكان</w:t>
            </w:r>
          </w:p>
        </w:tc>
        <w:tc>
          <w:tcPr>
            <w:tcW w:w="1297" w:type="dxa"/>
            <w:gridSpan w:val="2"/>
            <w:shd w:val="clear" w:color="auto" w:fill="auto"/>
            <w:vAlign w:val="center"/>
          </w:tcPr>
          <w:p w14:paraId="02280B3F" w14:textId="77777777" w:rsidR="008C0140" w:rsidRPr="00E11A41" w:rsidRDefault="0040543A" w:rsidP="00E11A41">
            <w:pPr>
              <w:bidi/>
              <w:spacing w:before="120"/>
              <w:jc w:val="both"/>
              <w:rPr>
                <w:rFonts w:ascii="Traditional Arabic" w:eastAsia="Calibri" w:hAnsi="Traditional Arabic" w:cs="Traditional Arabic"/>
                <w:color w:val="000000"/>
                <w:sz w:val="32"/>
                <w:szCs w:val="32"/>
                <w:lang w:bidi="ar-JO"/>
              </w:rPr>
            </w:pPr>
            <w:r w:rsidRPr="00E11A41">
              <w:rPr>
                <w:rFonts w:ascii="Traditional Arabic" w:eastAsia="Calibri" w:hAnsi="Traditional Arabic" w:cs="Traditional Arabic"/>
                <w:color w:val="000000"/>
                <w:sz w:val="32"/>
                <w:szCs w:val="32"/>
                <w:rtl/>
                <w:lang w:bidi="ar-JO"/>
              </w:rPr>
              <w:t xml:space="preserve">الكلية </w:t>
            </w:r>
          </w:p>
        </w:tc>
        <w:tc>
          <w:tcPr>
            <w:tcW w:w="1445" w:type="dxa"/>
            <w:shd w:val="clear" w:color="auto" w:fill="D9D9D9"/>
            <w:vAlign w:val="center"/>
          </w:tcPr>
          <w:p w14:paraId="55443425" w14:textId="77777777" w:rsidR="008C0140" w:rsidRPr="00E11A41" w:rsidRDefault="008C0140" w:rsidP="00E11A41">
            <w:pPr>
              <w:bidi/>
              <w:spacing w:before="120"/>
              <w:jc w:val="both"/>
              <w:rPr>
                <w:rFonts w:ascii="Traditional Arabic" w:eastAsia="Calibri" w:hAnsi="Traditional Arabic" w:cs="Traditional Arabic"/>
                <w:b/>
                <w:bCs/>
                <w:color w:val="000000"/>
                <w:sz w:val="32"/>
                <w:szCs w:val="32"/>
                <w:rtl/>
                <w:lang w:bidi="ar-JO"/>
              </w:rPr>
            </w:pPr>
            <w:r w:rsidRPr="00E11A41">
              <w:rPr>
                <w:rFonts w:ascii="Traditional Arabic" w:eastAsia="Calibri" w:hAnsi="Traditional Arabic" w:cs="Traditional Arabic"/>
                <w:b/>
                <w:bCs/>
                <w:color w:val="000000"/>
                <w:sz w:val="32"/>
                <w:szCs w:val="32"/>
                <w:rtl/>
                <w:lang w:bidi="ar-JO"/>
              </w:rPr>
              <w:t>شكل الحضور</w:t>
            </w:r>
          </w:p>
        </w:tc>
        <w:tc>
          <w:tcPr>
            <w:tcW w:w="1415" w:type="dxa"/>
            <w:gridSpan w:val="2"/>
            <w:shd w:val="clear" w:color="auto" w:fill="auto"/>
            <w:vAlign w:val="center"/>
          </w:tcPr>
          <w:p w14:paraId="34915B7E" w14:textId="77777777" w:rsidR="008C0140" w:rsidRPr="00E11A41" w:rsidRDefault="0040543A" w:rsidP="00E11A41">
            <w:pPr>
              <w:bidi/>
              <w:spacing w:before="120"/>
              <w:jc w:val="both"/>
              <w:rPr>
                <w:rFonts w:ascii="Traditional Arabic" w:eastAsia="Calibri" w:hAnsi="Traditional Arabic" w:cs="Traditional Arabic"/>
                <w:color w:val="000000"/>
                <w:sz w:val="32"/>
                <w:szCs w:val="32"/>
                <w:lang w:bidi="ar-JO"/>
              </w:rPr>
            </w:pPr>
            <w:r w:rsidRPr="00E11A41">
              <w:rPr>
                <w:rFonts w:ascii="Traditional Arabic" w:eastAsia="Calibri" w:hAnsi="Traditional Arabic" w:cs="Traditional Arabic"/>
                <w:color w:val="000000"/>
                <w:sz w:val="32"/>
                <w:szCs w:val="32"/>
                <w:rtl/>
                <w:lang w:bidi="ar-JO"/>
              </w:rPr>
              <w:t>وجاهي</w:t>
            </w:r>
          </w:p>
        </w:tc>
      </w:tr>
      <w:tr w:rsidR="008C0140" w:rsidRPr="00E11A41" w14:paraId="6943FAEA" w14:textId="77777777" w:rsidTr="00263393">
        <w:trPr>
          <w:trHeight w:val="50"/>
        </w:trPr>
        <w:tc>
          <w:tcPr>
            <w:tcW w:w="1817" w:type="dxa"/>
            <w:shd w:val="pct12" w:color="auto" w:fill="auto"/>
            <w:vAlign w:val="center"/>
          </w:tcPr>
          <w:p w14:paraId="24023A23" w14:textId="77777777" w:rsidR="008C0140" w:rsidRPr="00E11A41" w:rsidRDefault="008C0140" w:rsidP="00E11A41">
            <w:pPr>
              <w:bidi/>
              <w:spacing w:before="120"/>
              <w:jc w:val="both"/>
              <w:rPr>
                <w:rFonts w:ascii="Traditional Arabic" w:eastAsia="Calibri" w:hAnsi="Traditional Arabic" w:cs="Traditional Arabic"/>
                <w:b/>
                <w:bCs/>
                <w:color w:val="000000"/>
                <w:sz w:val="32"/>
                <w:szCs w:val="32"/>
                <w:lang w:bidi="ar-JO"/>
              </w:rPr>
            </w:pPr>
            <w:r w:rsidRPr="00E11A41">
              <w:rPr>
                <w:rFonts w:ascii="Traditional Arabic" w:eastAsia="Calibri" w:hAnsi="Traditional Arabic" w:cs="Traditional Arabic"/>
                <w:b/>
                <w:bCs/>
                <w:color w:val="000000"/>
                <w:sz w:val="32"/>
                <w:szCs w:val="32"/>
                <w:rtl/>
                <w:lang w:bidi="ar-JO"/>
              </w:rPr>
              <w:t>الفصل الدراسي</w:t>
            </w:r>
          </w:p>
        </w:tc>
        <w:tc>
          <w:tcPr>
            <w:tcW w:w="2388" w:type="dxa"/>
            <w:vAlign w:val="center"/>
          </w:tcPr>
          <w:p w14:paraId="047D07B7" w14:textId="77777777" w:rsidR="008C0140" w:rsidRPr="00E11A41" w:rsidRDefault="0040543A" w:rsidP="00E11A41">
            <w:pPr>
              <w:bidi/>
              <w:spacing w:before="120"/>
              <w:jc w:val="both"/>
              <w:rPr>
                <w:rFonts w:ascii="Traditional Arabic" w:eastAsia="Calibri" w:hAnsi="Traditional Arabic" w:cs="Traditional Arabic"/>
                <w:color w:val="000000"/>
                <w:sz w:val="32"/>
                <w:szCs w:val="32"/>
                <w:lang w:bidi="ar-JO"/>
              </w:rPr>
            </w:pPr>
            <w:r w:rsidRPr="00E11A41">
              <w:rPr>
                <w:rFonts w:ascii="Traditional Arabic" w:eastAsia="Calibri" w:hAnsi="Traditional Arabic" w:cs="Traditional Arabic"/>
                <w:color w:val="000000"/>
                <w:sz w:val="32"/>
                <w:szCs w:val="32"/>
                <w:rtl/>
                <w:lang w:bidi="ar-JO"/>
              </w:rPr>
              <w:t>الأول</w:t>
            </w:r>
          </w:p>
        </w:tc>
        <w:tc>
          <w:tcPr>
            <w:tcW w:w="1380" w:type="dxa"/>
            <w:shd w:val="clear" w:color="auto" w:fill="D9D9D9"/>
            <w:vAlign w:val="center"/>
          </w:tcPr>
          <w:p w14:paraId="4B9DB765" w14:textId="77777777" w:rsidR="008C0140" w:rsidRPr="00E11A41" w:rsidRDefault="008C0140" w:rsidP="00E11A41">
            <w:pPr>
              <w:bidi/>
              <w:spacing w:before="120"/>
              <w:jc w:val="both"/>
              <w:rPr>
                <w:rFonts w:ascii="Traditional Arabic" w:eastAsia="Calibri" w:hAnsi="Traditional Arabic" w:cs="Traditional Arabic"/>
                <w:b/>
                <w:bCs/>
                <w:color w:val="000000"/>
                <w:sz w:val="32"/>
                <w:szCs w:val="32"/>
                <w:lang w:bidi="ar-JO"/>
              </w:rPr>
            </w:pPr>
            <w:r w:rsidRPr="00E11A41">
              <w:rPr>
                <w:rFonts w:ascii="Traditional Arabic" w:eastAsia="Calibri" w:hAnsi="Traditional Arabic" w:cs="Traditional Arabic"/>
                <w:b/>
                <w:bCs/>
                <w:color w:val="000000"/>
                <w:sz w:val="32"/>
                <w:szCs w:val="32"/>
                <w:rtl/>
                <w:lang w:bidi="ar-JO"/>
              </w:rPr>
              <w:t>تاريخ الإعداد</w:t>
            </w:r>
          </w:p>
        </w:tc>
        <w:tc>
          <w:tcPr>
            <w:tcW w:w="1297" w:type="dxa"/>
            <w:gridSpan w:val="2"/>
            <w:shd w:val="clear" w:color="auto" w:fill="auto"/>
            <w:vAlign w:val="center"/>
          </w:tcPr>
          <w:p w14:paraId="7C917534" w14:textId="6CB1C9D0" w:rsidR="008C0140" w:rsidRPr="00E11A41" w:rsidRDefault="007D2921" w:rsidP="00E11A41">
            <w:pPr>
              <w:bidi/>
              <w:spacing w:before="120"/>
              <w:jc w:val="both"/>
              <w:rPr>
                <w:rFonts w:ascii="Traditional Arabic" w:eastAsia="Calibri" w:hAnsi="Traditional Arabic" w:cs="Traditional Arabic"/>
                <w:color w:val="000000"/>
                <w:sz w:val="32"/>
                <w:szCs w:val="32"/>
                <w:lang w:bidi="ar-JO"/>
              </w:rPr>
            </w:pPr>
            <w:r>
              <w:rPr>
                <w:rFonts w:ascii="Traditional Arabic" w:eastAsia="Calibri" w:hAnsi="Traditional Arabic" w:cs="Traditional Arabic" w:hint="cs"/>
                <w:color w:val="000000"/>
                <w:sz w:val="32"/>
                <w:szCs w:val="32"/>
                <w:rtl/>
                <w:lang w:bidi="ar-JO"/>
              </w:rPr>
              <w:t>2025</w:t>
            </w:r>
          </w:p>
        </w:tc>
        <w:tc>
          <w:tcPr>
            <w:tcW w:w="1445" w:type="dxa"/>
            <w:shd w:val="clear" w:color="auto" w:fill="D9D9D9"/>
            <w:vAlign w:val="center"/>
          </w:tcPr>
          <w:p w14:paraId="734A5216" w14:textId="77777777" w:rsidR="008C0140" w:rsidRPr="00E11A41" w:rsidRDefault="008C0140" w:rsidP="00E11A41">
            <w:pPr>
              <w:bidi/>
              <w:spacing w:before="120"/>
              <w:jc w:val="both"/>
              <w:rPr>
                <w:rFonts w:ascii="Traditional Arabic" w:eastAsia="Calibri" w:hAnsi="Traditional Arabic" w:cs="Traditional Arabic"/>
                <w:color w:val="000000"/>
                <w:sz w:val="32"/>
                <w:szCs w:val="32"/>
                <w:lang w:bidi="ar-JO"/>
              </w:rPr>
            </w:pPr>
            <w:r w:rsidRPr="00E11A41">
              <w:rPr>
                <w:rFonts w:ascii="Traditional Arabic" w:eastAsia="Calibri" w:hAnsi="Traditional Arabic" w:cs="Traditional Arabic"/>
                <w:b/>
                <w:bCs/>
                <w:color w:val="000000"/>
                <w:sz w:val="32"/>
                <w:szCs w:val="32"/>
                <w:rtl/>
                <w:lang w:bidi="ar-JO"/>
              </w:rPr>
              <w:t>تاريخ التعديل</w:t>
            </w:r>
          </w:p>
        </w:tc>
        <w:tc>
          <w:tcPr>
            <w:tcW w:w="1415" w:type="dxa"/>
            <w:gridSpan w:val="2"/>
            <w:shd w:val="clear" w:color="auto" w:fill="auto"/>
            <w:vAlign w:val="center"/>
          </w:tcPr>
          <w:p w14:paraId="053BFC20" w14:textId="0C302500" w:rsidR="008C0140" w:rsidRPr="00E11A41" w:rsidRDefault="007D2921" w:rsidP="00E11A41">
            <w:pPr>
              <w:bidi/>
              <w:spacing w:before="120"/>
              <w:jc w:val="both"/>
              <w:rPr>
                <w:rFonts w:ascii="Traditional Arabic" w:eastAsia="Calibri" w:hAnsi="Traditional Arabic" w:cs="Traditional Arabic"/>
                <w:color w:val="000000"/>
                <w:sz w:val="32"/>
                <w:szCs w:val="32"/>
                <w:lang w:bidi="ar-JO"/>
              </w:rPr>
            </w:pPr>
            <w:r>
              <w:rPr>
                <w:rFonts w:ascii="Traditional Arabic" w:eastAsia="Calibri" w:hAnsi="Traditional Arabic" w:cs="Traditional Arabic" w:hint="cs"/>
                <w:color w:val="000000"/>
                <w:sz w:val="32"/>
                <w:szCs w:val="32"/>
                <w:rtl/>
                <w:lang w:bidi="ar-JO"/>
              </w:rPr>
              <w:t>2025</w:t>
            </w:r>
          </w:p>
        </w:tc>
      </w:tr>
    </w:tbl>
    <w:p w14:paraId="6FFDD20D" w14:textId="77777777" w:rsidR="00D549D0" w:rsidRPr="00E11A41" w:rsidRDefault="00D549D0" w:rsidP="00E11A41">
      <w:pPr>
        <w:spacing w:line="240" w:lineRule="auto"/>
        <w:rPr>
          <w:rFonts w:ascii="Traditional Arabic" w:hAnsi="Traditional Arabic" w:cs="Traditional Arabic"/>
          <w:sz w:val="32"/>
          <w:szCs w:val="32"/>
          <w:rtl/>
        </w:rPr>
      </w:pPr>
    </w:p>
    <w:tbl>
      <w:tblPr>
        <w:tblStyle w:val="TableGrid"/>
        <w:tblW w:w="9782" w:type="dxa"/>
        <w:tblInd w:w="-431" w:type="dxa"/>
        <w:tblLook w:val="04A0" w:firstRow="1" w:lastRow="0" w:firstColumn="1" w:lastColumn="0" w:noHBand="0" w:noVBand="1"/>
      </w:tblPr>
      <w:tblGrid>
        <w:gridCol w:w="9782"/>
      </w:tblGrid>
      <w:tr w:rsidR="008C0140" w:rsidRPr="00E11A41" w14:paraId="23381763" w14:textId="77777777" w:rsidTr="008C0140">
        <w:trPr>
          <w:trHeight w:val="397"/>
        </w:trPr>
        <w:tc>
          <w:tcPr>
            <w:tcW w:w="9782" w:type="dxa"/>
            <w:shd w:val="pct12" w:color="auto" w:fill="auto"/>
            <w:vAlign w:val="center"/>
          </w:tcPr>
          <w:p w14:paraId="77701DE7" w14:textId="77777777" w:rsidR="008C0140" w:rsidRPr="00E11A41" w:rsidRDefault="008C0140" w:rsidP="00E11A41">
            <w:pPr>
              <w:spacing w:before="120"/>
              <w:jc w:val="center"/>
              <w:rPr>
                <w:rFonts w:ascii="Traditional Arabic" w:eastAsia="Calibri" w:hAnsi="Traditional Arabic" w:cs="Traditional Arabic"/>
                <w:b/>
                <w:bCs/>
                <w:color w:val="000000"/>
                <w:sz w:val="32"/>
                <w:szCs w:val="32"/>
                <w:lang w:bidi="ar-JO"/>
              </w:rPr>
            </w:pPr>
            <w:r w:rsidRPr="00E11A41">
              <w:rPr>
                <w:rFonts w:ascii="Traditional Arabic" w:eastAsia="Calibri" w:hAnsi="Traditional Arabic" w:cs="Traditional Arabic"/>
                <w:b/>
                <w:bCs/>
                <w:color w:val="000000"/>
                <w:sz w:val="32"/>
                <w:szCs w:val="32"/>
                <w:rtl/>
                <w:lang w:bidi="ar-JO"/>
              </w:rPr>
              <w:t>وصف المقرر المختصر</w:t>
            </w:r>
          </w:p>
        </w:tc>
      </w:tr>
      <w:tr w:rsidR="008C0140" w:rsidRPr="00E11A41" w14:paraId="510FD684" w14:textId="77777777" w:rsidTr="008C0140">
        <w:trPr>
          <w:trHeight w:val="397"/>
        </w:trPr>
        <w:tc>
          <w:tcPr>
            <w:tcW w:w="9782" w:type="dxa"/>
            <w:shd w:val="clear" w:color="auto" w:fill="auto"/>
            <w:vAlign w:val="center"/>
          </w:tcPr>
          <w:p w14:paraId="472E2A0C" w14:textId="2E081604" w:rsidR="008C0140" w:rsidRPr="00E11A41" w:rsidRDefault="00E11A41" w:rsidP="007D2921">
            <w:pPr>
              <w:bidi/>
              <w:ind w:right="-900"/>
              <w:jc w:val="both"/>
              <w:rPr>
                <w:rFonts w:ascii="Traditional Arabic" w:eastAsia="Calibri" w:hAnsi="Traditional Arabic" w:cs="Traditional Arabic"/>
                <w:color w:val="000000"/>
                <w:sz w:val="32"/>
                <w:szCs w:val="32"/>
              </w:rPr>
            </w:pPr>
            <w:r w:rsidRPr="00E11A41">
              <w:rPr>
                <w:rFonts w:ascii="Traditional Arabic" w:eastAsia="Times New Roman" w:hAnsi="Traditional Arabic" w:cs="Traditional Arabic"/>
                <w:sz w:val="32"/>
                <w:szCs w:val="32"/>
                <w:rtl/>
                <w:lang w:eastAsia="ar-SA"/>
              </w:rPr>
              <w:t xml:space="preserve">تتضمن هذه المادة معلومات وتدريبات حول وظائف الإشراف في الإرشاد الإدارية والتدعيمية والتربوية، ونماذج الإشراف الإرشادي التي تشمل نموذج تنمية المهارات ونموذج النمو الشخصي والنموذج التكاملي، مراحل علمية الإشراف، تطبيق عملية الإشراف، أساليب تدريب المرشدين، تطوير برامج العمل الإرشادي، قياس فاعلية البرنامج الإرشادي، الموضوعات الأخلاقية والقانونية في الإرشاد، تدريبات وتطبيقات في الإشراف الميداني.  </w:t>
            </w:r>
          </w:p>
        </w:tc>
      </w:tr>
      <w:tr w:rsidR="008C0140" w:rsidRPr="00E11A41" w14:paraId="4DE2E5B8" w14:textId="77777777" w:rsidTr="008C0140">
        <w:trPr>
          <w:trHeight w:val="397"/>
        </w:trPr>
        <w:tc>
          <w:tcPr>
            <w:tcW w:w="9782" w:type="dxa"/>
            <w:shd w:val="pct12" w:color="auto" w:fill="auto"/>
            <w:vAlign w:val="center"/>
          </w:tcPr>
          <w:p w14:paraId="67A55CB8" w14:textId="77777777" w:rsidR="008C0140" w:rsidRPr="00E11A41" w:rsidRDefault="008C0140" w:rsidP="00E11A41">
            <w:pPr>
              <w:spacing w:before="120"/>
              <w:jc w:val="center"/>
              <w:rPr>
                <w:rFonts w:ascii="Traditional Arabic" w:eastAsia="Calibri" w:hAnsi="Traditional Arabic" w:cs="Traditional Arabic"/>
                <w:b/>
                <w:bCs/>
                <w:color w:val="000000"/>
                <w:sz w:val="32"/>
                <w:szCs w:val="32"/>
                <w:lang w:bidi="ar-JO"/>
              </w:rPr>
            </w:pPr>
            <w:r w:rsidRPr="00E11A41">
              <w:rPr>
                <w:rFonts w:ascii="Traditional Arabic" w:eastAsia="Calibri" w:hAnsi="Traditional Arabic" w:cs="Traditional Arabic"/>
                <w:b/>
                <w:bCs/>
                <w:color w:val="000000"/>
                <w:sz w:val="32"/>
                <w:szCs w:val="32"/>
                <w:rtl/>
                <w:lang w:bidi="ar-JO"/>
              </w:rPr>
              <w:t>أهداف المقرر</w:t>
            </w:r>
          </w:p>
        </w:tc>
      </w:tr>
      <w:tr w:rsidR="008C0140" w:rsidRPr="00E11A41" w14:paraId="5EC2EA1B" w14:textId="77777777" w:rsidTr="008C0140">
        <w:trPr>
          <w:trHeight w:val="397"/>
        </w:trPr>
        <w:tc>
          <w:tcPr>
            <w:tcW w:w="9782" w:type="dxa"/>
            <w:shd w:val="clear" w:color="auto" w:fill="auto"/>
            <w:vAlign w:val="center"/>
          </w:tcPr>
          <w:p w14:paraId="4E25B79C" w14:textId="77777777" w:rsidR="00E11A41" w:rsidRPr="00E11A41" w:rsidRDefault="00E11A41" w:rsidP="00E11A41">
            <w:pPr>
              <w:numPr>
                <w:ilvl w:val="0"/>
                <w:numId w:val="15"/>
              </w:numPr>
              <w:bidi/>
              <w:spacing w:before="100" w:beforeAutospacing="1" w:after="100" w:afterAutospacing="1"/>
              <w:rPr>
                <w:rFonts w:ascii="Traditional Arabic" w:hAnsi="Traditional Arabic" w:cs="Traditional Arabic"/>
                <w:color w:val="000000"/>
                <w:sz w:val="32"/>
                <w:szCs w:val="32"/>
                <w:rtl/>
              </w:rPr>
            </w:pPr>
            <w:r w:rsidRPr="00E11A41">
              <w:rPr>
                <w:rFonts w:ascii="Traditional Arabic" w:hAnsi="Traditional Arabic" w:cs="Traditional Arabic"/>
                <w:color w:val="000000"/>
                <w:sz w:val="32"/>
                <w:szCs w:val="32"/>
                <w:rtl/>
              </w:rPr>
              <w:t xml:space="preserve">أن </w:t>
            </w:r>
            <w:r w:rsidRPr="00E11A41">
              <w:rPr>
                <w:rFonts w:ascii="Traditional Arabic" w:hAnsi="Traditional Arabic" w:cs="Traditional Arabic"/>
                <w:color w:val="000000"/>
                <w:sz w:val="32"/>
                <w:szCs w:val="32"/>
                <w:rtl/>
                <w:lang w:bidi="ar-JO"/>
              </w:rPr>
              <w:t xml:space="preserve">يشرح الطلبة </w:t>
            </w:r>
            <w:r w:rsidRPr="00E11A41">
              <w:rPr>
                <w:rFonts w:ascii="Traditional Arabic" w:hAnsi="Traditional Arabic" w:cs="Traditional Arabic"/>
                <w:color w:val="000000"/>
                <w:sz w:val="32"/>
                <w:szCs w:val="32"/>
                <w:rtl/>
              </w:rPr>
              <w:t xml:space="preserve">مفهوم الإشراف وتطوره التاريخي وتطبيقاته ودوره في تحسين العملية الإرشادية والى آليات وفنيات الإشراف في الإرشاد وأساليب تقييم فاعلية الإرشاد </w:t>
            </w:r>
          </w:p>
          <w:p w14:paraId="1801BB82" w14:textId="77777777" w:rsidR="00E11A41" w:rsidRPr="00E11A41" w:rsidRDefault="00E11A41" w:rsidP="00E11A41">
            <w:pPr>
              <w:numPr>
                <w:ilvl w:val="0"/>
                <w:numId w:val="15"/>
              </w:numPr>
              <w:bidi/>
              <w:spacing w:before="100" w:beforeAutospacing="1" w:after="100" w:afterAutospacing="1"/>
              <w:rPr>
                <w:rFonts w:ascii="Traditional Arabic" w:hAnsi="Traditional Arabic" w:cs="Traditional Arabic"/>
                <w:color w:val="000000"/>
                <w:sz w:val="32"/>
                <w:szCs w:val="32"/>
                <w:rtl/>
              </w:rPr>
            </w:pPr>
            <w:r w:rsidRPr="00E11A41">
              <w:rPr>
                <w:rFonts w:ascii="Traditional Arabic" w:hAnsi="Traditional Arabic" w:cs="Traditional Arabic"/>
                <w:color w:val="000000"/>
                <w:sz w:val="32"/>
                <w:szCs w:val="32"/>
                <w:rtl/>
              </w:rPr>
              <w:t xml:space="preserve">أن </w:t>
            </w:r>
            <w:r w:rsidRPr="00E11A41">
              <w:rPr>
                <w:rFonts w:ascii="Traditional Arabic" w:hAnsi="Traditional Arabic" w:cs="Traditional Arabic"/>
                <w:color w:val="000000"/>
                <w:sz w:val="32"/>
                <w:szCs w:val="32"/>
                <w:rtl/>
                <w:lang w:bidi="ar-JO"/>
              </w:rPr>
              <w:t>يقرأ ويقيم الدراسات</w:t>
            </w:r>
            <w:r w:rsidRPr="00E11A41">
              <w:rPr>
                <w:rFonts w:ascii="Traditional Arabic" w:hAnsi="Traditional Arabic" w:cs="Traditional Arabic"/>
                <w:color w:val="000000"/>
                <w:sz w:val="32"/>
                <w:szCs w:val="32"/>
                <w:rtl/>
              </w:rPr>
              <w:t xml:space="preserve"> الحديثة المتعلقة بالإشراف والتقييم في الإرشاد </w:t>
            </w:r>
          </w:p>
          <w:p w14:paraId="158329EB" w14:textId="77777777" w:rsidR="00E11A41" w:rsidRPr="00E11A41" w:rsidRDefault="00E11A41" w:rsidP="00E11A41">
            <w:pPr>
              <w:numPr>
                <w:ilvl w:val="0"/>
                <w:numId w:val="15"/>
              </w:numPr>
              <w:bidi/>
              <w:spacing w:before="100" w:beforeAutospacing="1" w:after="100" w:afterAutospacing="1"/>
              <w:rPr>
                <w:rFonts w:ascii="Traditional Arabic" w:hAnsi="Traditional Arabic" w:cs="Traditional Arabic"/>
                <w:color w:val="000000"/>
                <w:sz w:val="32"/>
                <w:szCs w:val="32"/>
                <w:rtl/>
              </w:rPr>
            </w:pPr>
            <w:r w:rsidRPr="00E11A41">
              <w:rPr>
                <w:rFonts w:ascii="Traditional Arabic" w:hAnsi="Traditional Arabic" w:cs="Traditional Arabic"/>
                <w:color w:val="000000"/>
                <w:sz w:val="32"/>
                <w:szCs w:val="32"/>
                <w:rtl/>
              </w:rPr>
              <w:t xml:space="preserve">أن يتدرب الطلبة على مهارات استخدام فنيات الإشراف والتقييم في الإرشاد </w:t>
            </w:r>
          </w:p>
          <w:p w14:paraId="5660E876" w14:textId="63EBDEFB" w:rsidR="008C0140" w:rsidRPr="00E11A41" w:rsidRDefault="00E11A41" w:rsidP="00E11A41">
            <w:pPr>
              <w:pStyle w:val="ListParagraph"/>
              <w:numPr>
                <w:ilvl w:val="0"/>
                <w:numId w:val="15"/>
              </w:numPr>
              <w:bidi/>
              <w:spacing w:before="120"/>
              <w:jc w:val="both"/>
              <w:rPr>
                <w:rFonts w:ascii="Traditional Arabic" w:eastAsia="Calibri" w:hAnsi="Traditional Arabic" w:cs="Traditional Arabic"/>
                <w:color w:val="000000"/>
                <w:sz w:val="32"/>
                <w:szCs w:val="32"/>
              </w:rPr>
            </w:pPr>
            <w:r w:rsidRPr="00E11A41">
              <w:rPr>
                <w:rFonts w:ascii="Traditional Arabic" w:hAnsi="Traditional Arabic" w:cs="Traditional Arabic"/>
                <w:color w:val="000000"/>
                <w:sz w:val="32"/>
                <w:szCs w:val="32"/>
                <w:rtl/>
              </w:rPr>
              <w:t>أن يشرح ويفسر أساليب تدريب المرشدين.</w:t>
            </w:r>
          </w:p>
        </w:tc>
      </w:tr>
    </w:tbl>
    <w:p w14:paraId="769BF595" w14:textId="77777777" w:rsidR="00263393" w:rsidRPr="00E11A41" w:rsidRDefault="00263393" w:rsidP="00E11A41">
      <w:pPr>
        <w:spacing w:line="240" w:lineRule="auto"/>
        <w:rPr>
          <w:rFonts w:ascii="Traditional Arabic" w:hAnsi="Traditional Arabic" w:cs="Traditional Arabic"/>
          <w:sz w:val="32"/>
          <w:szCs w:val="32"/>
          <w:rtl/>
        </w:rPr>
      </w:pPr>
    </w:p>
    <w:tbl>
      <w:tblPr>
        <w:tblStyle w:val="TableGrid1"/>
        <w:bidiVisual/>
        <w:tblW w:w="9742" w:type="dxa"/>
        <w:tblLook w:val="04A0" w:firstRow="1" w:lastRow="0" w:firstColumn="1" w:lastColumn="0" w:noHBand="0" w:noVBand="1"/>
      </w:tblPr>
      <w:tblGrid>
        <w:gridCol w:w="9742"/>
      </w:tblGrid>
      <w:tr w:rsidR="00263393" w:rsidRPr="00E11A41" w14:paraId="4245EBE0" w14:textId="77777777" w:rsidTr="00263393">
        <w:trPr>
          <w:trHeight w:val="397"/>
        </w:trPr>
        <w:tc>
          <w:tcPr>
            <w:tcW w:w="9742" w:type="dxa"/>
            <w:shd w:val="clear" w:color="auto" w:fill="D9D9D9"/>
            <w:vAlign w:val="center"/>
          </w:tcPr>
          <w:p w14:paraId="582944EC" w14:textId="77777777" w:rsidR="00263393" w:rsidRPr="00E11A41" w:rsidRDefault="00263393" w:rsidP="00E11A41">
            <w:pPr>
              <w:bidi/>
              <w:spacing w:before="120"/>
              <w:ind w:left="313" w:hanging="284"/>
              <w:jc w:val="center"/>
              <w:rPr>
                <w:rFonts w:ascii="Traditional Arabic" w:eastAsia="Calibri" w:hAnsi="Traditional Arabic" w:cs="Traditional Arabic"/>
                <w:color w:val="000000"/>
                <w:sz w:val="32"/>
                <w:szCs w:val="32"/>
                <w:lang w:bidi="ar-JO"/>
              </w:rPr>
            </w:pPr>
            <w:r w:rsidRPr="00E11A41">
              <w:rPr>
                <w:rFonts w:ascii="Traditional Arabic" w:eastAsia="Calibri" w:hAnsi="Traditional Arabic" w:cs="Traditional Arabic"/>
                <w:b/>
                <w:bCs/>
                <w:color w:val="000000"/>
                <w:sz w:val="32"/>
                <w:szCs w:val="32"/>
                <w:rtl/>
                <w:lang w:bidi="ar-JO"/>
              </w:rPr>
              <w:t xml:space="preserve">مخرجات التعلم </w:t>
            </w:r>
            <w:r w:rsidRPr="00E11A41">
              <w:rPr>
                <w:rFonts w:ascii="Traditional Arabic" w:eastAsia="Calibri" w:hAnsi="Traditional Arabic" w:cs="Traditional Arabic"/>
                <w:b/>
                <w:bCs/>
                <w:color w:val="000000"/>
                <w:sz w:val="32"/>
                <w:szCs w:val="32"/>
                <w:lang w:bidi="ar-JO"/>
              </w:rPr>
              <w:t>CILOs</w:t>
            </w:r>
          </w:p>
        </w:tc>
      </w:tr>
      <w:tr w:rsidR="00263393" w:rsidRPr="00E11A41" w14:paraId="586CB1DA" w14:textId="77777777" w:rsidTr="00263393">
        <w:trPr>
          <w:trHeight w:val="397"/>
        </w:trPr>
        <w:tc>
          <w:tcPr>
            <w:tcW w:w="9742" w:type="dxa"/>
            <w:shd w:val="clear" w:color="auto" w:fill="D9D9D9"/>
            <w:vAlign w:val="center"/>
          </w:tcPr>
          <w:p w14:paraId="0F76B78F" w14:textId="77777777" w:rsidR="00263393" w:rsidRPr="00E11A41" w:rsidRDefault="00263393" w:rsidP="00E11A41">
            <w:pPr>
              <w:bidi/>
              <w:spacing w:before="120"/>
              <w:jc w:val="both"/>
              <w:rPr>
                <w:rFonts w:ascii="Traditional Arabic" w:eastAsia="Calibri" w:hAnsi="Traditional Arabic" w:cs="Traditional Arabic"/>
                <w:color w:val="000000"/>
                <w:sz w:val="32"/>
                <w:szCs w:val="32"/>
                <w:lang w:bidi="ar-JO"/>
              </w:rPr>
            </w:pPr>
            <w:r w:rsidRPr="00E11A41">
              <w:rPr>
                <w:rFonts w:ascii="Traditional Arabic" w:eastAsia="Calibri" w:hAnsi="Traditional Arabic" w:cs="Traditional Arabic"/>
                <w:b/>
                <w:bCs/>
                <w:color w:val="000000"/>
                <w:sz w:val="32"/>
                <w:szCs w:val="32"/>
                <w:rtl/>
                <w:lang w:bidi="ar-JO"/>
              </w:rPr>
              <w:t xml:space="preserve">المعرفة </w:t>
            </w:r>
          </w:p>
        </w:tc>
      </w:tr>
      <w:tr w:rsidR="00263393" w:rsidRPr="00E11A41" w14:paraId="67C07A5E" w14:textId="77777777" w:rsidTr="00263393">
        <w:trPr>
          <w:trHeight w:val="397"/>
        </w:trPr>
        <w:tc>
          <w:tcPr>
            <w:tcW w:w="9742" w:type="dxa"/>
            <w:shd w:val="clear" w:color="auto" w:fill="auto"/>
            <w:vAlign w:val="center"/>
          </w:tcPr>
          <w:p w14:paraId="239A0BB9" w14:textId="074166F5" w:rsidR="00E11A41" w:rsidRPr="00E11A41" w:rsidRDefault="0040543A" w:rsidP="007D2921">
            <w:pPr>
              <w:numPr>
                <w:ilvl w:val="0"/>
                <w:numId w:val="1"/>
              </w:numPr>
              <w:bidi/>
              <w:spacing w:before="120"/>
              <w:contextualSpacing/>
              <w:jc w:val="both"/>
              <w:rPr>
                <w:rFonts w:ascii="Traditional Arabic" w:eastAsia="Times New Roman" w:hAnsi="Traditional Arabic" w:cs="Traditional Arabic"/>
                <w:sz w:val="32"/>
                <w:szCs w:val="32"/>
                <w:lang w:bidi="ar-JO"/>
              </w:rPr>
            </w:pPr>
            <w:r w:rsidRPr="00E11A41">
              <w:rPr>
                <w:rFonts w:ascii="Traditional Arabic" w:eastAsia="Times New Roman" w:hAnsi="Traditional Arabic" w:cs="Traditional Arabic"/>
                <w:sz w:val="32"/>
                <w:szCs w:val="32"/>
                <w:rtl/>
                <w:lang w:eastAsia="ar-SA"/>
              </w:rPr>
              <w:t xml:space="preserve"> </w:t>
            </w:r>
            <w:r w:rsidR="00E11A41" w:rsidRPr="00E11A41">
              <w:rPr>
                <w:rFonts w:ascii="Traditional Arabic" w:eastAsia="Times New Roman" w:hAnsi="Traditional Arabic" w:cs="Traditional Arabic"/>
                <w:sz w:val="32"/>
                <w:szCs w:val="32"/>
                <w:rtl/>
              </w:rPr>
              <w:t xml:space="preserve">أن </w:t>
            </w:r>
            <w:r w:rsidR="00E11A41" w:rsidRPr="00E11A41">
              <w:rPr>
                <w:rFonts w:ascii="Traditional Arabic" w:eastAsia="Times New Roman" w:hAnsi="Traditional Arabic" w:cs="Traditional Arabic"/>
                <w:sz w:val="32"/>
                <w:szCs w:val="32"/>
                <w:rtl/>
                <w:lang w:bidi="ar-JO"/>
              </w:rPr>
              <w:t xml:space="preserve">يشرح الطلبة </w:t>
            </w:r>
            <w:r w:rsidR="00E11A41" w:rsidRPr="00E11A41">
              <w:rPr>
                <w:rFonts w:ascii="Traditional Arabic" w:eastAsia="Times New Roman" w:hAnsi="Traditional Arabic" w:cs="Traditional Arabic"/>
                <w:sz w:val="32"/>
                <w:szCs w:val="32"/>
                <w:rtl/>
              </w:rPr>
              <w:t>مفهوم الإشراف وتطوره التاريخي وتطبيقاته ودوره في تحسين العملية الإرشادية والى آليات وفنيات الإشراف في الإرشاد وأساليب تقييم فاعلية الإرشاد</w:t>
            </w:r>
          </w:p>
        </w:tc>
      </w:tr>
      <w:tr w:rsidR="00263393" w:rsidRPr="00E11A41" w14:paraId="0BE35EDA" w14:textId="77777777" w:rsidTr="00263393">
        <w:trPr>
          <w:trHeight w:val="397"/>
        </w:trPr>
        <w:tc>
          <w:tcPr>
            <w:tcW w:w="9742" w:type="dxa"/>
            <w:shd w:val="clear" w:color="auto" w:fill="D9D9D9"/>
            <w:vAlign w:val="center"/>
          </w:tcPr>
          <w:p w14:paraId="5E2350E6" w14:textId="77777777" w:rsidR="00263393" w:rsidRPr="00E11A41" w:rsidRDefault="00263393" w:rsidP="00E11A41">
            <w:pPr>
              <w:bidi/>
              <w:spacing w:before="120"/>
              <w:jc w:val="both"/>
              <w:rPr>
                <w:rFonts w:ascii="Traditional Arabic" w:eastAsia="Calibri" w:hAnsi="Traditional Arabic" w:cs="Traditional Arabic"/>
                <w:b/>
                <w:bCs/>
                <w:color w:val="000000"/>
                <w:sz w:val="32"/>
                <w:szCs w:val="32"/>
                <w:lang w:bidi="ar-JO"/>
              </w:rPr>
            </w:pPr>
            <w:r w:rsidRPr="00E11A41">
              <w:rPr>
                <w:rFonts w:ascii="Traditional Arabic" w:eastAsia="Calibri" w:hAnsi="Traditional Arabic" w:cs="Traditional Arabic"/>
                <w:b/>
                <w:bCs/>
                <w:color w:val="000000"/>
                <w:sz w:val="32"/>
                <w:szCs w:val="32"/>
                <w:rtl/>
                <w:lang w:bidi="ar-JO"/>
              </w:rPr>
              <w:t>المهارات</w:t>
            </w:r>
          </w:p>
        </w:tc>
      </w:tr>
      <w:tr w:rsidR="00263393" w:rsidRPr="00E11A41" w14:paraId="47D163AE" w14:textId="77777777" w:rsidTr="00263393">
        <w:trPr>
          <w:trHeight w:val="397"/>
        </w:trPr>
        <w:tc>
          <w:tcPr>
            <w:tcW w:w="9742" w:type="dxa"/>
            <w:shd w:val="clear" w:color="auto" w:fill="auto"/>
            <w:vAlign w:val="center"/>
          </w:tcPr>
          <w:p w14:paraId="084485E5" w14:textId="5B54F6BE" w:rsidR="00263393" w:rsidRPr="00E11A41" w:rsidRDefault="00263393" w:rsidP="00E11A41">
            <w:pPr>
              <w:numPr>
                <w:ilvl w:val="0"/>
                <w:numId w:val="2"/>
              </w:numPr>
              <w:bidi/>
              <w:spacing w:before="120"/>
              <w:contextualSpacing/>
              <w:jc w:val="both"/>
              <w:rPr>
                <w:rFonts w:ascii="Traditional Arabic" w:eastAsia="Times New Roman" w:hAnsi="Traditional Arabic" w:cs="Traditional Arabic"/>
                <w:sz w:val="32"/>
                <w:szCs w:val="32"/>
                <w:lang w:bidi="ar-JO"/>
              </w:rPr>
            </w:pPr>
            <w:r w:rsidRPr="00E11A41">
              <w:rPr>
                <w:rFonts w:ascii="Traditional Arabic" w:eastAsia="Times New Roman" w:hAnsi="Traditional Arabic" w:cs="Traditional Arabic"/>
                <w:sz w:val="32"/>
                <w:szCs w:val="32"/>
                <w:lang w:bidi="ar-JO"/>
              </w:rPr>
              <w:t xml:space="preserve">  </w:t>
            </w:r>
            <w:r w:rsidR="00E11A41" w:rsidRPr="00E11A41">
              <w:rPr>
                <w:rFonts w:ascii="Traditional Arabic" w:hAnsi="Traditional Arabic" w:cs="Traditional Arabic"/>
                <w:sz w:val="32"/>
                <w:szCs w:val="32"/>
                <w:rtl/>
              </w:rPr>
              <w:t xml:space="preserve">أن يتدرب الطلبة على مهارات استخدام فنيات الإشراف والتقييم في الإرشاد </w:t>
            </w:r>
          </w:p>
        </w:tc>
      </w:tr>
      <w:tr w:rsidR="00263393" w:rsidRPr="00E11A41" w14:paraId="147468B1" w14:textId="77777777" w:rsidTr="00263393">
        <w:trPr>
          <w:trHeight w:val="397"/>
        </w:trPr>
        <w:tc>
          <w:tcPr>
            <w:tcW w:w="9742" w:type="dxa"/>
            <w:shd w:val="clear" w:color="auto" w:fill="D9D9D9"/>
            <w:vAlign w:val="center"/>
          </w:tcPr>
          <w:p w14:paraId="46E9DA9C" w14:textId="77777777" w:rsidR="00263393" w:rsidRPr="00E11A41" w:rsidRDefault="00263393" w:rsidP="00E11A41">
            <w:pPr>
              <w:bidi/>
              <w:spacing w:before="120"/>
              <w:jc w:val="both"/>
              <w:rPr>
                <w:rFonts w:ascii="Traditional Arabic" w:eastAsia="Calibri" w:hAnsi="Traditional Arabic" w:cs="Traditional Arabic"/>
                <w:b/>
                <w:bCs/>
                <w:color w:val="000000"/>
                <w:sz w:val="32"/>
                <w:szCs w:val="32"/>
                <w:lang w:bidi="ar-JO"/>
              </w:rPr>
            </w:pPr>
            <w:r w:rsidRPr="00E11A41">
              <w:rPr>
                <w:rFonts w:ascii="Traditional Arabic" w:eastAsia="Calibri" w:hAnsi="Traditional Arabic" w:cs="Traditional Arabic"/>
                <w:b/>
                <w:bCs/>
                <w:color w:val="000000"/>
                <w:sz w:val="32"/>
                <w:szCs w:val="32"/>
                <w:rtl/>
                <w:lang w:bidi="ar-JO"/>
              </w:rPr>
              <w:t>الكفايات</w:t>
            </w:r>
          </w:p>
        </w:tc>
      </w:tr>
      <w:tr w:rsidR="00263393" w:rsidRPr="00E11A41" w14:paraId="1CFEB7D2" w14:textId="77777777" w:rsidTr="00263393">
        <w:trPr>
          <w:trHeight w:val="397"/>
        </w:trPr>
        <w:tc>
          <w:tcPr>
            <w:tcW w:w="9742" w:type="dxa"/>
            <w:shd w:val="clear" w:color="auto" w:fill="auto"/>
            <w:vAlign w:val="center"/>
          </w:tcPr>
          <w:p w14:paraId="67636E25" w14:textId="77777777" w:rsidR="00263393" w:rsidRPr="00E11A41" w:rsidRDefault="00E11A41" w:rsidP="00E11A41">
            <w:pPr>
              <w:numPr>
                <w:ilvl w:val="0"/>
                <w:numId w:val="3"/>
              </w:numPr>
              <w:overflowPunct w:val="0"/>
              <w:autoSpaceDE w:val="0"/>
              <w:autoSpaceDN w:val="0"/>
              <w:bidi/>
              <w:adjustRightInd w:val="0"/>
              <w:rPr>
                <w:rFonts w:ascii="Traditional Arabic" w:eastAsia="Times New Roman" w:hAnsi="Traditional Arabic" w:cs="Traditional Arabic"/>
                <w:sz w:val="32"/>
                <w:szCs w:val="32"/>
                <w:lang w:bidi="ar-JO"/>
              </w:rPr>
            </w:pPr>
            <w:r w:rsidRPr="00E11A41">
              <w:rPr>
                <w:rFonts w:ascii="Traditional Arabic" w:hAnsi="Traditional Arabic" w:cs="Traditional Arabic"/>
                <w:sz w:val="32"/>
                <w:szCs w:val="32"/>
                <w:rtl/>
              </w:rPr>
              <w:t xml:space="preserve">أن </w:t>
            </w:r>
            <w:r w:rsidRPr="00E11A41">
              <w:rPr>
                <w:rFonts w:ascii="Traditional Arabic" w:hAnsi="Traditional Arabic" w:cs="Traditional Arabic"/>
                <w:sz w:val="32"/>
                <w:szCs w:val="32"/>
                <w:rtl/>
                <w:lang w:bidi="ar-JO"/>
              </w:rPr>
              <w:t>يقرأ ويقيم الدراسات</w:t>
            </w:r>
            <w:r w:rsidRPr="00E11A41">
              <w:rPr>
                <w:rFonts w:ascii="Traditional Arabic" w:hAnsi="Traditional Arabic" w:cs="Traditional Arabic"/>
                <w:sz w:val="32"/>
                <w:szCs w:val="32"/>
                <w:rtl/>
              </w:rPr>
              <w:t xml:space="preserve"> الحديثة المتعلقة بالإشراف والتقييم في الإرشاد </w:t>
            </w:r>
          </w:p>
          <w:p w14:paraId="66105E4E" w14:textId="43CB7E9E" w:rsidR="00E11A41" w:rsidRPr="00E11A41" w:rsidRDefault="00E11A41" w:rsidP="00E11A41">
            <w:pPr>
              <w:numPr>
                <w:ilvl w:val="0"/>
                <w:numId w:val="3"/>
              </w:numPr>
              <w:overflowPunct w:val="0"/>
              <w:autoSpaceDE w:val="0"/>
              <w:autoSpaceDN w:val="0"/>
              <w:bidi/>
              <w:adjustRightInd w:val="0"/>
              <w:rPr>
                <w:rFonts w:ascii="Traditional Arabic" w:eastAsia="Times New Roman" w:hAnsi="Traditional Arabic" w:cs="Traditional Arabic"/>
                <w:sz w:val="32"/>
                <w:szCs w:val="32"/>
                <w:lang w:bidi="ar-JO"/>
              </w:rPr>
            </w:pPr>
            <w:r w:rsidRPr="00E11A41">
              <w:rPr>
                <w:rFonts w:ascii="Traditional Arabic" w:hAnsi="Traditional Arabic" w:cs="Traditional Arabic"/>
                <w:sz w:val="32"/>
                <w:szCs w:val="32"/>
                <w:rtl/>
                <w:lang w:bidi="ar-JO"/>
              </w:rPr>
              <w:t>أن يشرح ويفسر أساليب تدريب المرشدين</w:t>
            </w:r>
          </w:p>
        </w:tc>
      </w:tr>
      <w:tr w:rsidR="00263393" w:rsidRPr="00E11A41" w14:paraId="647F4A0D" w14:textId="77777777" w:rsidTr="00263393">
        <w:trPr>
          <w:trHeight w:val="397"/>
        </w:trPr>
        <w:tc>
          <w:tcPr>
            <w:tcW w:w="9742" w:type="dxa"/>
            <w:shd w:val="clear" w:color="auto" w:fill="D9D9D9"/>
            <w:vAlign w:val="center"/>
          </w:tcPr>
          <w:p w14:paraId="72DEB2D3" w14:textId="77777777" w:rsidR="00263393" w:rsidRPr="00E11A41" w:rsidRDefault="00263393" w:rsidP="00E11A41">
            <w:pPr>
              <w:bidi/>
              <w:spacing w:before="120"/>
              <w:jc w:val="both"/>
              <w:rPr>
                <w:rFonts w:ascii="Traditional Arabic" w:eastAsia="Calibri" w:hAnsi="Traditional Arabic" w:cs="Traditional Arabic"/>
                <w:b/>
                <w:bCs/>
                <w:color w:val="000000"/>
                <w:sz w:val="32"/>
                <w:szCs w:val="32"/>
                <w:lang w:bidi="ar-JO"/>
              </w:rPr>
            </w:pPr>
            <w:r w:rsidRPr="00E11A41">
              <w:rPr>
                <w:rFonts w:ascii="Traditional Arabic" w:eastAsia="Calibri" w:hAnsi="Traditional Arabic" w:cs="Traditional Arabic"/>
                <w:b/>
                <w:bCs/>
                <w:color w:val="000000"/>
                <w:sz w:val="32"/>
                <w:szCs w:val="32"/>
                <w:rtl/>
                <w:lang w:bidi="ar-JO"/>
              </w:rPr>
              <w:t>طرق التعليم والتعلم</w:t>
            </w:r>
          </w:p>
        </w:tc>
      </w:tr>
      <w:tr w:rsidR="00263393" w:rsidRPr="00E11A41" w14:paraId="31212D04" w14:textId="77777777" w:rsidTr="00263393">
        <w:trPr>
          <w:trHeight w:val="397"/>
        </w:trPr>
        <w:tc>
          <w:tcPr>
            <w:tcW w:w="9742" w:type="dxa"/>
            <w:shd w:val="clear" w:color="auto" w:fill="auto"/>
            <w:vAlign w:val="center"/>
          </w:tcPr>
          <w:p w14:paraId="43EB7020" w14:textId="77777777" w:rsidR="00B20C56" w:rsidRPr="00E11A41" w:rsidRDefault="00B20C56" w:rsidP="00E11A41">
            <w:pPr>
              <w:pStyle w:val="ListParagraph"/>
              <w:numPr>
                <w:ilvl w:val="0"/>
                <w:numId w:val="10"/>
              </w:numPr>
              <w:bidi/>
              <w:rPr>
                <w:rFonts w:ascii="Traditional Arabic" w:hAnsi="Traditional Arabic" w:cs="Traditional Arabic"/>
                <w:sz w:val="32"/>
                <w:szCs w:val="32"/>
                <w:rtl/>
              </w:rPr>
            </w:pPr>
            <w:r w:rsidRPr="00E11A41">
              <w:rPr>
                <w:rFonts w:ascii="Traditional Arabic" w:hAnsi="Traditional Arabic" w:cs="Traditional Arabic"/>
                <w:sz w:val="32"/>
                <w:szCs w:val="32"/>
                <w:rtl/>
              </w:rPr>
              <w:t xml:space="preserve">أسلوب العرض </w:t>
            </w:r>
            <w:r w:rsidRPr="00E11A41">
              <w:rPr>
                <w:rFonts w:ascii="Traditional Arabic" w:hAnsi="Traditional Arabic" w:cs="Traditional Arabic"/>
                <w:sz w:val="32"/>
                <w:szCs w:val="32"/>
              </w:rPr>
              <w:t xml:space="preserve">power point </w:t>
            </w:r>
            <w:r w:rsidRPr="00E11A41">
              <w:rPr>
                <w:rFonts w:ascii="Traditional Arabic" w:hAnsi="Traditional Arabic" w:cs="Traditional Arabic"/>
                <w:sz w:val="32"/>
                <w:szCs w:val="32"/>
                <w:rtl/>
              </w:rPr>
              <w:t xml:space="preserve"> للمحاضرات</w:t>
            </w:r>
          </w:p>
          <w:p w14:paraId="3A3945E1" w14:textId="77777777" w:rsidR="00B20C56" w:rsidRPr="00E11A41" w:rsidRDefault="00B20C56" w:rsidP="00E11A41">
            <w:pPr>
              <w:pStyle w:val="ListParagraph"/>
              <w:numPr>
                <w:ilvl w:val="0"/>
                <w:numId w:val="10"/>
              </w:numPr>
              <w:bidi/>
              <w:rPr>
                <w:rFonts w:ascii="Traditional Arabic" w:hAnsi="Traditional Arabic" w:cs="Traditional Arabic"/>
                <w:sz w:val="32"/>
                <w:szCs w:val="32"/>
              </w:rPr>
            </w:pPr>
            <w:r w:rsidRPr="00E11A41">
              <w:rPr>
                <w:rFonts w:ascii="Traditional Arabic" w:hAnsi="Traditional Arabic" w:cs="Traditional Arabic"/>
                <w:sz w:val="32"/>
                <w:szCs w:val="32"/>
                <w:rtl/>
              </w:rPr>
              <w:t>المناقشة والحوار والعصف الذهني</w:t>
            </w:r>
          </w:p>
          <w:p w14:paraId="423AA2CD" w14:textId="77777777" w:rsidR="00B20C56" w:rsidRPr="00E11A41" w:rsidRDefault="00B20C56" w:rsidP="00E11A41">
            <w:pPr>
              <w:pStyle w:val="ListParagraph"/>
              <w:numPr>
                <w:ilvl w:val="0"/>
                <w:numId w:val="10"/>
              </w:numPr>
              <w:bidi/>
              <w:rPr>
                <w:rFonts w:ascii="Traditional Arabic" w:hAnsi="Traditional Arabic" w:cs="Traditional Arabic"/>
                <w:sz w:val="32"/>
                <w:szCs w:val="32"/>
              </w:rPr>
            </w:pPr>
            <w:r w:rsidRPr="00E11A41">
              <w:rPr>
                <w:rFonts w:ascii="Traditional Arabic" w:hAnsi="Traditional Arabic" w:cs="Traditional Arabic"/>
                <w:sz w:val="32"/>
                <w:szCs w:val="32"/>
                <w:rtl/>
              </w:rPr>
              <w:t>عرض أفلام تعليمية</w:t>
            </w:r>
          </w:p>
          <w:p w14:paraId="5E84790C" w14:textId="77777777" w:rsidR="00B20C56" w:rsidRPr="00E11A41" w:rsidRDefault="00B20C56" w:rsidP="00E11A41">
            <w:pPr>
              <w:pStyle w:val="ListParagraph"/>
              <w:numPr>
                <w:ilvl w:val="0"/>
                <w:numId w:val="10"/>
              </w:numPr>
              <w:bidi/>
              <w:rPr>
                <w:rFonts w:ascii="Traditional Arabic" w:hAnsi="Traditional Arabic" w:cs="Traditional Arabic"/>
                <w:sz w:val="32"/>
                <w:szCs w:val="32"/>
                <w:rtl/>
              </w:rPr>
            </w:pPr>
            <w:r w:rsidRPr="00E11A41">
              <w:rPr>
                <w:rFonts w:ascii="Traditional Arabic" w:hAnsi="Traditional Arabic" w:cs="Traditional Arabic"/>
                <w:sz w:val="32"/>
                <w:szCs w:val="32"/>
                <w:rtl/>
              </w:rPr>
              <w:t>تطبيقات عملية لبعض المهارات الإرشادية</w:t>
            </w:r>
          </w:p>
          <w:p w14:paraId="1B24B4C0" w14:textId="77777777" w:rsidR="00B20C56" w:rsidRPr="00E11A41" w:rsidRDefault="00B20C56" w:rsidP="00E11A41">
            <w:pPr>
              <w:pStyle w:val="ListParagraph"/>
              <w:numPr>
                <w:ilvl w:val="0"/>
                <w:numId w:val="10"/>
              </w:numPr>
              <w:bidi/>
              <w:jc w:val="both"/>
              <w:rPr>
                <w:rFonts w:ascii="Traditional Arabic" w:hAnsi="Traditional Arabic" w:cs="Traditional Arabic"/>
                <w:sz w:val="32"/>
                <w:szCs w:val="32"/>
                <w:rtl/>
              </w:rPr>
            </w:pPr>
            <w:r w:rsidRPr="00E11A41">
              <w:rPr>
                <w:rFonts w:ascii="Traditional Arabic" w:hAnsi="Traditional Arabic" w:cs="Traditional Arabic"/>
                <w:sz w:val="32"/>
                <w:szCs w:val="32"/>
                <w:rtl/>
              </w:rPr>
              <w:t>طريقة العصف الذهني</w:t>
            </w:r>
            <w:r w:rsidRPr="00E11A41">
              <w:rPr>
                <w:rFonts w:ascii="Traditional Arabic" w:hAnsi="Traditional Arabic" w:cs="Traditional Arabic"/>
                <w:sz w:val="32"/>
                <w:szCs w:val="32"/>
              </w:rPr>
              <w:t xml:space="preserve"> </w:t>
            </w:r>
          </w:p>
          <w:p w14:paraId="6A36F919" w14:textId="77777777" w:rsidR="00B20C56" w:rsidRPr="00E11A41" w:rsidRDefault="00B20C56" w:rsidP="00E11A41">
            <w:pPr>
              <w:pStyle w:val="ListParagraph"/>
              <w:numPr>
                <w:ilvl w:val="0"/>
                <w:numId w:val="10"/>
              </w:numPr>
              <w:bidi/>
              <w:rPr>
                <w:rFonts w:ascii="Traditional Arabic" w:hAnsi="Traditional Arabic" w:cs="Traditional Arabic"/>
                <w:sz w:val="32"/>
                <w:szCs w:val="32"/>
                <w:rtl/>
              </w:rPr>
            </w:pPr>
            <w:r w:rsidRPr="00E11A41">
              <w:rPr>
                <w:rFonts w:ascii="Traditional Arabic" w:hAnsi="Traditional Arabic" w:cs="Traditional Arabic"/>
                <w:sz w:val="32"/>
                <w:szCs w:val="32"/>
                <w:rtl/>
              </w:rPr>
              <w:t>طريقة التمثيل بالأدوار</w:t>
            </w:r>
          </w:p>
          <w:p w14:paraId="59FF1BA2" w14:textId="77777777" w:rsidR="00B20C56" w:rsidRPr="00E11A41" w:rsidRDefault="00B20C56" w:rsidP="00E11A41">
            <w:pPr>
              <w:pStyle w:val="ListParagraph"/>
              <w:numPr>
                <w:ilvl w:val="0"/>
                <w:numId w:val="10"/>
              </w:numPr>
              <w:bidi/>
              <w:rPr>
                <w:rFonts w:ascii="Traditional Arabic" w:hAnsi="Traditional Arabic" w:cs="Traditional Arabic"/>
                <w:sz w:val="32"/>
                <w:szCs w:val="32"/>
                <w:rtl/>
              </w:rPr>
            </w:pPr>
            <w:r w:rsidRPr="00E11A41">
              <w:rPr>
                <w:rFonts w:ascii="Traditional Arabic" w:hAnsi="Traditional Arabic" w:cs="Traditional Arabic"/>
                <w:sz w:val="32"/>
                <w:szCs w:val="32"/>
                <w:rtl/>
              </w:rPr>
              <w:t>طريقة التعليم التعاوني</w:t>
            </w:r>
            <w:r w:rsidRPr="00E11A41">
              <w:rPr>
                <w:rFonts w:ascii="Traditional Arabic" w:hAnsi="Traditional Arabic" w:cs="Traditional Arabic"/>
                <w:sz w:val="32"/>
                <w:szCs w:val="32"/>
              </w:rPr>
              <w:t xml:space="preserve"> </w:t>
            </w:r>
          </w:p>
          <w:p w14:paraId="2AD3F0BE" w14:textId="77777777" w:rsidR="00B20C56" w:rsidRPr="00E11A41" w:rsidRDefault="00B20C56" w:rsidP="00E11A41">
            <w:pPr>
              <w:pStyle w:val="ListParagraph"/>
              <w:numPr>
                <w:ilvl w:val="0"/>
                <w:numId w:val="10"/>
              </w:numPr>
              <w:bidi/>
              <w:rPr>
                <w:rFonts w:ascii="Traditional Arabic" w:hAnsi="Traditional Arabic" w:cs="Traditional Arabic"/>
                <w:sz w:val="32"/>
                <w:szCs w:val="32"/>
                <w:rtl/>
              </w:rPr>
            </w:pPr>
            <w:r w:rsidRPr="00E11A41">
              <w:rPr>
                <w:rFonts w:ascii="Traditional Arabic" w:hAnsi="Traditional Arabic" w:cs="Traditional Arabic"/>
                <w:sz w:val="32"/>
                <w:szCs w:val="32"/>
                <w:rtl/>
              </w:rPr>
              <w:t>طريقة حل المشكلات</w:t>
            </w:r>
            <w:r w:rsidRPr="00E11A41">
              <w:rPr>
                <w:rFonts w:ascii="Traditional Arabic" w:hAnsi="Traditional Arabic" w:cs="Traditional Arabic"/>
                <w:sz w:val="32"/>
                <w:szCs w:val="32"/>
              </w:rPr>
              <w:t xml:space="preserve"> </w:t>
            </w:r>
          </w:p>
          <w:p w14:paraId="1FC7692A" w14:textId="77777777" w:rsidR="00B20C56" w:rsidRPr="00E11A41" w:rsidRDefault="00B20C56" w:rsidP="00E11A41">
            <w:pPr>
              <w:pStyle w:val="ListParagraph"/>
              <w:numPr>
                <w:ilvl w:val="0"/>
                <w:numId w:val="10"/>
              </w:numPr>
              <w:bidi/>
              <w:rPr>
                <w:rFonts w:ascii="Traditional Arabic" w:hAnsi="Traditional Arabic" w:cs="Traditional Arabic"/>
                <w:sz w:val="32"/>
                <w:szCs w:val="32"/>
                <w:rtl/>
              </w:rPr>
            </w:pPr>
            <w:r w:rsidRPr="00E11A41">
              <w:rPr>
                <w:rFonts w:ascii="Traditional Arabic" w:hAnsi="Traditional Arabic" w:cs="Traditional Arabic"/>
                <w:sz w:val="32"/>
                <w:szCs w:val="32"/>
                <w:rtl/>
              </w:rPr>
              <w:t>طريقة التعلم الإلكتروني</w:t>
            </w:r>
          </w:p>
          <w:p w14:paraId="401A3651" w14:textId="77777777" w:rsidR="00B20C56" w:rsidRPr="00E11A41" w:rsidRDefault="00B20C56" w:rsidP="00E11A41">
            <w:pPr>
              <w:pStyle w:val="ListParagraph"/>
              <w:numPr>
                <w:ilvl w:val="0"/>
                <w:numId w:val="10"/>
              </w:numPr>
              <w:bidi/>
              <w:rPr>
                <w:rFonts w:ascii="Traditional Arabic" w:hAnsi="Traditional Arabic" w:cs="Traditional Arabic"/>
                <w:sz w:val="32"/>
                <w:szCs w:val="32"/>
                <w:rtl/>
              </w:rPr>
            </w:pPr>
            <w:r w:rsidRPr="00E11A41">
              <w:rPr>
                <w:rFonts w:ascii="Traditional Arabic" w:hAnsi="Traditional Arabic" w:cs="Traditional Arabic"/>
                <w:sz w:val="32"/>
                <w:szCs w:val="32"/>
                <w:rtl/>
              </w:rPr>
              <w:t>طريقة الأسئلة</w:t>
            </w:r>
            <w:r w:rsidRPr="00E11A41">
              <w:rPr>
                <w:rFonts w:ascii="Traditional Arabic" w:hAnsi="Traditional Arabic" w:cs="Traditional Arabic"/>
                <w:sz w:val="32"/>
                <w:szCs w:val="32"/>
              </w:rPr>
              <w:t xml:space="preserve"> </w:t>
            </w:r>
          </w:p>
          <w:p w14:paraId="48A294E5" w14:textId="77777777" w:rsidR="00B20C56" w:rsidRPr="00E11A41" w:rsidRDefault="00B20C56" w:rsidP="00E11A41">
            <w:pPr>
              <w:pStyle w:val="ListParagraph"/>
              <w:numPr>
                <w:ilvl w:val="0"/>
                <w:numId w:val="10"/>
              </w:numPr>
              <w:bidi/>
              <w:rPr>
                <w:rFonts w:ascii="Traditional Arabic" w:hAnsi="Traditional Arabic" w:cs="Traditional Arabic"/>
                <w:sz w:val="32"/>
                <w:szCs w:val="32"/>
                <w:rtl/>
              </w:rPr>
            </w:pPr>
            <w:r w:rsidRPr="00E11A41">
              <w:rPr>
                <w:rFonts w:ascii="Traditional Arabic" w:hAnsi="Traditional Arabic" w:cs="Traditional Arabic"/>
                <w:sz w:val="32"/>
                <w:szCs w:val="32"/>
                <w:rtl/>
              </w:rPr>
              <w:t>الحوار والنقاش</w:t>
            </w:r>
          </w:p>
          <w:p w14:paraId="2036FC5F" w14:textId="77777777" w:rsidR="00B20C56" w:rsidRPr="00E11A41" w:rsidRDefault="00B20C56" w:rsidP="00E11A41">
            <w:pPr>
              <w:pStyle w:val="ListParagraph"/>
              <w:numPr>
                <w:ilvl w:val="0"/>
                <w:numId w:val="10"/>
              </w:numPr>
              <w:bidi/>
              <w:rPr>
                <w:rFonts w:ascii="Traditional Arabic" w:hAnsi="Traditional Arabic" w:cs="Traditional Arabic"/>
                <w:sz w:val="32"/>
                <w:szCs w:val="32"/>
                <w:rtl/>
              </w:rPr>
            </w:pPr>
            <w:r w:rsidRPr="00E11A41">
              <w:rPr>
                <w:rFonts w:ascii="Traditional Arabic" w:hAnsi="Traditional Arabic" w:cs="Traditional Arabic"/>
                <w:sz w:val="32"/>
                <w:szCs w:val="32"/>
                <w:rtl/>
              </w:rPr>
              <w:t>مجموعات التدريس الصغيرة</w:t>
            </w:r>
            <w:r w:rsidRPr="00E11A41">
              <w:rPr>
                <w:rFonts w:ascii="Traditional Arabic" w:hAnsi="Traditional Arabic" w:cs="Traditional Arabic"/>
                <w:sz w:val="32"/>
                <w:szCs w:val="32"/>
              </w:rPr>
              <w:t xml:space="preserve"> </w:t>
            </w:r>
          </w:p>
          <w:p w14:paraId="3D5CEDF2" w14:textId="787C808E" w:rsidR="00263393" w:rsidRPr="00E11A41" w:rsidRDefault="00B20C56" w:rsidP="00E11A41">
            <w:pPr>
              <w:bidi/>
              <w:spacing w:before="120"/>
              <w:jc w:val="both"/>
              <w:rPr>
                <w:rFonts w:ascii="Traditional Arabic" w:eastAsia="Calibri" w:hAnsi="Traditional Arabic" w:cs="Traditional Arabic"/>
                <w:color w:val="000000"/>
                <w:sz w:val="32"/>
                <w:szCs w:val="32"/>
                <w:lang w:bidi="ar-JO"/>
              </w:rPr>
            </w:pPr>
            <w:r w:rsidRPr="00E11A41">
              <w:rPr>
                <w:rFonts w:ascii="Traditional Arabic" w:hAnsi="Traditional Arabic" w:cs="Traditional Arabic"/>
                <w:sz w:val="32"/>
                <w:szCs w:val="32"/>
                <w:rtl/>
              </w:rPr>
              <w:t>العمل التعاوني</w:t>
            </w:r>
          </w:p>
        </w:tc>
      </w:tr>
      <w:tr w:rsidR="00263393" w:rsidRPr="00E11A41" w14:paraId="1104B9EC" w14:textId="77777777" w:rsidTr="00263393">
        <w:trPr>
          <w:trHeight w:val="397"/>
        </w:trPr>
        <w:tc>
          <w:tcPr>
            <w:tcW w:w="9742" w:type="dxa"/>
            <w:shd w:val="clear" w:color="auto" w:fill="D9D9D9"/>
            <w:vAlign w:val="center"/>
          </w:tcPr>
          <w:p w14:paraId="60C8C399" w14:textId="77777777" w:rsidR="00263393" w:rsidRPr="00E11A41" w:rsidRDefault="00263393" w:rsidP="00E11A41">
            <w:pPr>
              <w:bidi/>
              <w:spacing w:before="120"/>
              <w:jc w:val="both"/>
              <w:rPr>
                <w:rFonts w:ascii="Traditional Arabic" w:eastAsia="Calibri" w:hAnsi="Traditional Arabic" w:cs="Traditional Arabic"/>
                <w:color w:val="000000"/>
                <w:sz w:val="32"/>
                <w:szCs w:val="32"/>
                <w:lang w:bidi="ar-JO"/>
              </w:rPr>
            </w:pPr>
            <w:r w:rsidRPr="00E11A41">
              <w:rPr>
                <w:rFonts w:ascii="Traditional Arabic" w:eastAsia="Calibri" w:hAnsi="Traditional Arabic" w:cs="Traditional Arabic"/>
                <w:b/>
                <w:bCs/>
                <w:color w:val="000000"/>
                <w:sz w:val="32"/>
                <w:szCs w:val="32"/>
                <w:rtl/>
                <w:lang w:bidi="ar-JO"/>
              </w:rPr>
              <w:lastRenderedPageBreak/>
              <w:t>أدوات التقييم</w:t>
            </w:r>
          </w:p>
        </w:tc>
      </w:tr>
      <w:tr w:rsidR="00263393" w:rsidRPr="00E11A41" w14:paraId="2473AE20" w14:textId="77777777" w:rsidTr="00263393">
        <w:trPr>
          <w:trHeight w:val="397"/>
        </w:trPr>
        <w:tc>
          <w:tcPr>
            <w:tcW w:w="9742" w:type="dxa"/>
            <w:shd w:val="clear" w:color="auto" w:fill="auto"/>
            <w:vAlign w:val="center"/>
          </w:tcPr>
          <w:p w14:paraId="7D5D5771" w14:textId="77777777" w:rsidR="0040543A" w:rsidRPr="00E11A41" w:rsidRDefault="0040543A" w:rsidP="00E11A41">
            <w:pPr>
              <w:bidi/>
              <w:spacing w:before="120"/>
              <w:jc w:val="both"/>
              <w:rPr>
                <w:rFonts w:ascii="Traditional Arabic" w:eastAsia="Calibri" w:hAnsi="Traditional Arabic" w:cs="Traditional Arabic"/>
                <w:b/>
                <w:bCs/>
                <w:color w:val="000000"/>
                <w:sz w:val="32"/>
                <w:szCs w:val="32"/>
                <w:rtl/>
              </w:rPr>
            </w:pPr>
            <w:r w:rsidRPr="00E11A41">
              <w:rPr>
                <w:rFonts w:ascii="Traditional Arabic" w:eastAsia="Calibri" w:hAnsi="Traditional Arabic" w:cs="Traditional Arabic"/>
                <w:b/>
                <w:bCs/>
                <w:color w:val="000000"/>
                <w:sz w:val="32"/>
                <w:szCs w:val="32"/>
                <w:rtl/>
              </w:rPr>
              <w:t xml:space="preserve">امتحان أول </w:t>
            </w:r>
            <w:r w:rsidRPr="00E11A41">
              <w:rPr>
                <w:rFonts w:ascii="Traditional Arabic" w:eastAsia="Calibri" w:hAnsi="Traditional Arabic" w:cs="Traditional Arabic"/>
                <w:b/>
                <w:bCs/>
                <w:color w:val="000000"/>
                <w:sz w:val="32"/>
                <w:szCs w:val="32"/>
                <w:rtl/>
                <w:lang w:bidi="ar-JO"/>
              </w:rPr>
              <w:t>25</w:t>
            </w:r>
            <w:r w:rsidRPr="00E11A41">
              <w:rPr>
                <w:rFonts w:ascii="Traditional Arabic" w:eastAsia="Calibri" w:hAnsi="Traditional Arabic" w:cs="Traditional Arabic"/>
                <w:b/>
                <w:bCs/>
                <w:color w:val="000000"/>
                <w:sz w:val="32"/>
                <w:szCs w:val="32"/>
                <w:rtl/>
              </w:rPr>
              <w:t xml:space="preserve"> علامة </w:t>
            </w:r>
            <w:r w:rsidRPr="00E11A41">
              <w:rPr>
                <w:rFonts w:ascii="Traditional Arabic" w:eastAsia="Calibri" w:hAnsi="Traditional Arabic" w:cs="Traditional Arabic"/>
                <w:b/>
                <w:bCs/>
                <w:color w:val="000000"/>
                <w:sz w:val="32"/>
                <w:szCs w:val="32"/>
                <w:rtl/>
                <w:lang w:bidi="ar-JO"/>
              </w:rPr>
              <w:t>-</w:t>
            </w:r>
            <w:r w:rsidRPr="00E11A41">
              <w:rPr>
                <w:rFonts w:ascii="Traditional Arabic" w:eastAsia="Calibri" w:hAnsi="Traditional Arabic" w:cs="Traditional Arabic"/>
                <w:b/>
                <w:bCs/>
                <w:color w:val="000000"/>
                <w:sz w:val="32"/>
                <w:szCs w:val="32"/>
                <w:rtl/>
              </w:rPr>
              <w:t xml:space="preserve">امتحان ثاني </w:t>
            </w:r>
            <w:r w:rsidRPr="00E11A41">
              <w:rPr>
                <w:rFonts w:ascii="Traditional Arabic" w:eastAsia="Calibri" w:hAnsi="Traditional Arabic" w:cs="Traditional Arabic"/>
                <w:b/>
                <w:bCs/>
                <w:color w:val="000000"/>
                <w:sz w:val="32"/>
                <w:szCs w:val="32"/>
                <w:rtl/>
                <w:lang w:bidi="ar-JO"/>
              </w:rPr>
              <w:t>25</w:t>
            </w:r>
            <w:r w:rsidRPr="00E11A41">
              <w:rPr>
                <w:rFonts w:ascii="Traditional Arabic" w:eastAsia="Calibri" w:hAnsi="Traditional Arabic" w:cs="Traditional Arabic"/>
                <w:b/>
                <w:bCs/>
                <w:color w:val="000000"/>
                <w:sz w:val="32"/>
                <w:szCs w:val="32"/>
                <w:rtl/>
              </w:rPr>
              <w:t xml:space="preserve"> علامة </w:t>
            </w:r>
            <w:r w:rsidRPr="00E11A41">
              <w:rPr>
                <w:rFonts w:ascii="Traditional Arabic" w:eastAsia="Calibri" w:hAnsi="Traditional Arabic" w:cs="Traditional Arabic"/>
                <w:b/>
                <w:bCs/>
                <w:color w:val="000000"/>
                <w:sz w:val="32"/>
                <w:szCs w:val="32"/>
                <w:rtl/>
                <w:lang w:bidi="ar-JO"/>
              </w:rPr>
              <w:t>-</w:t>
            </w:r>
            <w:r w:rsidRPr="00E11A41">
              <w:rPr>
                <w:rFonts w:ascii="Traditional Arabic" w:eastAsia="Calibri" w:hAnsi="Traditional Arabic" w:cs="Traditional Arabic"/>
                <w:b/>
                <w:bCs/>
                <w:color w:val="000000"/>
                <w:sz w:val="32"/>
                <w:szCs w:val="32"/>
                <w:rtl/>
              </w:rPr>
              <w:t>امتحان نهائي 50 علامة</w:t>
            </w:r>
          </w:p>
          <w:p w14:paraId="00F0798C" w14:textId="77777777" w:rsidR="00263393" w:rsidRPr="00E11A41" w:rsidRDefault="00263393" w:rsidP="00E11A41">
            <w:pPr>
              <w:bidi/>
              <w:spacing w:before="120"/>
              <w:jc w:val="both"/>
              <w:rPr>
                <w:rFonts w:ascii="Traditional Arabic" w:eastAsia="Calibri" w:hAnsi="Traditional Arabic" w:cs="Traditional Arabic"/>
                <w:b/>
                <w:bCs/>
                <w:color w:val="000000"/>
                <w:sz w:val="32"/>
                <w:szCs w:val="32"/>
              </w:rPr>
            </w:pPr>
          </w:p>
        </w:tc>
      </w:tr>
    </w:tbl>
    <w:tbl>
      <w:tblPr>
        <w:tblStyle w:val="TableGrid2"/>
        <w:bidiVisual/>
        <w:tblW w:w="9776" w:type="dxa"/>
        <w:tblLayout w:type="fixed"/>
        <w:tblLook w:val="04A0" w:firstRow="1" w:lastRow="0" w:firstColumn="1" w:lastColumn="0" w:noHBand="0" w:noVBand="1"/>
      </w:tblPr>
      <w:tblGrid>
        <w:gridCol w:w="843"/>
        <w:gridCol w:w="857"/>
        <w:gridCol w:w="1130"/>
        <w:gridCol w:w="3402"/>
        <w:gridCol w:w="1843"/>
        <w:gridCol w:w="1701"/>
      </w:tblGrid>
      <w:tr w:rsidR="00C26319" w:rsidRPr="00E11A41" w14:paraId="66FBE527" w14:textId="77777777" w:rsidTr="006E714F">
        <w:trPr>
          <w:trHeight w:val="397"/>
        </w:trPr>
        <w:tc>
          <w:tcPr>
            <w:tcW w:w="9776" w:type="dxa"/>
            <w:gridSpan w:val="6"/>
            <w:shd w:val="clear" w:color="auto" w:fill="D9D9D9" w:themeFill="background1" w:themeFillShade="D9"/>
            <w:vAlign w:val="center"/>
          </w:tcPr>
          <w:p w14:paraId="04EBD94C" w14:textId="77777777" w:rsidR="00C26319" w:rsidRPr="00E11A41" w:rsidRDefault="00C26319" w:rsidP="00E11A41">
            <w:pPr>
              <w:jc w:val="center"/>
              <w:rPr>
                <w:rFonts w:ascii="Traditional Arabic" w:hAnsi="Traditional Arabic" w:cs="Traditional Arabic"/>
                <w:b/>
                <w:bCs/>
                <w:sz w:val="32"/>
                <w:szCs w:val="32"/>
              </w:rPr>
            </w:pPr>
            <w:r w:rsidRPr="00E11A41">
              <w:rPr>
                <w:rFonts w:ascii="Traditional Arabic" w:hAnsi="Traditional Arabic" w:cs="Traditional Arabic"/>
                <w:b/>
                <w:bCs/>
                <w:sz w:val="32"/>
                <w:szCs w:val="32"/>
                <w:rtl/>
              </w:rPr>
              <w:t>محتوى المقرر</w:t>
            </w:r>
          </w:p>
        </w:tc>
      </w:tr>
      <w:tr w:rsidR="00C26319" w:rsidRPr="00E11A41" w14:paraId="1818385F" w14:textId="77777777" w:rsidTr="006E714F">
        <w:trPr>
          <w:trHeight w:val="397"/>
        </w:trPr>
        <w:tc>
          <w:tcPr>
            <w:tcW w:w="843" w:type="dxa"/>
            <w:shd w:val="clear" w:color="auto" w:fill="D9D9D9" w:themeFill="background1" w:themeFillShade="D9"/>
            <w:vAlign w:val="center"/>
          </w:tcPr>
          <w:p w14:paraId="6892F5A0" w14:textId="77777777" w:rsidR="00C26319" w:rsidRPr="00E11A41" w:rsidRDefault="00C26319" w:rsidP="00E11A41">
            <w:pPr>
              <w:rPr>
                <w:rFonts w:ascii="Traditional Arabic" w:hAnsi="Traditional Arabic" w:cs="Traditional Arabic"/>
                <w:b/>
                <w:bCs/>
                <w:sz w:val="32"/>
                <w:szCs w:val="32"/>
              </w:rPr>
            </w:pPr>
            <w:r w:rsidRPr="00E11A41">
              <w:rPr>
                <w:rFonts w:ascii="Traditional Arabic" w:hAnsi="Traditional Arabic" w:cs="Traditional Arabic"/>
                <w:b/>
                <w:bCs/>
                <w:sz w:val="32"/>
                <w:szCs w:val="32"/>
                <w:rtl/>
              </w:rPr>
              <w:t>أسبوع</w:t>
            </w:r>
          </w:p>
        </w:tc>
        <w:tc>
          <w:tcPr>
            <w:tcW w:w="857" w:type="dxa"/>
            <w:shd w:val="clear" w:color="auto" w:fill="D9D9D9" w:themeFill="background1" w:themeFillShade="D9"/>
            <w:vAlign w:val="center"/>
          </w:tcPr>
          <w:p w14:paraId="68E5E539" w14:textId="77777777" w:rsidR="00C26319" w:rsidRPr="00E11A41" w:rsidRDefault="00C26319" w:rsidP="00E11A41">
            <w:pPr>
              <w:rPr>
                <w:rFonts w:ascii="Traditional Arabic" w:hAnsi="Traditional Arabic" w:cs="Traditional Arabic"/>
                <w:b/>
                <w:bCs/>
                <w:sz w:val="32"/>
                <w:szCs w:val="32"/>
              </w:rPr>
            </w:pPr>
            <w:r w:rsidRPr="00E11A41">
              <w:rPr>
                <w:rFonts w:ascii="Traditional Arabic" w:hAnsi="Traditional Arabic" w:cs="Traditional Arabic"/>
                <w:b/>
                <w:bCs/>
                <w:sz w:val="32"/>
                <w:szCs w:val="32"/>
                <w:rtl/>
              </w:rPr>
              <w:t>ساعات</w:t>
            </w:r>
          </w:p>
        </w:tc>
        <w:tc>
          <w:tcPr>
            <w:tcW w:w="1130" w:type="dxa"/>
            <w:shd w:val="clear" w:color="auto" w:fill="D9D9D9" w:themeFill="background1" w:themeFillShade="D9"/>
            <w:vAlign w:val="center"/>
          </w:tcPr>
          <w:p w14:paraId="56979D56" w14:textId="77777777" w:rsidR="00C26319" w:rsidRPr="00E11A41" w:rsidRDefault="00C26319" w:rsidP="00E11A41">
            <w:pPr>
              <w:rPr>
                <w:rFonts w:ascii="Traditional Arabic" w:hAnsi="Traditional Arabic" w:cs="Traditional Arabic"/>
                <w:b/>
                <w:bCs/>
                <w:sz w:val="32"/>
                <w:szCs w:val="32"/>
              </w:rPr>
            </w:pPr>
            <w:r w:rsidRPr="00E11A41">
              <w:rPr>
                <w:rFonts w:ascii="Traditional Arabic" w:hAnsi="Traditional Arabic" w:cs="Traditional Arabic"/>
                <w:b/>
                <w:bCs/>
                <w:sz w:val="32"/>
                <w:szCs w:val="32"/>
                <w:rtl/>
              </w:rPr>
              <w:t>المخرجات</w:t>
            </w:r>
          </w:p>
        </w:tc>
        <w:tc>
          <w:tcPr>
            <w:tcW w:w="3402" w:type="dxa"/>
            <w:shd w:val="clear" w:color="auto" w:fill="D9D9D9" w:themeFill="background1" w:themeFillShade="D9"/>
            <w:vAlign w:val="center"/>
          </w:tcPr>
          <w:p w14:paraId="117BE016" w14:textId="77777777" w:rsidR="00C26319" w:rsidRPr="00E11A41" w:rsidRDefault="00C26319" w:rsidP="00E11A41">
            <w:pPr>
              <w:jc w:val="right"/>
              <w:rPr>
                <w:rFonts w:ascii="Traditional Arabic" w:hAnsi="Traditional Arabic" w:cs="Traditional Arabic"/>
                <w:b/>
                <w:bCs/>
                <w:sz w:val="32"/>
                <w:szCs w:val="32"/>
              </w:rPr>
            </w:pPr>
            <w:r w:rsidRPr="00E11A41">
              <w:rPr>
                <w:rFonts w:ascii="Traditional Arabic" w:hAnsi="Traditional Arabic" w:cs="Traditional Arabic"/>
                <w:b/>
                <w:bCs/>
                <w:sz w:val="32"/>
                <w:szCs w:val="32"/>
                <w:rtl/>
              </w:rPr>
              <w:t>المواضيع</w:t>
            </w:r>
          </w:p>
        </w:tc>
        <w:tc>
          <w:tcPr>
            <w:tcW w:w="1843" w:type="dxa"/>
            <w:shd w:val="clear" w:color="auto" w:fill="D9D9D9" w:themeFill="background1" w:themeFillShade="D9"/>
            <w:vAlign w:val="center"/>
          </w:tcPr>
          <w:p w14:paraId="5850586C" w14:textId="77777777" w:rsidR="00C26319" w:rsidRPr="00E11A41" w:rsidRDefault="00C26319" w:rsidP="00E11A41">
            <w:pPr>
              <w:jc w:val="right"/>
              <w:rPr>
                <w:rFonts w:ascii="Traditional Arabic" w:hAnsi="Traditional Arabic" w:cs="Traditional Arabic"/>
                <w:b/>
                <w:bCs/>
                <w:sz w:val="32"/>
                <w:szCs w:val="32"/>
              </w:rPr>
            </w:pPr>
            <w:r w:rsidRPr="00E11A41">
              <w:rPr>
                <w:rFonts w:ascii="Traditional Arabic" w:hAnsi="Traditional Arabic" w:cs="Traditional Arabic"/>
                <w:b/>
                <w:bCs/>
                <w:sz w:val="32"/>
                <w:szCs w:val="32"/>
                <w:rtl/>
              </w:rPr>
              <w:t>طرق التعليم والتعلم</w:t>
            </w:r>
          </w:p>
        </w:tc>
        <w:tc>
          <w:tcPr>
            <w:tcW w:w="1701" w:type="dxa"/>
            <w:shd w:val="clear" w:color="auto" w:fill="D9D9D9" w:themeFill="background1" w:themeFillShade="D9"/>
            <w:vAlign w:val="center"/>
          </w:tcPr>
          <w:p w14:paraId="1D5D1C6D" w14:textId="77777777" w:rsidR="00C26319" w:rsidRPr="00E11A41" w:rsidRDefault="00C26319" w:rsidP="00E11A41">
            <w:pPr>
              <w:jc w:val="right"/>
              <w:rPr>
                <w:rFonts w:ascii="Traditional Arabic" w:hAnsi="Traditional Arabic" w:cs="Traditional Arabic"/>
                <w:b/>
                <w:bCs/>
                <w:sz w:val="32"/>
                <w:szCs w:val="32"/>
              </w:rPr>
            </w:pPr>
            <w:r w:rsidRPr="00E11A41">
              <w:rPr>
                <w:rFonts w:ascii="Traditional Arabic" w:hAnsi="Traditional Arabic" w:cs="Traditional Arabic"/>
                <w:b/>
                <w:bCs/>
                <w:sz w:val="32"/>
                <w:szCs w:val="32"/>
                <w:rtl/>
              </w:rPr>
              <w:t>أدوات التقييم</w:t>
            </w:r>
          </w:p>
        </w:tc>
      </w:tr>
      <w:tr w:rsidR="00E11A41" w:rsidRPr="00E11A41" w14:paraId="47606C07" w14:textId="77777777" w:rsidTr="009F2311">
        <w:trPr>
          <w:trHeight w:val="397"/>
        </w:trPr>
        <w:tc>
          <w:tcPr>
            <w:tcW w:w="843" w:type="dxa"/>
            <w:shd w:val="clear" w:color="auto" w:fill="auto"/>
            <w:vAlign w:val="center"/>
          </w:tcPr>
          <w:p w14:paraId="743765E2" w14:textId="77777777" w:rsidR="00E11A41" w:rsidRPr="00E11A41" w:rsidRDefault="00E11A41" w:rsidP="00E11A41">
            <w:pPr>
              <w:pStyle w:val="ListParagraph"/>
              <w:numPr>
                <w:ilvl w:val="0"/>
                <w:numId w:val="4"/>
              </w:numPr>
              <w:bidi/>
              <w:ind w:left="0" w:right="-184" w:firstLine="0"/>
              <w:jc w:val="right"/>
              <w:rPr>
                <w:rFonts w:ascii="Traditional Arabic" w:hAnsi="Traditional Arabic" w:cs="Traditional Arabic"/>
                <w:sz w:val="32"/>
                <w:szCs w:val="32"/>
              </w:rPr>
            </w:pPr>
          </w:p>
        </w:tc>
        <w:tc>
          <w:tcPr>
            <w:tcW w:w="857" w:type="dxa"/>
            <w:shd w:val="clear" w:color="auto" w:fill="auto"/>
            <w:vAlign w:val="center"/>
          </w:tcPr>
          <w:p w14:paraId="0C4C72FC" w14:textId="44F32107" w:rsidR="00E11A41" w:rsidRPr="00E11A41" w:rsidRDefault="00E11A41" w:rsidP="00E11A41">
            <w:pPr>
              <w:bidi/>
              <w:ind w:right="-184"/>
              <w:jc w:val="center"/>
              <w:rPr>
                <w:rFonts w:ascii="Traditional Arabic" w:hAnsi="Traditional Arabic" w:cs="Traditional Arabic"/>
                <w:sz w:val="32"/>
                <w:szCs w:val="32"/>
              </w:rPr>
            </w:pPr>
            <w:r w:rsidRPr="00E11A41">
              <w:rPr>
                <w:rFonts w:ascii="Traditional Arabic" w:hAnsi="Traditional Arabic" w:cs="Traditional Arabic"/>
                <w:sz w:val="32"/>
                <w:szCs w:val="32"/>
                <w:rtl/>
              </w:rPr>
              <w:t>3</w:t>
            </w:r>
          </w:p>
        </w:tc>
        <w:tc>
          <w:tcPr>
            <w:tcW w:w="1130" w:type="dxa"/>
          </w:tcPr>
          <w:p w14:paraId="6BE3E5F7" w14:textId="66D3B739" w:rsidR="00E11A41" w:rsidRPr="00E11A41" w:rsidRDefault="00E11A41" w:rsidP="00E11A41">
            <w:pPr>
              <w:bidi/>
              <w:jc w:val="center"/>
              <w:rPr>
                <w:rFonts w:ascii="Traditional Arabic" w:hAnsi="Traditional Arabic" w:cs="Traditional Arabic"/>
                <w:sz w:val="32"/>
                <w:szCs w:val="32"/>
              </w:rPr>
            </w:pPr>
            <w:r w:rsidRPr="00E11A41">
              <w:rPr>
                <w:rFonts w:ascii="Traditional Arabic" w:hAnsi="Traditional Arabic" w:cs="Traditional Arabic"/>
                <w:b/>
                <w:bCs/>
                <w:sz w:val="32"/>
                <w:szCs w:val="32"/>
                <w:rtl/>
              </w:rPr>
              <w:t>مفهوم الإشراف في الإرشاد</w:t>
            </w:r>
          </w:p>
        </w:tc>
        <w:tc>
          <w:tcPr>
            <w:tcW w:w="3402" w:type="dxa"/>
          </w:tcPr>
          <w:p w14:paraId="32FAD0A6" w14:textId="77777777" w:rsidR="00E11A41" w:rsidRPr="00E11A41" w:rsidRDefault="00E11A41" w:rsidP="00E11A41">
            <w:pPr>
              <w:pStyle w:val="ListParagraph"/>
              <w:bidi/>
              <w:ind w:left="0"/>
              <w:jc w:val="both"/>
              <w:rPr>
                <w:rFonts w:ascii="Traditional Arabic" w:hAnsi="Traditional Arabic" w:cs="Traditional Arabic"/>
                <w:sz w:val="32"/>
                <w:szCs w:val="32"/>
                <w:rtl/>
              </w:rPr>
            </w:pPr>
            <w:r w:rsidRPr="00E11A41">
              <w:rPr>
                <w:rFonts w:ascii="Traditional Arabic" w:hAnsi="Traditional Arabic" w:cs="Traditional Arabic"/>
                <w:sz w:val="32"/>
                <w:szCs w:val="32"/>
                <w:rtl/>
              </w:rPr>
              <w:t>مفهوم الإشراف</w:t>
            </w:r>
          </w:p>
          <w:p w14:paraId="5B235143" w14:textId="77777777" w:rsidR="00E11A41" w:rsidRPr="00E11A41" w:rsidRDefault="00E11A41" w:rsidP="00E11A41">
            <w:pPr>
              <w:pStyle w:val="ListParagraph"/>
              <w:bidi/>
              <w:ind w:left="0"/>
              <w:jc w:val="both"/>
              <w:rPr>
                <w:rFonts w:ascii="Traditional Arabic" w:hAnsi="Traditional Arabic" w:cs="Traditional Arabic"/>
                <w:sz w:val="32"/>
                <w:szCs w:val="32"/>
                <w:rtl/>
              </w:rPr>
            </w:pPr>
            <w:r w:rsidRPr="00E11A41">
              <w:rPr>
                <w:rFonts w:ascii="Traditional Arabic" w:hAnsi="Traditional Arabic" w:cs="Traditional Arabic"/>
                <w:sz w:val="32"/>
                <w:szCs w:val="32"/>
                <w:rtl/>
              </w:rPr>
              <w:t>مفهوم الإشراف الإرشادي</w:t>
            </w:r>
          </w:p>
          <w:p w14:paraId="74F152D3" w14:textId="77777777" w:rsidR="00E11A41" w:rsidRPr="00E11A41" w:rsidRDefault="00E11A41" w:rsidP="00E11A41">
            <w:pPr>
              <w:pStyle w:val="ListParagraph"/>
              <w:bidi/>
              <w:ind w:left="0"/>
              <w:jc w:val="both"/>
              <w:rPr>
                <w:rFonts w:ascii="Traditional Arabic" w:hAnsi="Traditional Arabic" w:cs="Traditional Arabic"/>
                <w:sz w:val="32"/>
                <w:szCs w:val="32"/>
                <w:rtl/>
              </w:rPr>
            </w:pPr>
            <w:r w:rsidRPr="00E11A41">
              <w:rPr>
                <w:rFonts w:ascii="Traditional Arabic" w:hAnsi="Traditional Arabic" w:cs="Traditional Arabic"/>
                <w:sz w:val="32"/>
                <w:szCs w:val="32"/>
                <w:rtl/>
              </w:rPr>
              <w:t xml:space="preserve">تطور المشرف الإرشادي </w:t>
            </w:r>
          </w:p>
          <w:p w14:paraId="69036089" w14:textId="77777777" w:rsidR="00E11A41" w:rsidRPr="00E11A41" w:rsidRDefault="00E11A41" w:rsidP="00E11A41">
            <w:pPr>
              <w:pStyle w:val="ListParagraph"/>
              <w:bidi/>
              <w:ind w:left="0"/>
              <w:jc w:val="both"/>
              <w:rPr>
                <w:rFonts w:ascii="Traditional Arabic" w:hAnsi="Traditional Arabic" w:cs="Traditional Arabic"/>
                <w:sz w:val="32"/>
                <w:szCs w:val="32"/>
                <w:rtl/>
              </w:rPr>
            </w:pPr>
            <w:r w:rsidRPr="00E11A41">
              <w:rPr>
                <w:rFonts w:ascii="Traditional Arabic" w:hAnsi="Traditional Arabic" w:cs="Traditional Arabic"/>
                <w:sz w:val="32"/>
                <w:szCs w:val="32"/>
                <w:rtl/>
              </w:rPr>
              <w:t>الاختلاف بين دور المشرف التربوي والإرشادي</w:t>
            </w:r>
          </w:p>
          <w:p w14:paraId="419B5996" w14:textId="77777777" w:rsidR="00E11A41" w:rsidRPr="00E11A41" w:rsidRDefault="00E11A41" w:rsidP="00E11A41">
            <w:pPr>
              <w:pStyle w:val="ListParagraph"/>
              <w:bidi/>
              <w:ind w:left="0"/>
              <w:jc w:val="both"/>
              <w:rPr>
                <w:rFonts w:ascii="Traditional Arabic" w:hAnsi="Traditional Arabic" w:cs="Traditional Arabic"/>
                <w:sz w:val="32"/>
                <w:szCs w:val="32"/>
                <w:rtl/>
              </w:rPr>
            </w:pPr>
            <w:r w:rsidRPr="00E11A41">
              <w:rPr>
                <w:rFonts w:ascii="Traditional Arabic" w:hAnsi="Traditional Arabic" w:cs="Traditional Arabic"/>
                <w:sz w:val="32"/>
                <w:szCs w:val="32"/>
                <w:rtl/>
              </w:rPr>
              <w:t>مهارات يتمتع بها المشرف الإرشادي</w:t>
            </w:r>
          </w:p>
          <w:p w14:paraId="7FC8A5F5" w14:textId="77777777" w:rsidR="00E11A41" w:rsidRPr="00E11A41" w:rsidRDefault="00E11A41" w:rsidP="00E11A41">
            <w:pPr>
              <w:pStyle w:val="ListParagraph"/>
              <w:bidi/>
              <w:ind w:left="0"/>
              <w:jc w:val="both"/>
              <w:rPr>
                <w:rFonts w:ascii="Traditional Arabic" w:hAnsi="Traditional Arabic" w:cs="Traditional Arabic"/>
                <w:sz w:val="32"/>
                <w:szCs w:val="32"/>
                <w:rtl/>
              </w:rPr>
            </w:pPr>
            <w:r w:rsidRPr="00E11A41">
              <w:rPr>
                <w:rFonts w:ascii="Traditional Arabic" w:hAnsi="Traditional Arabic" w:cs="Traditional Arabic"/>
                <w:sz w:val="32"/>
                <w:szCs w:val="32"/>
                <w:rtl/>
              </w:rPr>
              <w:t xml:space="preserve">أهمية دور المشرف </w:t>
            </w:r>
          </w:p>
          <w:p w14:paraId="4F93995F" w14:textId="77777777" w:rsidR="00E11A41" w:rsidRPr="00E11A41" w:rsidRDefault="00E11A41" w:rsidP="00E11A41">
            <w:pPr>
              <w:pStyle w:val="ListParagraph"/>
              <w:bidi/>
              <w:ind w:left="0"/>
              <w:jc w:val="both"/>
              <w:rPr>
                <w:rFonts w:ascii="Traditional Arabic" w:hAnsi="Traditional Arabic" w:cs="Traditional Arabic"/>
                <w:sz w:val="32"/>
                <w:szCs w:val="32"/>
                <w:rtl/>
              </w:rPr>
            </w:pPr>
            <w:r w:rsidRPr="00E11A41">
              <w:rPr>
                <w:rFonts w:ascii="Traditional Arabic" w:hAnsi="Traditional Arabic" w:cs="Traditional Arabic"/>
                <w:sz w:val="32"/>
                <w:szCs w:val="32"/>
                <w:rtl/>
              </w:rPr>
              <w:t>أهداف عامة للإشراف الإرشادي</w:t>
            </w:r>
          </w:p>
          <w:p w14:paraId="6C6FA49B" w14:textId="77777777" w:rsidR="00E11A41" w:rsidRPr="00E11A41" w:rsidRDefault="00E11A41" w:rsidP="00E11A41">
            <w:pPr>
              <w:pStyle w:val="ListParagraph"/>
              <w:bidi/>
              <w:ind w:left="0"/>
              <w:jc w:val="both"/>
              <w:rPr>
                <w:rFonts w:ascii="Traditional Arabic" w:hAnsi="Traditional Arabic" w:cs="Traditional Arabic"/>
                <w:sz w:val="32"/>
                <w:szCs w:val="32"/>
                <w:rtl/>
              </w:rPr>
            </w:pPr>
            <w:r w:rsidRPr="00E11A41">
              <w:rPr>
                <w:rFonts w:ascii="Traditional Arabic" w:hAnsi="Traditional Arabic" w:cs="Traditional Arabic"/>
                <w:sz w:val="32"/>
                <w:szCs w:val="32"/>
                <w:rtl/>
              </w:rPr>
              <w:t xml:space="preserve">أدوار المشرف العامة </w:t>
            </w:r>
          </w:p>
          <w:p w14:paraId="130BFE1A" w14:textId="120AB902" w:rsidR="00E11A41" w:rsidRPr="00E11A41" w:rsidRDefault="00E11A41" w:rsidP="00E11A41">
            <w:pPr>
              <w:bidi/>
              <w:rPr>
                <w:rFonts w:ascii="Traditional Arabic" w:hAnsi="Traditional Arabic" w:cs="Traditional Arabic"/>
                <w:sz w:val="32"/>
                <w:szCs w:val="32"/>
              </w:rPr>
            </w:pPr>
            <w:r w:rsidRPr="00E11A41">
              <w:rPr>
                <w:rFonts w:ascii="Traditional Arabic" w:hAnsi="Traditional Arabic" w:cs="Traditional Arabic"/>
                <w:sz w:val="32"/>
                <w:szCs w:val="32"/>
                <w:rtl/>
              </w:rPr>
              <w:t>مراحل العملية الإشراقية</w:t>
            </w:r>
          </w:p>
        </w:tc>
        <w:tc>
          <w:tcPr>
            <w:tcW w:w="1843" w:type="dxa"/>
            <w:shd w:val="clear" w:color="auto" w:fill="auto"/>
          </w:tcPr>
          <w:p w14:paraId="4E1FF4F3" w14:textId="77777777" w:rsidR="00E11A41" w:rsidRPr="00E11A41" w:rsidRDefault="00E11A41" w:rsidP="00E11A41">
            <w:pPr>
              <w:bidi/>
              <w:rPr>
                <w:rFonts w:ascii="Traditional Arabic" w:hAnsi="Traditional Arabic" w:cs="Traditional Arabic"/>
                <w:sz w:val="32"/>
                <w:szCs w:val="32"/>
              </w:rPr>
            </w:pPr>
            <w:r w:rsidRPr="00E11A41">
              <w:rPr>
                <w:rFonts w:ascii="Traditional Arabic" w:eastAsia="Calibri" w:hAnsi="Traditional Arabic" w:cs="Traditional Arabic"/>
                <w:color w:val="000000"/>
                <w:sz w:val="32"/>
                <w:szCs w:val="32"/>
                <w:rtl/>
                <w:lang w:bidi="ar-JO"/>
              </w:rPr>
              <w:t>المحاضرة ، المناقشة ، العرض والتحليل ، مناقشة حالات، مهمات وواجبات</w:t>
            </w:r>
          </w:p>
        </w:tc>
        <w:tc>
          <w:tcPr>
            <w:tcW w:w="1701" w:type="dxa"/>
            <w:shd w:val="clear" w:color="auto" w:fill="auto"/>
            <w:vAlign w:val="center"/>
          </w:tcPr>
          <w:p w14:paraId="3B04EF63" w14:textId="77777777" w:rsidR="00E11A41" w:rsidRPr="00E11A41" w:rsidRDefault="00E11A41" w:rsidP="00E11A41">
            <w:pPr>
              <w:jc w:val="center"/>
              <w:rPr>
                <w:rFonts w:ascii="Traditional Arabic" w:hAnsi="Traditional Arabic" w:cs="Traditional Arabic"/>
                <w:sz w:val="32"/>
                <w:szCs w:val="32"/>
              </w:rPr>
            </w:pPr>
            <w:r w:rsidRPr="00E11A41">
              <w:rPr>
                <w:rFonts w:ascii="Traditional Arabic" w:hAnsi="Traditional Arabic" w:cs="Traditional Arabic"/>
                <w:sz w:val="32"/>
                <w:szCs w:val="32"/>
                <w:rtl/>
              </w:rPr>
              <w:t>واجبات</w:t>
            </w:r>
          </w:p>
        </w:tc>
      </w:tr>
      <w:tr w:rsidR="00E11A41" w:rsidRPr="00E11A41" w14:paraId="5ED86A25" w14:textId="77777777" w:rsidTr="009F2311">
        <w:trPr>
          <w:trHeight w:val="397"/>
        </w:trPr>
        <w:tc>
          <w:tcPr>
            <w:tcW w:w="843" w:type="dxa"/>
            <w:shd w:val="clear" w:color="auto" w:fill="auto"/>
            <w:vAlign w:val="center"/>
          </w:tcPr>
          <w:p w14:paraId="591D11D2" w14:textId="77777777" w:rsidR="00E11A41" w:rsidRPr="00E11A41" w:rsidRDefault="00E11A41" w:rsidP="00E11A41">
            <w:pPr>
              <w:pStyle w:val="ListParagraph"/>
              <w:numPr>
                <w:ilvl w:val="0"/>
                <w:numId w:val="4"/>
              </w:numPr>
              <w:bidi/>
              <w:ind w:left="0" w:right="-184" w:firstLine="0"/>
              <w:jc w:val="right"/>
              <w:rPr>
                <w:rFonts w:ascii="Traditional Arabic" w:hAnsi="Traditional Arabic" w:cs="Traditional Arabic"/>
                <w:sz w:val="32"/>
                <w:szCs w:val="32"/>
              </w:rPr>
            </w:pPr>
          </w:p>
        </w:tc>
        <w:tc>
          <w:tcPr>
            <w:tcW w:w="857" w:type="dxa"/>
            <w:shd w:val="clear" w:color="auto" w:fill="auto"/>
          </w:tcPr>
          <w:p w14:paraId="4B4197DB" w14:textId="3E46CFE7" w:rsidR="00E11A41" w:rsidRPr="00E11A41" w:rsidRDefault="00E11A41" w:rsidP="00E11A41">
            <w:pPr>
              <w:bidi/>
              <w:ind w:right="-184"/>
              <w:rPr>
                <w:rFonts w:ascii="Traditional Arabic" w:hAnsi="Traditional Arabic" w:cs="Traditional Arabic"/>
                <w:sz w:val="32"/>
                <w:szCs w:val="32"/>
              </w:rPr>
            </w:pPr>
            <w:r w:rsidRPr="00E11A41">
              <w:rPr>
                <w:rFonts w:ascii="Traditional Arabic" w:hAnsi="Traditional Arabic" w:cs="Traditional Arabic"/>
                <w:sz w:val="32"/>
                <w:szCs w:val="32"/>
                <w:rtl/>
              </w:rPr>
              <w:t>3</w:t>
            </w:r>
          </w:p>
        </w:tc>
        <w:tc>
          <w:tcPr>
            <w:tcW w:w="1130" w:type="dxa"/>
          </w:tcPr>
          <w:p w14:paraId="2E6B7BFC" w14:textId="7C93B21B" w:rsidR="00E11A41" w:rsidRPr="00E11A41" w:rsidRDefault="00E11A41" w:rsidP="00E11A41">
            <w:pPr>
              <w:bidi/>
              <w:jc w:val="center"/>
              <w:rPr>
                <w:rFonts w:ascii="Traditional Arabic" w:hAnsi="Traditional Arabic" w:cs="Traditional Arabic"/>
                <w:sz w:val="32"/>
                <w:szCs w:val="32"/>
              </w:rPr>
            </w:pPr>
            <w:r w:rsidRPr="00E11A41">
              <w:rPr>
                <w:rFonts w:ascii="Traditional Arabic" w:hAnsi="Traditional Arabic" w:cs="Traditional Arabic"/>
                <w:b/>
                <w:bCs/>
                <w:sz w:val="32"/>
                <w:szCs w:val="32"/>
                <w:rtl/>
                <w:lang w:bidi="ar-YE"/>
              </w:rPr>
              <w:t>أخلاقيات عمل المشرف الإرشادي</w:t>
            </w:r>
          </w:p>
        </w:tc>
        <w:tc>
          <w:tcPr>
            <w:tcW w:w="3402" w:type="dxa"/>
          </w:tcPr>
          <w:p w14:paraId="1FCC29D3" w14:textId="77777777" w:rsidR="00E11A41" w:rsidRPr="00E11A41" w:rsidRDefault="00E11A41" w:rsidP="00E11A41">
            <w:pPr>
              <w:numPr>
                <w:ilvl w:val="0"/>
                <w:numId w:val="16"/>
              </w:numPr>
              <w:tabs>
                <w:tab w:val="right" w:pos="-155"/>
              </w:tabs>
              <w:bidi/>
              <w:ind w:left="0" w:firstLine="0"/>
              <w:jc w:val="both"/>
              <w:rPr>
                <w:rFonts w:ascii="Traditional Arabic" w:hAnsi="Traditional Arabic" w:cs="Traditional Arabic"/>
                <w:sz w:val="32"/>
                <w:szCs w:val="32"/>
                <w:lang w:eastAsia="ar-SA"/>
              </w:rPr>
            </w:pPr>
            <w:r w:rsidRPr="00E11A41">
              <w:rPr>
                <w:rFonts w:ascii="Traditional Arabic" w:hAnsi="Traditional Arabic" w:cs="Traditional Arabic"/>
                <w:sz w:val="32"/>
                <w:szCs w:val="32"/>
                <w:rtl/>
                <w:lang w:bidi="ar-YE"/>
              </w:rPr>
              <w:t>الأمور التي يغطيها عقد الإشراف</w:t>
            </w:r>
          </w:p>
          <w:p w14:paraId="766D3600" w14:textId="77777777" w:rsidR="00E11A41" w:rsidRPr="00E11A41" w:rsidRDefault="00E11A41" w:rsidP="00E11A41">
            <w:pPr>
              <w:numPr>
                <w:ilvl w:val="0"/>
                <w:numId w:val="16"/>
              </w:numPr>
              <w:tabs>
                <w:tab w:val="right" w:pos="-155"/>
              </w:tabs>
              <w:bidi/>
              <w:ind w:left="0" w:firstLine="0"/>
              <w:jc w:val="both"/>
              <w:rPr>
                <w:rFonts w:ascii="Traditional Arabic" w:hAnsi="Traditional Arabic" w:cs="Traditional Arabic"/>
                <w:sz w:val="32"/>
                <w:szCs w:val="32"/>
                <w:lang w:eastAsia="ar-SA"/>
              </w:rPr>
            </w:pPr>
            <w:r w:rsidRPr="00E11A41">
              <w:rPr>
                <w:rFonts w:ascii="Traditional Arabic" w:hAnsi="Traditional Arabic" w:cs="Traditional Arabic"/>
                <w:sz w:val="32"/>
                <w:szCs w:val="32"/>
                <w:rtl/>
                <w:lang w:bidi="ar-YE"/>
              </w:rPr>
              <w:t>قضايا تعدد الثقافات</w:t>
            </w:r>
          </w:p>
          <w:p w14:paraId="56BDA099" w14:textId="77777777" w:rsidR="00E11A41" w:rsidRPr="00E11A41" w:rsidRDefault="00E11A41" w:rsidP="00E11A41">
            <w:pPr>
              <w:numPr>
                <w:ilvl w:val="0"/>
                <w:numId w:val="16"/>
              </w:numPr>
              <w:tabs>
                <w:tab w:val="right" w:pos="-155"/>
              </w:tabs>
              <w:bidi/>
              <w:ind w:left="0" w:firstLine="0"/>
              <w:jc w:val="both"/>
              <w:rPr>
                <w:rFonts w:ascii="Traditional Arabic" w:hAnsi="Traditional Arabic" w:cs="Traditional Arabic"/>
                <w:sz w:val="32"/>
                <w:szCs w:val="32"/>
                <w:lang w:eastAsia="ar-SA"/>
              </w:rPr>
            </w:pPr>
            <w:r w:rsidRPr="00E11A41">
              <w:rPr>
                <w:rFonts w:ascii="Traditional Arabic" w:hAnsi="Traditional Arabic" w:cs="Traditional Arabic"/>
                <w:sz w:val="32"/>
                <w:szCs w:val="32"/>
                <w:rtl/>
                <w:lang w:bidi="ar-YE"/>
              </w:rPr>
              <w:t xml:space="preserve">الأسس العامة للإشراف </w:t>
            </w:r>
          </w:p>
          <w:p w14:paraId="02E8FF90" w14:textId="43C6FE80" w:rsidR="00E11A41" w:rsidRPr="00E11A41" w:rsidRDefault="00E11A41" w:rsidP="00E11A41">
            <w:pPr>
              <w:numPr>
                <w:ilvl w:val="0"/>
                <w:numId w:val="9"/>
              </w:numPr>
              <w:bidi/>
              <w:ind w:left="0" w:firstLine="0"/>
              <w:jc w:val="lowKashida"/>
              <w:rPr>
                <w:rFonts w:ascii="Traditional Arabic" w:hAnsi="Traditional Arabic" w:cs="Traditional Arabic"/>
                <w:sz w:val="32"/>
                <w:szCs w:val="32"/>
              </w:rPr>
            </w:pPr>
            <w:r w:rsidRPr="00E11A41">
              <w:rPr>
                <w:rFonts w:ascii="Traditional Arabic" w:hAnsi="Traditional Arabic" w:cs="Traditional Arabic"/>
                <w:sz w:val="32"/>
                <w:szCs w:val="32"/>
                <w:rtl/>
                <w:lang w:bidi="ar-YE"/>
              </w:rPr>
              <w:t>أخلاقيات مهنة الإشراف</w:t>
            </w:r>
          </w:p>
        </w:tc>
        <w:tc>
          <w:tcPr>
            <w:tcW w:w="1843" w:type="dxa"/>
            <w:shd w:val="clear" w:color="auto" w:fill="auto"/>
          </w:tcPr>
          <w:p w14:paraId="3FA0E16C" w14:textId="77777777" w:rsidR="00E11A41" w:rsidRPr="00E11A41" w:rsidRDefault="00E11A41" w:rsidP="00E11A41">
            <w:pPr>
              <w:bidi/>
              <w:rPr>
                <w:rFonts w:ascii="Traditional Arabic" w:hAnsi="Traditional Arabic" w:cs="Traditional Arabic"/>
                <w:sz w:val="32"/>
                <w:szCs w:val="32"/>
              </w:rPr>
            </w:pPr>
            <w:r w:rsidRPr="00E11A41">
              <w:rPr>
                <w:rFonts w:ascii="Traditional Arabic" w:eastAsia="Calibri" w:hAnsi="Traditional Arabic" w:cs="Traditional Arabic"/>
                <w:color w:val="000000"/>
                <w:sz w:val="32"/>
                <w:szCs w:val="32"/>
                <w:rtl/>
                <w:lang w:bidi="ar-JO"/>
              </w:rPr>
              <w:t>المحاضرة ، المناقشة ، العرض والتحليل ، مناقشة حالات، مهمات وواجبات</w:t>
            </w:r>
          </w:p>
        </w:tc>
        <w:tc>
          <w:tcPr>
            <w:tcW w:w="1701" w:type="dxa"/>
            <w:shd w:val="clear" w:color="auto" w:fill="auto"/>
            <w:vAlign w:val="center"/>
          </w:tcPr>
          <w:p w14:paraId="19F4C93A" w14:textId="77777777" w:rsidR="00E11A41" w:rsidRPr="00E11A41" w:rsidRDefault="00E11A41" w:rsidP="00E11A41">
            <w:pPr>
              <w:jc w:val="center"/>
              <w:rPr>
                <w:rFonts w:ascii="Traditional Arabic" w:hAnsi="Traditional Arabic" w:cs="Traditional Arabic"/>
                <w:sz w:val="32"/>
                <w:szCs w:val="32"/>
              </w:rPr>
            </w:pPr>
            <w:r w:rsidRPr="00E11A41">
              <w:rPr>
                <w:rFonts w:ascii="Traditional Arabic" w:hAnsi="Traditional Arabic" w:cs="Traditional Arabic"/>
                <w:sz w:val="32"/>
                <w:szCs w:val="32"/>
                <w:rtl/>
              </w:rPr>
              <w:t>نشاط عملي</w:t>
            </w:r>
          </w:p>
        </w:tc>
      </w:tr>
      <w:tr w:rsidR="00E11A41" w:rsidRPr="00E11A41" w14:paraId="03416D2D" w14:textId="77777777" w:rsidTr="009F2311">
        <w:trPr>
          <w:trHeight w:val="397"/>
        </w:trPr>
        <w:tc>
          <w:tcPr>
            <w:tcW w:w="843" w:type="dxa"/>
            <w:shd w:val="clear" w:color="auto" w:fill="auto"/>
            <w:vAlign w:val="center"/>
          </w:tcPr>
          <w:p w14:paraId="2F6CF07F" w14:textId="77777777" w:rsidR="00E11A41" w:rsidRPr="00E11A41" w:rsidRDefault="00E11A41" w:rsidP="00E11A41">
            <w:pPr>
              <w:pStyle w:val="ListParagraph"/>
              <w:numPr>
                <w:ilvl w:val="0"/>
                <w:numId w:val="4"/>
              </w:numPr>
              <w:bidi/>
              <w:ind w:left="0" w:right="-184" w:firstLine="0"/>
              <w:jc w:val="right"/>
              <w:rPr>
                <w:rFonts w:ascii="Traditional Arabic" w:hAnsi="Traditional Arabic" w:cs="Traditional Arabic"/>
                <w:sz w:val="32"/>
                <w:szCs w:val="32"/>
              </w:rPr>
            </w:pPr>
          </w:p>
        </w:tc>
        <w:tc>
          <w:tcPr>
            <w:tcW w:w="857" w:type="dxa"/>
            <w:shd w:val="clear" w:color="auto" w:fill="auto"/>
          </w:tcPr>
          <w:p w14:paraId="015316ED" w14:textId="3DA299E6" w:rsidR="00E11A41" w:rsidRPr="00E11A41" w:rsidRDefault="00E11A41" w:rsidP="00E11A41">
            <w:pPr>
              <w:bidi/>
              <w:ind w:right="-184"/>
              <w:rPr>
                <w:rFonts w:ascii="Traditional Arabic" w:hAnsi="Traditional Arabic" w:cs="Traditional Arabic"/>
                <w:sz w:val="32"/>
                <w:szCs w:val="32"/>
              </w:rPr>
            </w:pPr>
            <w:r w:rsidRPr="00E11A41">
              <w:rPr>
                <w:rFonts w:ascii="Traditional Arabic" w:hAnsi="Traditional Arabic" w:cs="Traditional Arabic"/>
                <w:sz w:val="32"/>
                <w:szCs w:val="32"/>
                <w:rtl/>
              </w:rPr>
              <w:t>3</w:t>
            </w:r>
          </w:p>
        </w:tc>
        <w:tc>
          <w:tcPr>
            <w:tcW w:w="1130" w:type="dxa"/>
          </w:tcPr>
          <w:p w14:paraId="6BA32CF4" w14:textId="582662FE" w:rsidR="00E11A41" w:rsidRPr="00E11A41" w:rsidRDefault="00E11A41" w:rsidP="00E11A41">
            <w:pPr>
              <w:bidi/>
              <w:jc w:val="center"/>
              <w:rPr>
                <w:rFonts w:ascii="Traditional Arabic" w:hAnsi="Traditional Arabic" w:cs="Traditional Arabic"/>
                <w:sz w:val="32"/>
                <w:szCs w:val="32"/>
              </w:rPr>
            </w:pPr>
            <w:r w:rsidRPr="00E11A41">
              <w:rPr>
                <w:rFonts w:ascii="Traditional Arabic" w:hAnsi="Traditional Arabic" w:cs="Traditional Arabic"/>
                <w:b/>
                <w:bCs/>
                <w:sz w:val="32"/>
                <w:szCs w:val="32"/>
                <w:rtl/>
                <w:lang w:eastAsia="ar-SA"/>
              </w:rPr>
              <w:t>مفهوم نموذج النمو الشخصي</w:t>
            </w:r>
          </w:p>
        </w:tc>
        <w:tc>
          <w:tcPr>
            <w:tcW w:w="3402" w:type="dxa"/>
            <w:shd w:val="clear" w:color="auto" w:fill="auto"/>
          </w:tcPr>
          <w:p w14:paraId="39D6CF85" w14:textId="77777777" w:rsidR="00E11A41" w:rsidRPr="00E11A41" w:rsidRDefault="00E11A41" w:rsidP="00E11A41">
            <w:pPr>
              <w:numPr>
                <w:ilvl w:val="0"/>
                <w:numId w:val="16"/>
              </w:numPr>
              <w:tabs>
                <w:tab w:val="right" w:pos="-155"/>
              </w:tabs>
              <w:bidi/>
              <w:ind w:left="0" w:firstLine="0"/>
              <w:jc w:val="both"/>
              <w:rPr>
                <w:rFonts w:ascii="Traditional Arabic" w:hAnsi="Traditional Arabic" w:cs="Traditional Arabic"/>
                <w:sz w:val="32"/>
                <w:szCs w:val="32"/>
                <w:lang w:eastAsia="ar-SA" w:bidi="ar-JO"/>
              </w:rPr>
            </w:pPr>
            <w:r w:rsidRPr="00E11A41">
              <w:rPr>
                <w:rFonts w:ascii="Traditional Arabic" w:hAnsi="Traditional Arabic" w:cs="Traditional Arabic"/>
                <w:sz w:val="32"/>
                <w:szCs w:val="32"/>
                <w:rtl/>
                <w:lang w:bidi="ar-YE"/>
              </w:rPr>
              <w:t>وصف النموذج</w:t>
            </w:r>
          </w:p>
          <w:p w14:paraId="00E4032D" w14:textId="77777777" w:rsidR="00E11A41" w:rsidRPr="00E11A41" w:rsidRDefault="00E11A41" w:rsidP="00E11A41">
            <w:pPr>
              <w:numPr>
                <w:ilvl w:val="0"/>
                <w:numId w:val="16"/>
              </w:numPr>
              <w:tabs>
                <w:tab w:val="right" w:pos="-155"/>
              </w:tabs>
              <w:bidi/>
              <w:ind w:left="0" w:firstLine="0"/>
              <w:jc w:val="both"/>
              <w:rPr>
                <w:rFonts w:ascii="Traditional Arabic" w:hAnsi="Traditional Arabic" w:cs="Traditional Arabic"/>
                <w:sz w:val="32"/>
                <w:szCs w:val="32"/>
                <w:lang w:eastAsia="ar-SA" w:bidi="ar-JO"/>
              </w:rPr>
            </w:pPr>
            <w:r w:rsidRPr="00E11A41">
              <w:rPr>
                <w:rFonts w:ascii="Traditional Arabic" w:hAnsi="Traditional Arabic" w:cs="Traditional Arabic"/>
                <w:sz w:val="32"/>
                <w:szCs w:val="32"/>
                <w:rtl/>
                <w:lang w:bidi="ar-YE"/>
              </w:rPr>
              <w:t>الخصائص المميزة للنموذج</w:t>
            </w:r>
          </w:p>
          <w:p w14:paraId="465A915D" w14:textId="77777777" w:rsidR="00E11A41" w:rsidRPr="00E11A41" w:rsidRDefault="00E11A41" w:rsidP="00E11A41">
            <w:pPr>
              <w:numPr>
                <w:ilvl w:val="0"/>
                <w:numId w:val="16"/>
              </w:numPr>
              <w:tabs>
                <w:tab w:val="right" w:pos="-155"/>
              </w:tabs>
              <w:bidi/>
              <w:ind w:left="0" w:firstLine="0"/>
              <w:jc w:val="both"/>
              <w:rPr>
                <w:rFonts w:ascii="Traditional Arabic" w:hAnsi="Traditional Arabic" w:cs="Traditional Arabic"/>
                <w:sz w:val="32"/>
                <w:szCs w:val="32"/>
                <w:lang w:eastAsia="ar-SA" w:bidi="ar-JO"/>
              </w:rPr>
            </w:pPr>
            <w:r w:rsidRPr="00E11A41">
              <w:rPr>
                <w:rFonts w:ascii="Traditional Arabic" w:hAnsi="Traditional Arabic" w:cs="Traditional Arabic"/>
                <w:sz w:val="32"/>
                <w:szCs w:val="32"/>
                <w:rtl/>
                <w:lang w:bidi="ar-YE"/>
              </w:rPr>
              <w:t xml:space="preserve">أهداف النموذج </w:t>
            </w:r>
          </w:p>
          <w:p w14:paraId="1B878996" w14:textId="77777777" w:rsidR="00E11A41" w:rsidRPr="00E11A41" w:rsidRDefault="00E11A41" w:rsidP="00E11A41">
            <w:pPr>
              <w:numPr>
                <w:ilvl w:val="0"/>
                <w:numId w:val="16"/>
              </w:numPr>
              <w:tabs>
                <w:tab w:val="right" w:pos="-155"/>
              </w:tabs>
              <w:bidi/>
              <w:ind w:left="0" w:firstLine="0"/>
              <w:jc w:val="both"/>
              <w:rPr>
                <w:rFonts w:ascii="Traditional Arabic" w:hAnsi="Traditional Arabic" w:cs="Traditional Arabic"/>
                <w:sz w:val="32"/>
                <w:szCs w:val="32"/>
                <w:lang w:eastAsia="ar-SA" w:bidi="ar-JO"/>
              </w:rPr>
            </w:pPr>
            <w:r w:rsidRPr="00E11A41">
              <w:rPr>
                <w:rFonts w:ascii="Traditional Arabic" w:hAnsi="Traditional Arabic" w:cs="Traditional Arabic"/>
                <w:sz w:val="32"/>
                <w:szCs w:val="32"/>
                <w:rtl/>
                <w:lang w:bidi="ar-YE"/>
              </w:rPr>
              <w:t>أدوار المشرف</w:t>
            </w:r>
          </w:p>
          <w:p w14:paraId="39B5F48B" w14:textId="77777777" w:rsidR="00E11A41" w:rsidRPr="00E11A41" w:rsidRDefault="00E11A41" w:rsidP="00E11A41">
            <w:pPr>
              <w:numPr>
                <w:ilvl w:val="0"/>
                <w:numId w:val="16"/>
              </w:numPr>
              <w:tabs>
                <w:tab w:val="right" w:pos="-155"/>
              </w:tabs>
              <w:bidi/>
              <w:ind w:left="0" w:firstLine="0"/>
              <w:jc w:val="both"/>
              <w:rPr>
                <w:rFonts w:ascii="Traditional Arabic" w:hAnsi="Traditional Arabic" w:cs="Traditional Arabic"/>
                <w:sz w:val="32"/>
                <w:szCs w:val="32"/>
                <w:lang w:eastAsia="ar-SA" w:bidi="ar-JO"/>
              </w:rPr>
            </w:pPr>
            <w:r w:rsidRPr="00E11A41">
              <w:rPr>
                <w:rFonts w:ascii="Traditional Arabic" w:hAnsi="Traditional Arabic" w:cs="Traditional Arabic"/>
                <w:sz w:val="32"/>
                <w:szCs w:val="32"/>
                <w:rtl/>
                <w:lang w:bidi="ar-YE"/>
              </w:rPr>
              <w:lastRenderedPageBreak/>
              <w:t>أدوار المرشد</w:t>
            </w:r>
          </w:p>
          <w:p w14:paraId="1473430D" w14:textId="77777777" w:rsidR="00E11A41" w:rsidRPr="00E11A41" w:rsidRDefault="00E11A41" w:rsidP="00E11A41">
            <w:pPr>
              <w:numPr>
                <w:ilvl w:val="0"/>
                <w:numId w:val="16"/>
              </w:numPr>
              <w:tabs>
                <w:tab w:val="right" w:pos="-155"/>
              </w:tabs>
              <w:bidi/>
              <w:ind w:left="0" w:firstLine="0"/>
              <w:jc w:val="both"/>
              <w:rPr>
                <w:rFonts w:ascii="Traditional Arabic" w:hAnsi="Traditional Arabic" w:cs="Traditional Arabic"/>
                <w:sz w:val="32"/>
                <w:szCs w:val="32"/>
                <w:lang w:eastAsia="ar-SA" w:bidi="ar-JO"/>
              </w:rPr>
            </w:pPr>
            <w:r w:rsidRPr="00E11A41">
              <w:rPr>
                <w:rFonts w:ascii="Traditional Arabic" w:hAnsi="Traditional Arabic" w:cs="Traditional Arabic"/>
                <w:sz w:val="32"/>
                <w:szCs w:val="32"/>
                <w:rtl/>
                <w:lang w:bidi="ar-YE"/>
              </w:rPr>
              <w:t>العلاقة الإشراقية</w:t>
            </w:r>
          </w:p>
          <w:p w14:paraId="24E0194C" w14:textId="77777777" w:rsidR="00E11A41" w:rsidRPr="00E11A41" w:rsidRDefault="00E11A41" w:rsidP="00E11A41">
            <w:pPr>
              <w:numPr>
                <w:ilvl w:val="0"/>
                <w:numId w:val="16"/>
              </w:numPr>
              <w:tabs>
                <w:tab w:val="right" w:pos="-155"/>
              </w:tabs>
              <w:bidi/>
              <w:ind w:left="0" w:firstLine="0"/>
              <w:jc w:val="both"/>
              <w:rPr>
                <w:rFonts w:ascii="Traditional Arabic" w:hAnsi="Traditional Arabic" w:cs="Traditional Arabic"/>
                <w:sz w:val="32"/>
                <w:szCs w:val="32"/>
                <w:lang w:eastAsia="ar-SA" w:bidi="ar-JO"/>
              </w:rPr>
            </w:pPr>
            <w:r w:rsidRPr="00E11A41">
              <w:rPr>
                <w:rFonts w:ascii="Traditional Arabic" w:hAnsi="Traditional Arabic" w:cs="Traditional Arabic"/>
                <w:sz w:val="32"/>
                <w:szCs w:val="32"/>
                <w:rtl/>
                <w:lang w:bidi="ar-YE"/>
              </w:rPr>
              <w:t>طبيعة التقييم</w:t>
            </w:r>
          </w:p>
          <w:p w14:paraId="44374EB4" w14:textId="77777777" w:rsidR="00E11A41" w:rsidRPr="00E11A41" w:rsidRDefault="00E11A41" w:rsidP="00E11A41">
            <w:pPr>
              <w:numPr>
                <w:ilvl w:val="0"/>
                <w:numId w:val="16"/>
              </w:numPr>
              <w:tabs>
                <w:tab w:val="right" w:pos="-155"/>
              </w:tabs>
              <w:bidi/>
              <w:ind w:left="0" w:firstLine="0"/>
              <w:jc w:val="both"/>
              <w:rPr>
                <w:rFonts w:ascii="Traditional Arabic" w:hAnsi="Traditional Arabic" w:cs="Traditional Arabic"/>
                <w:sz w:val="32"/>
                <w:szCs w:val="32"/>
                <w:lang w:eastAsia="ar-SA" w:bidi="ar-JO"/>
              </w:rPr>
            </w:pPr>
            <w:r w:rsidRPr="00E11A41">
              <w:rPr>
                <w:rFonts w:ascii="Traditional Arabic" w:hAnsi="Traditional Arabic" w:cs="Traditional Arabic"/>
                <w:sz w:val="32"/>
                <w:szCs w:val="32"/>
                <w:rtl/>
                <w:lang w:bidi="ar-YE"/>
              </w:rPr>
              <w:t>فنيات وأساليب النموذج الشخصي</w:t>
            </w:r>
          </w:p>
          <w:p w14:paraId="25929E7B" w14:textId="18D31DEB" w:rsidR="00E11A41" w:rsidRPr="00E11A41" w:rsidRDefault="00E11A41" w:rsidP="00E11A41">
            <w:pPr>
              <w:numPr>
                <w:ilvl w:val="0"/>
                <w:numId w:val="9"/>
              </w:numPr>
              <w:bidi/>
              <w:ind w:left="0" w:firstLine="0"/>
              <w:jc w:val="lowKashida"/>
              <w:rPr>
                <w:rFonts w:ascii="Traditional Arabic" w:hAnsi="Traditional Arabic" w:cs="Traditional Arabic"/>
                <w:sz w:val="32"/>
                <w:szCs w:val="32"/>
              </w:rPr>
            </w:pPr>
            <w:r w:rsidRPr="00E11A41">
              <w:rPr>
                <w:rFonts w:ascii="Traditional Arabic" w:hAnsi="Traditional Arabic" w:cs="Traditional Arabic"/>
                <w:sz w:val="32"/>
                <w:szCs w:val="32"/>
                <w:rtl/>
                <w:lang w:bidi="ar-YE"/>
              </w:rPr>
              <w:t>تقييم النموذج</w:t>
            </w:r>
          </w:p>
        </w:tc>
        <w:tc>
          <w:tcPr>
            <w:tcW w:w="1843" w:type="dxa"/>
            <w:shd w:val="clear" w:color="auto" w:fill="auto"/>
          </w:tcPr>
          <w:p w14:paraId="04D6A430" w14:textId="77777777" w:rsidR="00E11A41" w:rsidRPr="00E11A41" w:rsidRDefault="00E11A41" w:rsidP="00E11A41">
            <w:pPr>
              <w:bidi/>
              <w:rPr>
                <w:rFonts w:ascii="Traditional Arabic" w:hAnsi="Traditional Arabic" w:cs="Traditional Arabic"/>
                <w:sz w:val="32"/>
                <w:szCs w:val="32"/>
              </w:rPr>
            </w:pPr>
            <w:r w:rsidRPr="00E11A41">
              <w:rPr>
                <w:rFonts w:ascii="Traditional Arabic" w:eastAsia="Calibri" w:hAnsi="Traditional Arabic" w:cs="Traditional Arabic"/>
                <w:color w:val="000000"/>
                <w:sz w:val="32"/>
                <w:szCs w:val="32"/>
                <w:rtl/>
                <w:lang w:bidi="ar-JO"/>
              </w:rPr>
              <w:lastRenderedPageBreak/>
              <w:t>المحاضرة ، المناقشة ، العرض والتحليل ، مناقشة حالات، مهمات وواجبات</w:t>
            </w:r>
          </w:p>
        </w:tc>
        <w:tc>
          <w:tcPr>
            <w:tcW w:w="1701" w:type="dxa"/>
            <w:shd w:val="clear" w:color="auto" w:fill="auto"/>
            <w:vAlign w:val="center"/>
          </w:tcPr>
          <w:p w14:paraId="39656E33" w14:textId="77777777" w:rsidR="00E11A41" w:rsidRPr="00E11A41" w:rsidRDefault="00E11A41" w:rsidP="00E11A41">
            <w:pPr>
              <w:jc w:val="center"/>
              <w:rPr>
                <w:rFonts w:ascii="Traditional Arabic" w:hAnsi="Traditional Arabic" w:cs="Traditional Arabic"/>
                <w:sz w:val="32"/>
                <w:szCs w:val="32"/>
              </w:rPr>
            </w:pPr>
            <w:r w:rsidRPr="00E11A41">
              <w:rPr>
                <w:rFonts w:ascii="Traditional Arabic" w:hAnsi="Traditional Arabic" w:cs="Traditional Arabic"/>
                <w:sz w:val="32"/>
                <w:szCs w:val="32"/>
                <w:rtl/>
              </w:rPr>
              <w:t>حالة</w:t>
            </w:r>
          </w:p>
        </w:tc>
      </w:tr>
      <w:tr w:rsidR="00E11A41" w:rsidRPr="00E11A41" w14:paraId="1793CB14" w14:textId="77777777" w:rsidTr="009F2311">
        <w:trPr>
          <w:trHeight w:val="397"/>
        </w:trPr>
        <w:tc>
          <w:tcPr>
            <w:tcW w:w="843" w:type="dxa"/>
            <w:shd w:val="clear" w:color="auto" w:fill="auto"/>
            <w:vAlign w:val="center"/>
          </w:tcPr>
          <w:p w14:paraId="0006183D" w14:textId="77777777" w:rsidR="00E11A41" w:rsidRPr="00E11A41" w:rsidRDefault="00E11A41" w:rsidP="00E11A41">
            <w:pPr>
              <w:pStyle w:val="ListParagraph"/>
              <w:numPr>
                <w:ilvl w:val="0"/>
                <w:numId w:val="4"/>
              </w:numPr>
              <w:bidi/>
              <w:ind w:left="0" w:right="-184" w:firstLine="0"/>
              <w:jc w:val="right"/>
              <w:rPr>
                <w:rFonts w:ascii="Traditional Arabic" w:hAnsi="Traditional Arabic" w:cs="Traditional Arabic"/>
                <w:sz w:val="32"/>
                <w:szCs w:val="32"/>
              </w:rPr>
            </w:pPr>
          </w:p>
        </w:tc>
        <w:tc>
          <w:tcPr>
            <w:tcW w:w="857" w:type="dxa"/>
            <w:shd w:val="clear" w:color="auto" w:fill="auto"/>
          </w:tcPr>
          <w:p w14:paraId="04DC9B2E" w14:textId="21F6E340" w:rsidR="00E11A41" w:rsidRPr="00E11A41" w:rsidRDefault="00E11A41" w:rsidP="00E11A41">
            <w:pPr>
              <w:bidi/>
              <w:ind w:right="-184"/>
              <w:rPr>
                <w:rFonts w:ascii="Traditional Arabic" w:hAnsi="Traditional Arabic" w:cs="Traditional Arabic"/>
                <w:sz w:val="32"/>
                <w:szCs w:val="32"/>
                <w:rtl/>
              </w:rPr>
            </w:pPr>
            <w:r w:rsidRPr="00E11A41">
              <w:rPr>
                <w:rFonts w:ascii="Traditional Arabic" w:hAnsi="Traditional Arabic" w:cs="Traditional Arabic"/>
                <w:sz w:val="32"/>
                <w:szCs w:val="32"/>
                <w:rtl/>
              </w:rPr>
              <w:t>3</w:t>
            </w:r>
          </w:p>
        </w:tc>
        <w:tc>
          <w:tcPr>
            <w:tcW w:w="1130" w:type="dxa"/>
          </w:tcPr>
          <w:p w14:paraId="1E39F4F8" w14:textId="762F81A1" w:rsidR="00E11A41" w:rsidRPr="00E11A41" w:rsidRDefault="00E11A41" w:rsidP="00E11A41">
            <w:pPr>
              <w:bidi/>
              <w:jc w:val="center"/>
              <w:rPr>
                <w:rFonts w:ascii="Traditional Arabic" w:hAnsi="Traditional Arabic" w:cs="Traditional Arabic"/>
                <w:sz w:val="32"/>
                <w:szCs w:val="32"/>
                <w:rtl/>
              </w:rPr>
            </w:pPr>
            <w:r w:rsidRPr="00E11A41">
              <w:rPr>
                <w:rFonts w:ascii="Traditional Arabic" w:hAnsi="Traditional Arabic" w:cs="Traditional Arabic"/>
                <w:b/>
                <w:bCs/>
                <w:sz w:val="32"/>
                <w:szCs w:val="32"/>
                <w:rtl/>
                <w:lang w:eastAsia="ar-SA"/>
              </w:rPr>
              <w:t>النموذج التحليلي في الإشراف</w:t>
            </w:r>
          </w:p>
        </w:tc>
        <w:tc>
          <w:tcPr>
            <w:tcW w:w="3402" w:type="dxa"/>
            <w:shd w:val="clear" w:color="auto" w:fill="auto"/>
          </w:tcPr>
          <w:p w14:paraId="1820D34A" w14:textId="77777777" w:rsidR="00E11A41" w:rsidRPr="00E11A41" w:rsidRDefault="00E11A41" w:rsidP="00E11A41">
            <w:pPr>
              <w:numPr>
                <w:ilvl w:val="0"/>
                <w:numId w:val="16"/>
              </w:numPr>
              <w:tabs>
                <w:tab w:val="right" w:pos="-155"/>
              </w:tabs>
              <w:bidi/>
              <w:ind w:left="0" w:firstLine="0"/>
              <w:jc w:val="both"/>
              <w:rPr>
                <w:rFonts w:ascii="Traditional Arabic" w:hAnsi="Traditional Arabic" w:cs="Traditional Arabic"/>
                <w:sz w:val="32"/>
                <w:szCs w:val="32"/>
                <w:lang w:eastAsia="ar-SA" w:bidi="ar-JO"/>
              </w:rPr>
            </w:pPr>
            <w:r w:rsidRPr="00E11A41">
              <w:rPr>
                <w:rFonts w:ascii="Traditional Arabic" w:hAnsi="Traditional Arabic" w:cs="Traditional Arabic"/>
                <w:sz w:val="32"/>
                <w:szCs w:val="32"/>
                <w:rtl/>
                <w:lang w:bidi="ar-YE"/>
              </w:rPr>
              <w:t>وصف النموذج</w:t>
            </w:r>
          </w:p>
          <w:p w14:paraId="3E566BE4" w14:textId="77777777" w:rsidR="00E11A41" w:rsidRPr="00E11A41" w:rsidRDefault="00E11A41" w:rsidP="00E11A41">
            <w:pPr>
              <w:numPr>
                <w:ilvl w:val="0"/>
                <w:numId w:val="16"/>
              </w:numPr>
              <w:tabs>
                <w:tab w:val="right" w:pos="-155"/>
              </w:tabs>
              <w:bidi/>
              <w:ind w:left="0" w:firstLine="0"/>
              <w:jc w:val="both"/>
              <w:rPr>
                <w:rFonts w:ascii="Traditional Arabic" w:hAnsi="Traditional Arabic" w:cs="Traditional Arabic"/>
                <w:sz w:val="32"/>
                <w:szCs w:val="32"/>
                <w:lang w:eastAsia="ar-SA" w:bidi="ar-JO"/>
              </w:rPr>
            </w:pPr>
            <w:r w:rsidRPr="00E11A41">
              <w:rPr>
                <w:rFonts w:ascii="Traditional Arabic" w:hAnsi="Traditional Arabic" w:cs="Traditional Arabic"/>
                <w:sz w:val="32"/>
                <w:szCs w:val="32"/>
                <w:rtl/>
                <w:lang w:bidi="ar-YE"/>
              </w:rPr>
              <w:t>الخصائص المميزة للنموذج</w:t>
            </w:r>
          </w:p>
          <w:p w14:paraId="1475D18A" w14:textId="77777777" w:rsidR="00E11A41" w:rsidRPr="00E11A41" w:rsidRDefault="00E11A41" w:rsidP="00E11A41">
            <w:pPr>
              <w:numPr>
                <w:ilvl w:val="0"/>
                <w:numId w:val="16"/>
              </w:numPr>
              <w:tabs>
                <w:tab w:val="right" w:pos="-155"/>
              </w:tabs>
              <w:bidi/>
              <w:ind w:left="0" w:firstLine="0"/>
              <w:jc w:val="both"/>
              <w:rPr>
                <w:rFonts w:ascii="Traditional Arabic" w:hAnsi="Traditional Arabic" w:cs="Traditional Arabic"/>
                <w:sz w:val="32"/>
                <w:szCs w:val="32"/>
                <w:lang w:eastAsia="ar-SA" w:bidi="ar-JO"/>
              </w:rPr>
            </w:pPr>
            <w:r w:rsidRPr="00E11A41">
              <w:rPr>
                <w:rFonts w:ascii="Traditional Arabic" w:hAnsi="Traditional Arabic" w:cs="Traditional Arabic"/>
                <w:sz w:val="32"/>
                <w:szCs w:val="32"/>
                <w:rtl/>
                <w:lang w:bidi="ar-YE"/>
              </w:rPr>
              <w:t xml:space="preserve">أهداف النموذج </w:t>
            </w:r>
          </w:p>
          <w:p w14:paraId="06F44818" w14:textId="77777777" w:rsidR="00E11A41" w:rsidRPr="00E11A41" w:rsidRDefault="00E11A41" w:rsidP="00E11A41">
            <w:pPr>
              <w:numPr>
                <w:ilvl w:val="0"/>
                <w:numId w:val="16"/>
              </w:numPr>
              <w:tabs>
                <w:tab w:val="right" w:pos="-155"/>
              </w:tabs>
              <w:bidi/>
              <w:ind w:left="0" w:firstLine="0"/>
              <w:jc w:val="both"/>
              <w:rPr>
                <w:rFonts w:ascii="Traditional Arabic" w:hAnsi="Traditional Arabic" w:cs="Traditional Arabic"/>
                <w:sz w:val="32"/>
                <w:szCs w:val="32"/>
                <w:lang w:eastAsia="ar-SA" w:bidi="ar-JO"/>
              </w:rPr>
            </w:pPr>
            <w:r w:rsidRPr="00E11A41">
              <w:rPr>
                <w:rFonts w:ascii="Traditional Arabic" w:hAnsi="Traditional Arabic" w:cs="Traditional Arabic"/>
                <w:sz w:val="32"/>
                <w:szCs w:val="32"/>
                <w:rtl/>
                <w:lang w:bidi="ar-YE"/>
              </w:rPr>
              <w:t>أدوار المشرف</w:t>
            </w:r>
          </w:p>
          <w:p w14:paraId="647E7398" w14:textId="77777777" w:rsidR="00E11A41" w:rsidRPr="00E11A41" w:rsidRDefault="00E11A41" w:rsidP="00E11A41">
            <w:pPr>
              <w:numPr>
                <w:ilvl w:val="0"/>
                <w:numId w:val="16"/>
              </w:numPr>
              <w:tabs>
                <w:tab w:val="right" w:pos="-155"/>
              </w:tabs>
              <w:bidi/>
              <w:ind w:left="0" w:firstLine="0"/>
              <w:jc w:val="both"/>
              <w:rPr>
                <w:rFonts w:ascii="Traditional Arabic" w:hAnsi="Traditional Arabic" w:cs="Traditional Arabic"/>
                <w:sz w:val="32"/>
                <w:szCs w:val="32"/>
                <w:lang w:eastAsia="ar-SA" w:bidi="ar-JO"/>
              </w:rPr>
            </w:pPr>
            <w:r w:rsidRPr="00E11A41">
              <w:rPr>
                <w:rFonts w:ascii="Traditional Arabic" w:hAnsi="Traditional Arabic" w:cs="Traditional Arabic"/>
                <w:sz w:val="32"/>
                <w:szCs w:val="32"/>
                <w:rtl/>
                <w:lang w:bidi="ar-YE"/>
              </w:rPr>
              <w:t>أدوار المرشد</w:t>
            </w:r>
          </w:p>
          <w:p w14:paraId="622574DE" w14:textId="77777777" w:rsidR="00E11A41" w:rsidRPr="00E11A41" w:rsidRDefault="00E11A41" w:rsidP="00E11A41">
            <w:pPr>
              <w:numPr>
                <w:ilvl w:val="0"/>
                <w:numId w:val="16"/>
              </w:numPr>
              <w:tabs>
                <w:tab w:val="right" w:pos="-155"/>
              </w:tabs>
              <w:bidi/>
              <w:ind w:left="0" w:firstLine="0"/>
              <w:jc w:val="both"/>
              <w:rPr>
                <w:rFonts w:ascii="Traditional Arabic" w:hAnsi="Traditional Arabic" w:cs="Traditional Arabic"/>
                <w:sz w:val="32"/>
                <w:szCs w:val="32"/>
                <w:lang w:eastAsia="ar-SA" w:bidi="ar-JO"/>
              </w:rPr>
            </w:pPr>
            <w:r w:rsidRPr="00E11A41">
              <w:rPr>
                <w:rFonts w:ascii="Traditional Arabic" w:hAnsi="Traditional Arabic" w:cs="Traditional Arabic"/>
                <w:sz w:val="32"/>
                <w:szCs w:val="32"/>
                <w:rtl/>
                <w:lang w:bidi="ar-YE"/>
              </w:rPr>
              <w:t>العلاقة الإشراقية</w:t>
            </w:r>
          </w:p>
          <w:p w14:paraId="52016301" w14:textId="77777777" w:rsidR="00E11A41" w:rsidRPr="00E11A41" w:rsidRDefault="00E11A41" w:rsidP="00E11A41">
            <w:pPr>
              <w:numPr>
                <w:ilvl w:val="0"/>
                <w:numId w:val="16"/>
              </w:numPr>
              <w:tabs>
                <w:tab w:val="right" w:pos="-155"/>
              </w:tabs>
              <w:bidi/>
              <w:ind w:left="0" w:firstLine="0"/>
              <w:jc w:val="both"/>
              <w:rPr>
                <w:rFonts w:ascii="Traditional Arabic" w:hAnsi="Traditional Arabic" w:cs="Traditional Arabic"/>
                <w:sz w:val="32"/>
                <w:szCs w:val="32"/>
                <w:lang w:eastAsia="ar-SA" w:bidi="ar-JO"/>
              </w:rPr>
            </w:pPr>
            <w:r w:rsidRPr="00E11A41">
              <w:rPr>
                <w:rFonts w:ascii="Traditional Arabic" w:hAnsi="Traditional Arabic" w:cs="Traditional Arabic"/>
                <w:sz w:val="32"/>
                <w:szCs w:val="32"/>
                <w:rtl/>
                <w:lang w:bidi="ar-YE"/>
              </w:rPr>
              <w:t>طبيعة التقييم</w:t>
            </w:r>
          </w:p>
          <w:p w14:paraId="1A400EF5" w14:textId="77777777" w:rsidR="00E11A41" w:rsidRPr="00E11A41" w:rsidRDefault="00E11A41" w:rsidP="00E11A41">
            <w:pPr>
              <w:numPr>
                <w:ilvl w:val="0"/>
                <w:numId w:val="16"/>
              </w:numPr>
              <w:tabs>
                <w:tab w:val="right" w:pos="-155"/>
              </w:tabs>
              <w:bidi/>
              <w:ind w:left="0" w:firstLine="0"/>
              <w:jc w:val="both"/>
              <w:rPr>
                <w:rFonts w:ascii="Traditional Arabic" w:hAnsi="Traditional Arabic" w:cs="Traditional Arabic"/>
                <w:sz w:val="32"/>
                <w:szCs w:val="32"/>
                <w:lang w:eastAsia="ar-SA" w:bidi="ar-JO"/>
              </w:rPr>
            </w:pPr>
            <w:r w:rsidRPr="00E11A41">
              <w:rPr>
                <w:rFonts w:ascii="Traditional Arabic" w:hAnsi="Traditional Arabic" w:cs="Traditional Arabic"/>
                <w:sz w:val="32"/>
                <w:szCs w:val="32"/>
                <w:rtl/>
                <w:lang w:bidi="ar-YE"/>
              </w:rPr>
              <w:t>فنيات وأساليب النموذج الشخصي</w:t>
            </w:r>
          </w:p>
          <w:p w14:paraId="30779EFB" w14:textId="268A8E91" w:rsidR="00E11A41" w:rsidRPr="00E11A41" w:rsidRDefault="00E11A41" w:rsidP="00E11A41">
            <w:pPr>
              <w:numPr>
                <w:ilvl w:val="0"/>
                <w:numId w:val="9"/>
              </w:numPr>
              <w:bidi/>
              <w:ind w:left="0" w:firstLine="0"/>
              <w:jc w:val="lowKashida"/>
              <w:rPr>
                <w:rFonts w:ascii="Traditional Arabic" w:eastAsia="Times New Roman" w:hAnsi="Traditional Arabic" w:cs="Traditional Arabic"/>
                <w:sz w:val="32"/>
                <w:szCs w:val="32"/>
                <w:rtl/>
                <w:lang w:eastAsia="ar-SA" w:bidi="ar-JO"/>
              </w:rPr>
            </w:pPr>
            <w:r w:rsidRPr="00E11A41">
              <w:rPr>
                <w:rFonts w:ascii="Traditional Arabic" w:hAnsi="Traditional Arabic" w:cs="Traditional Arabic"/>
                <w:sz w:val="32"/>
                <w:szCs w:val="32"/>
                <w:rtl/>
                <w:lang w:bidi="ar-YE"/>
              </w:rPr>
              <w:t>تقييم النموذج</w:t>
            </w:r>
          </w:p>
        </w:tc>
        <w:tc>
          <w:tcPr>
            <w:tcW w:w="1843" w:type="dxa"/>
            <w:shd w:val="clear" w:color="auto" w:fill="auto"/>
          </w:tcPr>
          <w:p w14:paraId="781ACCF3" w14:textId="77777777" w:rsidR="00E11A41" w:rsidRPr="00E11A41" w:rsidRDefault="00E11A41" w:rsidP="00E11A41">
            <w:pPr>
              <w:bidi/>
              <w:rPr>
                <w:rFonts w:ascii="Traditional Arabic" w:eastAsia="Calibri" w:hAnsi="Traditional Arabic" w:cs="Traditional Arabic"/>
                <w:color w:val="000000"/>
                <w:sz w:val="32"/>
                <w:szCs w:val="32"/>
                <w:rtl/>
                <w:lang w:bidi="ar-JO"/>
              </w:rPr>
            </w:pPr>
          </w:p>
        </w:tc>
        <w:tc>
          <w:tcPr>
            <w:tcW w:w="1701" w:type="dxa"/>
            <w:shd w:val="clear" w:color="auto" w:fill="auto"/>
            <w:vAlign w:val="center"/>
          </w:tcPr>
          <w:p w14:paraId="37356C98" w14:textId="77777777" w:rsidR="00E11A41" w:rsidRPr="00E11A41" w:rsidRDefault="00E11A41" w:rsidP="00E11A41">
            <w:pPr>
              <w:jc w:val="center"/>
              <w:rPr>
                <w:rFonts w:ascii="Traditional Arabic" w:hAnsi="Traditional Arabic" w:cs="Traditional Arabic"/>
                <w:sz w:val="32"/>
                <w:szCs w:val="32"/>
              </w:rPr>
            </w:pPr>
          </w:p>
        </w:tc>
      </w:tr>
      <w:tr w:rsidR="00E11A41" w:rsidRPr="00E11A41" w14:paraId="202F11B8" w14:textId="77777777" w:rsidTr="009F2311">
        <w:trPr>
          <w:trHeight w:val="397"/>
        </w:trPr>
        <w:tc>
          <w:tcPr>
            <w:tcW w:w="843" w:type="dxa"/>
            <w:shd w:val="clear" w:color="auto" w:fill="auto"/>
            <w:vAlign w:val="center"/>
          </w:tcPr>
          <w:p w14:paraId="1BE27929" w14:textId="77777777" w:rsidR="00E11A41" w:rsidRPr="00E11A41" w:rsidRDefault="00E11A41" w:rsidP="00E11A41">
            <w:pPr>
              <w:pStyle w:val="ListParagraph"/>
              <w:numPr>
                <w:ilvl w:val="0"/>
                <w:numId w:val="4"/>
              </w:numPr>
              <w:bidi/>
              <w:ind w:left="0" w:right="-184" w:firstLine="0"/>
              <w:jc w:val="right"/>
              <w:rPr>
                <w:rFonts w:ascii="Traditional Arabic" w:hAnsi="Traditional Arabic" w:cs="Traditional Arabic"/>
                <w:sz w:val="32"/>
                <w:szCs w:val="32"/>
              </w:rPr>
            </w:pPr>
          </w:p>
        </w:tc>
        <w:tc>
          <w:tcPr>
            <w:tcW w:w="857" w:type="dxa"/>
            <w:shd w:val="clear" w:color="auto" w:fill="auto"/>
          </w:tcPr>
          <w:p w14:paraId="5A4EEAE4" w14:textId="1778C7CC" w:rsidR="00E11A41" w:rsidRPr="00E11A41" w:rsidRDefault="00E11A41" w:rsidP="00E11A41">
            <w:pPr>
              <w:bidi/>
              <w:ind w:right="-184"/>
              <w:rPr>
                <w:rFonts w:ascii="Traditional Arabic" w:hAnsi="Traditional Arabic" w:cs="Traditional Arabic"/>
                <w:sz w:val="32"/>
                <w:szCs w:val="32"/>
              </w:rPr>
            </w:pPr>
            <w:r w:rsidRPr="00E11A41">
              <w:rPr>
                <w:rFonts w:ascii="Traditional Arabic" w:hAnsi="Traditional Arabic" w:cs="Traditional Arabic"/>
                <w:sz w:val="32"/>
                <w:szCs w:val="32"/>
                <w:rtl/>
              </w:rPr>
              <w:t>3</w:t>
            </w:r>
          </w:p>
        </w:tc>
        <w:tc>
          <w:tcPr>
            <w:tcW w:w="1130" w:type="dxa"/>
          </w:tcPr>
          <w:p w14:paraId="2096143B" w14:textId="17E8FFE5" w:rsidR="00E11A41" w:rsidRPr="00E11A41" w:rsidRDefault="00E11A41" w:rsidP="00E11A41">
            <w:pPr>
              <w:bidi/>
              <w:jc w:val="center"/>
              <w:rPr>
                <w:rFonts w:ascii="Traditional Arabic" w:hAnsi="Traditional Arabic" w:cs="Traditional Arabic"/>
                <w:sz w:val="32"/>
                <w:szCs w:val="32"/>
              </w:rPr>
            </w:pPr>
            <w:r w:rsidRPr="00E11A41">
              <w:rPr>
                <w:rFonts w:ascii="Traditional Arabic" w:hAnsi="Traditional Arabic" w:cs="Traditional Arabic"/>
                <w:b/>
                <w:bCs/>
                <w:sz w:val="32"/>
                <w:szCs w:val="32"/>
                <w:rtl/>
                <w:lang w:bidi="ar-YE"/>
              </w:rPr>
              <w:t>النموذج المعرفي السلوكي</w:t>
            </w:r>
          </w:p>
        </w:tc>
        <w:tc>
          <w:tcPr>
            <w:tcW w:w="3402" w:type="dxa"/>
            <w:shd w:val="clear" w:color="auto" w:fill="auto"/>
          </w:tcPr>
          <w:p w14:paraId="0416D97E" w14:textId="77777777" w:rsidR="00E11A41" w:rsidRPr="00E11A41" w:rsidRDefault="00E11A41" w:rsidP="00E11A41">
            <w:pPr>
              <w:numPr>
                <w:ilvl w:val="0"/>
                <w:numId w:val="16"/>
              </w:numPr>
              <w:tabs>
                <w:tab w:val="right" w:pos="-155"/>
              </w:tabs>
              <w:bidi/>
              <w:ind w:left="0" w:firstLine="0"/>
              <w:jc w:val="both"/>
              <w:rPr>
                <w:rFonts w:ascii="Traditional Arabic" w:hAnsi="Traditional Arabic" w:cs="Traditional Arabic"/>
                <w:sz w:val="32"/>
                <w:szCs w:val="32"/>
                <w:lang w:eastAsia="ar-SA" w:bidi="ar-JO"/>
              </w:rPr>
            </w:pPr>
            <w:r w:rsidRPr="00E11A41">
              <w:rPr>
                <w:rFonts w:ascii="Traditional Arabic" w:hAnsi="Traditional Arabic" w:cs="Traditional Arabic"/>
                <w:sz w:val="32"/>
                <w:szCs w:val="32"/>
                <w:rtl/>
                <w:lang w:bidi="ar-YE"/>
              </w:rPr>
              <w:t>وصف النموذج</w:t>
            </w:r>
          </w:p>
          <w:p w14:paraId="7BA25D49" w14:textId="77777777" w:rsidR="00E11A41" w:rsidRPr="00E11A41" w:rsidRDefault="00E11A41" w:rsidP="00E11A41">
            <w:pPr>
              <w:numPr>
                <w:ilvl w:val="0"/>
                <w:numId w:val="16"/>
              </w:numPr>
              <w:tabs>
                <w:tab w:val="right" w:pos="-155"/>
              </w:tabs>
              <w:bidi/>
              <w:ind w:left="0" w:firstLine="0"/>
              <w:jc w:val="both"/>
              <w:rPr>
                <w:rFonts w:ascii="Traditional Arabic" w:hAnsi="Traditional Arabic" w:cs="Traditional Arabic"/>
                <w:sz w:val="32"/>
                <w:szCs w:val="32"/>
                <w:lang w:eastAsia="ar-SA" w:bidi="ar-JO"/>
              </w:rPr>
            </w:pPr>
            <w:r w:rsidRPr="00E11A41">
              <w:rPr>
                <w:rFonts w:ascii="Traditional Arabic" w:hAnsi="Traditional Arabic" w:cs="Traditional Arabic"/>
                <w:sz w:val="32"/>
                <w:szCs w:val="32"/>
                <w:rtl/>
                <w:lang w:bidi="ar-YE"/>
              </w:rPr>
              <w:t>الخصائص المميزة للنموذج</w:t>
            </w:r>
          </w:p>
          <w:p w14:paraId="1EE1A14C" w14:textId="77777777" w:rsidR="00E11A41" w:rsidRPr="00E11A41" w:rsidRDefault="00E11A41" w:rsidP="00E11A41">
            <w:pPr>
              <w:numPr>
                <w:ilvl w:val="0"/>
                <w:numId w:val="16"/>
              </w:numPr>
              <w:tabs>
                <w:tab w:val="right" w:pos="-155"/>
              </w:tabs>
              <w:bidi/>
              <w:ind w:left="0" w:firstLine="0"/>
              <w:jc w:val="both"/>
              <w:rPr>
                <w:rFonts w:ascii="Traditional Arabic" w:hAnsi="Traditional Arabic" w:cs="Traditional Arabic"/>
                <w:sz w:val="32"/>
                <w:szCs w:val="32"/>
                <w:lang w:eastAsia="ar-SA" w:bidi="ar-JO"/>
              </w:rPr>
            </w:pPr>
            <w:r w:rsidRPr="00E11A41">
              <w:rPr>
                <w:rFonts w:ascii="Traditional Arabic" w:hAnsi="Traditional Arabic" w:cs="Traditional Arabic"/>
                <w:sz w:val="32"/>
                <w:szCs w:val="32"/>
                <w:rtl/>
                <w:lang w:bidi="ar-YE"/>
              </w:rPr>
              <w:t xml:space="preserve">أهداف النموذج </w:t>
            </w:r>
          </w:p>
          <w:p w14:paraId="50F5AA1D" w14:textId="77777777" w:rsidR="00E11A41" w:rsidRPr="00E11A41" w:rsidRDefault="00E11A41" w:rsidP="00E11A41">
            <w:pPr>
              <w:numPr>
                <w:ilvl w:val="0"/>
                <w:numId w:val="16"/>
              </w:numPr>
              <w:tabs>
                <w:tab w:val="right" w:pos="-155"/>
              </w:tabs>
              <w:bidi/>
              <w:ind w:left="0" w:firstLine="0"/>
              <w:jc w:val="both"/>
              <w:rPr>
                <w:rFonts w:ascii="Traditional Arabic" w:hAnsi="Traditional Arabic" w:cs="Traditional Arabic"/>
                <w:sz w:val="32"/>
                <w:szCs w:val="32"/>
                <w:lang w:eastAsia="ar-SA" w:bidi="ar-JO"/>
              </w:rPr>
            </w:pPr>
            <w:r w:rsidRPr="00E11A41">
              <w:rPr>
                <w:rFonts w:ascii="Traditional Arabic" w:hAnsi="Traditional Arabic" w:cs="Traditional Arabic"/>
                <w:sz w:val="32"/>
                <w:szCs w:val="32"/>
                <w:rtl/>
                <w:lang w:bidi="ar-YE"/>
              </w:rPr>
              <w:t>أدوار المشرف</w:t>
            </w:r>
          </w:p>
          <w:p w14:paraId="7B8BFBA4" w14:textId="77777777" w:rsidR="00E11A41" w:rsidRPr="00E11A41" w:rsidRDefault="00E11A41" w:rsidP="00E11A41">
            <w:pPr>
              <w:numPr>
                <w:ilvl w:val="0"/>
                <w:numId w:val="16"/>
              </w:numPr>
              <w:tabs>
                <w:tab w:val="right" w:pos="-155"/>
              </w:tabs>
              <w:bidi/>
              <w:ind w:left="0" w:firstLine="0"/>
              <w:jc w:val="both"/>
              <w:rPr>
                <w:rFonts w:ascii="Traditional Arabic" w:hAnsi="Traditional Arabic" w:cs="Traditional Arabic"/>
                <w:sz w:val="32"/>
                <w:szCs w:val="32"/>
                <w:lang w:eastAsia="ar-SA" w:bidi="ar-JO"/>
              </w:rPr>
            </w:pPr>
            <w:r w:rsidRPr="00E11A41">
              <w:rPr>
                <w:rFonts w:ascii="Traditional Arabic" w:hAnsi="Traditional Arabic" w:cs="Traditional Arabic"/>
                <w:sz w:val="32"/>
                <w:szCs w:val="32"/>
                <w:rtl/>
                <w:lang w:bidi="ar-YE"/>
              </w:rPr>
              <w:t>أدوار المرشد</w:t>
            </w:r>
          </w:p>
          <w:p w14:paraId="4441AC01" w14:textId="77777777" w:rsidR="00E11A41" w:rsidRPr="00E11A41" w:rsidRDefault="00E11A41" w:rsidP="00E11A41">
            <w:pPr>
              <w:numPr>
                <w:ilvl w:val="0"/>
                <w:numId w:val="16"/>
              </w:numPr>
              <w:tabs>
                <w:tab w:val="right" w:pos="-155"/>
              </w:tabs>
              <w:bidi/>
              <w:ind w:left="0" w:firstLine="0"/>
              <w:jc w:val="both"/>
              <w:rPr>
                <w:rFonts w:ascii="Traditional Arabic" w:hAnsi="Traditional Arabic" w:cs="Traditional Arabic"/>
                <w:sz w:val="32"/>
                <w:szCs w:val="32"/>
                <w:lang w:eastAsia="ar-SA" w:bidi="ar-JO"/>
              </w:rPr>
            </w:pPr>
            <w:r w:rsidRPr="00E11A41">
              <w:rPr>
                <w:rFonts w:ascii="Traditional Arabic" w:hAnsi="Traditional Arabic" w:cs="Traditional Arabic"/>
                <w:sz w:val="32"/>
                <w:szCs w:val="32"/>
                <w:rtl/>
                <w:lang w:bidi="ar-YE"/>
              </w:rPr>
              <w:t>العلاقة الإشراقية</w:t>
            </w:r>
          </w:p>
          <w:p w14:paraId="26706BB8" w14:textId="77777777" w:rsidR="00E11A41" w:rsidRPr="00E11A41" w:rsidRDefault="00E11A41" w:rsidP="00E11A41">
            <w:pPr>
              <w:numPr>
                <w:ilvl w:val="0"/>
                <w:numId w:val="16"/>
              </w:numPr>
              <w:tabs>
                <w:tab w:val="right" w:pos="-155"/>
              </w:tabs>
              <w:bidi/>
              <w:ind w:left="0" w:firstLine="0"/>
              <w:jc w:val="both"/>
              <w:rPr>
                <w:rFonts w:ascii="Traditional Arabic" w:hAnsi="Traditional Arabic" w:cs="Traditional Arabic"/>
                <w:sz w:val="32"/>
                <w:szCs w:val="32"/>
                <w:lang w:eastAsia="ar-SA" w:bidi="ar-JO"/>
              </w:rPr>
            </w:pPr>
            <w:r w:rsidRPr="00E11A41">
              <w:rPr>
                <w:rFonts w:ascii="Traditional Arabic" w:hAnsi="Traditional Arabic" w:cs="Traditional Arabic"/>
                <w:sz w:val="32"/>
                <w:szCs w:val="32"/>
                <w:rtl/>
                <w:lang w:bidi="ar-YE"/>
              </w:rPr>
              <w:t>طبيعة التقييم</w:t>
            </w:r>
          </w:p>
          <w:p w14:paraId="41E14504" w14:textId="77777777" w:rsidR="00E11A41" w:rsidRPr="00E11A41" w:rsidRDefault="00E11A41" w:rsidP="00E11A41">
            <w:pPr>
              <w:numPr>
                <w:ilvl w:val="0"/>
                <w:numId w:val="16"/>
              </w:numPr>
              <w:tabs>
                <w:tab w:val="right" w:pos="-155"/>
              </w:tabs>
              <w:bidi/>
              <w:ind w:left="0" w:firstLine="0"/>
              <w:jc w:val="both"/>
              <w:rPr>
                <w:rFonts w:ascii="Traditional Arabic" w:hAnsi="Traditional Arabic" w:cs="Traditional Arabic"/>
                <w:sz w:val="32"/>
                <w:szCs w:val="32"/>
                <w:lang w:eastAsia="ar-SA" w:bidi="ar-JO"/>
              </w:rPr>
            </w:pPr>
            <w:r w:rsidRPr="00E11A41">
              <w:rPr>
                <w:rFonts w:ascii="Traditional Arabic" w:hAnsi="Traditional Arabic" w:cs="Traditional Arabic"/>
                <w:sz w:val="32"/>
                <w:szCs w:val="32"/>
                <w:rtl/>
                <w:lang w:bidi="ar-YE"/>
              </w:rPr>
              <w:lastRenderedPageBreak/>
              <w:t>فنيات وأساليب النموذج الشخصي</w:t>
            </w:r>
          </w:p>
          <w:p w14:paraId="7A16D32A" w14:textId="7A2175C1" w:rsidR="00E11A41" w:rsidRPr="00E11A41" w:rsidRDefault="00E11A41" w:rsidP="00E11A41">
            <w:pPr>
              <w:numPr>
                <w:ilvl w:val="0"/>
                <w:numId w:val="9"/>
              </w:numPr>
              <w:bidi/>
              <w:ind w:left="0" w:firstLine="0"/>
              <w:rPr>
                <w:rFonts w:ascii="Traditional Arabic" w:hAnsi="Traditional Arabic" w:cs="Traditional Arabic"/>
                <w:sz w:val="32"/>
                <w:szCs w:val="32"/>
              </w:rPr>
            </w:pPr>
            <w:r w:rsidRPr="00E11A41">
              <w:rPr>
                <w:rFonts w:ascii="Traditional Arabic" w:hAnsi="Traditional Arabic" w:cs="Traditional Arabic"/>
                <w:sz w:val="32"/>
                <w:szCs w:val="32"/>
                <w:rtl/>
                <w:lang w:bidi="ar-YE"/>
              </w:rPr>
              <w:t>تقييم النموذج</w:t>
            </w:r>
          </w:p>
        </w:tc>
        <w:tc>
          <w:tcPr>
            <w:tcW w:w="1843" w:type="dxa"/>
            <w:shd w:val="clear" w:color="auto" w:fill="auto"/>
          </w:tcPr>
          <w:p w14:paraId="58AFE340" w14:textId="77777777" w:rsidR="00E11A41" w:rsidRPr="00E11A41" w:rsidRDefault="00E11A41" w:rsidP="00E11A41">
            <w:pPr>
              <w:bidi/>
              <w:rPr>
                <w:rFonts w:ascii="Traditional Arabic" w:hAnsi="Traditional Arabic" w:cs="Traditional Arabic"/>
                <w:sz w:val="32"/>
                <w:szCs w:val="32"/>
              </w:rPr>
            </w:pPr>
            <w:r w:rsidRPr="00E11A41">
              <w:rPr>
                <w:rFonts w:ascii="Traditional Arabic" w:eastAsia="Calibri" w:hAnsi="Traditional Arabic" w:cs="Traditional Arabic"/>
                <w:color w:val="000000"/>
                <w:sz w:val="32"/>
                <w:szCs w:val="32"/>
                <w:rtl/>
                <w:lang w:bidi="ar-JO"/>
              </w:rPr>
              <w:lastRenderedPageBreak/>
              <w:t>المحاضرة ، المناقشة ، العرض والتحليل ، مناقشة حالات، مهمات وواجبات</w:t>
            </w:r>
          </w:p>
        </w:tc>
        <w:tc>
          <w:tcPr>
            <w:tcW w:w="1701" w:type="dxa"/>
            <w:shd w:val="clear" w:color="auto" w:fill="auto"/>
            <w:vAlign w:val="center"/>
          </w:tcPr>
          <w:p w14:paraId="6EADE4CA" w14:textId="77777777" w:rsidR="00E11A41" w:rsidRPr="00E11A41" w:rsidRDefault="00E11A41" w:rsidP="00E11A41">
            <w:pPr>
              <w:jc w:val="center"/>
              <w:rPr>
                <w:rFonts w:ascii="Traditional Arabic" w:hAnsi="Traditional Arabic" w:cs="Traditional Arabic"/>
                <w:sz w:val="32"/>
                <w:szCs w:val="32"/>
              </w:rPr>
            </w:pPr>
            <w:r w:rsidRPr="00E11A41">
              <w:rPr>
                <w:rFonts w:ascii="Traditional Arabic" w:hAnsi="Traditional Arabic" w:cs="Traditional Arabic"/>
                <w:sz w:val="32"/>
                <w:szCs w:val="32"/>
                <w:rtl/>
              </w:rPr>
              <w:t>عرض حالة</w:t>
            </w:r>
          </w:p>
        </w:tc>
      </w:tr>
      <w:tr w:rsidR="00E11A41" w:rsidRPr="00E11A41" w14:paraId="07D6B078" w14:textId="77777777" w:rsidTr="009F2311">
        <w:trPr>
          <w:trHeight w:val="397"/>
        </w:trPr>
        <w:tc>
          <w:tcPr>
            <w:tcW w:w="843" w:type="dxa"/>
            <w:shd w:val="clear" w:color="auto" w:fill="auto"/>
            <w:vAlign w:val="center"/>
          </w:tcPr>
          <w:p w14:paraId="48C78EE5" w14:textId="77777777" w:rsidR="00E11A41" w:rsidRPr="00E11A41" w:rsidRDefault="00E11A41" w:rsidP="00E11A41">
            <w:pPr>
              <w:pStyle w:val="ListParagraph"/>
              <w:numPr>
                <w:ilvl w:val="0"/>
                <w:numId w:val="4"/>
              </w:numPr>
              <w:bidi/>
              <w:ind w:left="0" w:right="-184" w:firstLine="0"/>
              <w:jc w:val="right"/>
              <w:rPr>
                <w:rFonts w:ascii="Traditional Arabic" w:hAnsi="Traditional Arabic" w:cs="Traditional Arabic"/>
                <w:sz w:val="32"/>
                <w:szCs w:val="32"/>
              </w:rPr>
            </w:pPr>
          </w:p>
        </w:tc>
        <w:tc>
          <w:tcPr>
            <w:tcW w:w="857" w:type="dxa"/>
            <w:shd w:val="clear" w:color="auto" w:fill="auto"/>
          </w:tcPr>
          <w:p w14:paraId="2AC1B2DF" w14:textId="0F95A3C5" w:rsidR="00E11A41" w:rsidRPr="00E11A41" w:rsidRDefault="00E11A41" w:rsidP="00E11A41">
            <w:pPr>
              <w:bidi/>
              <w:ind w:right="-184"/>
              <w:rPr>
                <w:rFonts w:ascii="Traditional Arabic" w:hAnsi="Traditional Arabic" w:cs="Traditional Arabic"/>
                <w:sz w:val="32"/>
                <w:szCs w:val="32"/>
              </w:rPr>
            </w:pPr>
            <w:r w:rsidRPr="00E11A41">
              <w:rPr>
                <w:rFonts w:ascii="Traditional Arabic" w:hAnsi="Traditional Arabic" w:cs="Traditional Arabic"/>
                <w:sz w:val="32"/>
                <w:szCs w:val="32"/>
                <w:rtl/>
              </w:rPr>
              <w:t>3</w:t>
            </w:r>
          </w:p>
        </w:tc>
        <w:tc>
          <w:tcPr>
            <w:tcW w:w="1130" w:type="dxa"/>
          </w:tcPr>
          <w:p w14:paraId="63F7DA05" w14:textId="12698BFA" w:rsidR="00E11A41" w:rsidRPr="00E11A41" w:rsidRDefault="00E11A41" w:rsidP="00E11A41">
            <w:pPr>
              <w:bidi/>
              <w:jc w:val="center"/>
              <w:rPr>
                <w:rFonts w:ascii="Traditional Arabic" w:hAnsi="Traditional Arabic" w:cs="Traditional Arabic"/>
                <w:sz w:val="32"/>
                <w:szCs w:val="32"/>
              </w:rPr>
            </w:pPr>
            <w:r w:rsidRPr="00E11A41">
              <w:rPr>
                <w:rFonts w:ascii="Traditional Arabic" w:hAnsi="Traditional Arabic" w:cs="Traditional Arabic"/>
                <w:b/>
                <w:bCs/>
                <w:sz w:val="32"/>
                <w:szCs w:val="32"/>
                <w:rtl/>
                <w:lang w:eastAsia="ar-SA"/>
              </w:rPr>
              <w:t>النموذج التمييزي</w:t>
            </w:r>
          </w:p>
        </w:tc>
        <w:tc>
          <w:tcPr>
            <w:tcW w:w="3402" w:type="dxa"/>
            <w:shd w:val="clear" w:color="auto" w:fill="auto"/>
          </w:tcPr>
          <w:p w14:paraId="762BA1CD" w14:textId="77777777" w:rsidR="00E11A41" w:rsidRPr="00E11A41" w:rsidRDefault="00E11A41" w:rsidP="00E11A41">
            <w:pPr>
              <w:numPr>
                <w:ilvl w:val="0"/>
                <w:numId w:val="16"/>
              </w:numPr>
              <w:tabs>
                <w:tab w:val="right" w:pos="-155"/>
              </w:tabs>
              <w:bidi/>
              <w:ind w:left="0" w:firstLine="0"/>
              <w:jc w:val="both"/>
              <w:rPr>
                <w:rFonts w:ascii="Traditional Arabic" w:hAnsi="Traditional Arabic" w:cs="Traditional Arabic"/>
                <w:sz w:val="32"/>
                <w:szCs w:val="32"/>
                <w:lang w:eastAsia="ar-SA" w:bidi="ar-JO"/>
              </w:rPr>
            </w:pPr>
            <w:r w:rsidRPr="00E11A41">
              <w:rPr>
                <w:rFonts w:ascii="Traditional Arabic" w:hAnsi="Traditional Arabic" w:cs="Traditional Arabic"/>
                <w:sz w:val="32"/>
                <w:szCs w:val="32"/>
                <w:rtl/>
                <w:lang w:bidi="ar-YE"/>
              </w:rPr>
              <w:t>وصف النموذج</w:t>
            </w:r>
          </w:p>
          <w:p w14:paraId="02EB2738" w14:textId="77777777" w:rsidR="00E11A41" w:rsidRPr="00E11A41" w:rsidRDefault="00E11A41" w:rsidP="00E11A41">
            <w:pPr>
              <w:numPr>
                <w:ilvl w:val="0"/>
                <w:numId w:val="16"/>
              </w:numPr>
              <w:tabs>
                <w:tab w:val="right" w:pos="-155"/>
              </w:tabs>
              <w:bidi/>
              <w:ind w:left="0" w:firstLine="0"/>
              <w:jc w:val="both"/>
              <w:rPr>
                <w:rFonts w:ascii="Traditional Arabic" w:hAnsi="Traditional Arabic" w:cs="Traditional Arabic"/>
                <w:sz w:val="32"/>
                <w:szCs w:val="32"/>
                <w:lang w:eastAsia="ar-SA" w:bidi="ar-JO"/>
              </w:rPr>
            </w:pPr>
            <w:r w:rsidRPr="00E11A41">
              <w:rPr>
                <w:rFonts w:ascii="Traditional Arabic" w:hAnsi="Traditional Arabic" w:cs="Traditional Arabic"/>
                <w:sz w:val="32"/>
                <w:szCs w:val="32"/>
                <w:rtl/>
                <w:lang w:bidi="ar-YE"/>
              </w:rPr>
              <w:t>الخصائص المميزة للنموذج</w:t>
            </w:r>
          </w:p>
          <w:p w14:paraId="124C38A2" w14:textId="77777777" w:rsidR="00E11A41" w:rsidRPr="00E11A41" w:rsidRDefault="00E11A41" w:rsidP="00E11A41">
            <w:pPr>
              <w:numPr>
                <w:ilvl w:val="0"/>
                <w:numId w:val="16"/>
              </w:numPr>
              <w:tabs>
                <w:tab w:val="right" w:pos="-155"/>
              </w:tabs>
              <w:bidi/>
              <w:ind w:left="0" w:firstLine="0"/>
              <w:jc w:val="both"/>
              <w:rPr>
                <w:rFonts w:ascii="Traditional Arabic" w:hAnsi="Traditional Arabic" w:cs="Traditional Arabic"/>
                <w:sz w:val="32"/>
                <w:szCs w:val="32"/>
                <w:lang w:eastAsia="ar-SA" w:bidi="ar-JO"/>
              </w:rPr>
            </w:pPr>
            <w:r w:rsidRPr="00E11A41">
              <w:rPr>
                <w:rFonts w:ascii="Traditional Arabic" w:hAnsi="Traditional Arabic" w:cs="Traditional Arabic"/>
                <w:sz w:val="32"/>
                <w:szCs w:val="32"/>
                <w:rtl/>
                <w:lang w:bidi="ar-YE"/>
              </w:rPr>
              <w:t xml:space="preserve">أهداف النموذج </w:t>
            </w:r>
          </w:p>
          <w:p w14:paraId="1125558E" w14:textId="77777777" w:rsidR="00E11A41" w:rsidRPr="00E11A41" w:rsidRDefault="00E11A41" w:rsidP="00E11A41">
            <w:pPr>
              <w:numPr>
                <w:ilvl w:val="0"/>
                <w:numId w:val="16"/>
              </w:numPr>
              <w:tabs>
                <w:tab w:val="right" w:pos="-155"/>
              </w:tabs>
              <w:bidi/>
              <w:ind w:left="0" w:firstLine="0"/>
              <w:jc w:val="both"/>
              <w:rPr>
                <w:rFonts w:ascii="Traditional Arabic" w:hAnsi="Traditional Arabic" w:cs="Traditional Arabic"/>
                <w:sz w:val="32"/>
                <w:szCs w:val="32"/>
                <w:lang w:eastAsia="ar-SA" w:bidi="ar-JO"/>
              </w:rPr>
            </w:pPr>
            <w:r w:rsidRPr="00E11A41">
              <w:rPr>
                <w:rFonts w:ascii="Traditional Arabic" w:hAnsi="Traditional Arabic" w:cs="Traditional Arabic"/>
                <w:sz w:val="32"/>
                <w:szCs w:val="32"/>
                <w:rtl/>
                <w:lang w:bidi="ar-YE"/>
              </w:rPr>
              <w:t>أدوار المشرف</w:t>
            </w:r>
          </w:p>
          <w:p w14:paraId="604FE3A1" w14:textId="77777777" w:rsidR="00E11A41" w:rsidRPr="00E11A41" w:rsidRDefault="00E11A41" w:rsidP="00E11A41">
            <w:pPr>
              <w:numPr>
                <w:ilvl w:val="0"/>
                <w:numId w:val="16"/>
              </w:numPr>
              <w:tabs>
                <w:tab w:val="right" w:pos="-155"/>
              </w:tabs>
              <w:bidi/>
              <w:ind w:left="0" w:firstLine="0"/>
              <w:jc w:val="both"/>
              <w:rPr>
                <w:rFonts w:ascii="Traditional Arabic" w:hAnsi="Traditional Arabic" w:cs="Traditional Arabic"/>
                <w:sz w:val="32"/>
                <w:szCs w:val="32"/>
                <w:lang w:eastAsia="ar-SA" w:bidi="ar-JO"/>
              </w:rPr>
            </w:pPr>
            <w:r w:rsidRPr="00E11A41">
              <w:rPr>
                <w:rFonts w:ascii="Traditional Arabic" w:hAnsi="Traditional Arabic" w:cs="Traditional Arabic"/>
                <w:sz w:val="32"/>
                <w:szCs w:val="32"/>
                <w:rtl/>
                <w:lang w:bidi="ar-YE"/>
              </w:rPr>
              <w:t>أدوار المرشد</w:t>
            </w:r>
          </w:p>
          <w:p w14:paraId="73DC766B" w14:textId="77777777" w:rsidR="00E11A41" w:rsidRPr="00E11A41" w:rsidRDefault="00E11A41" w:rsidP="00E11A41">
            <w:pPr>
              <w:numPr>
                <w:ilvl w:val="0"/>
                <w:numId w:val="16"/>
              </w:numPr>
              <w:tabs>
                <w:tab w:val="right" w:pos="-155"/>
              </w:tabs>
              <w:bidi/>
              <w:ind w:left="0" w:firstLine="0"/>
              <w:jc w:val="both"/>
              <w:rPr>
                <w:rFonts w:ascii="Traditional Arabic" w:hAnsi="Traditional Arabic" w:cs="Traditional Arabic"/>
                <w:sz w:val="32"/>
                <w:szCs w:val="32"/>
                <w:lang w:eastAsia="ar-SA" w:bidi="ar-JO"/>
              </w:rPr>
            </w:pPr>
            <w:r w:rsidRPr="00E11A41">
              <w:rPr>
                <w:rFonts w:ascii="Traditional Arabic" w:hAnsi="Traditional Arabic" w:cs="Traditional Arabic"/>
                <w:sz w:val="32"/>
                <w:szCs w:val="32"/>
                <w:rtl/>
                <w:lang w:bidi="ar-YE"/>
              </w:rPr>
              <w:t>العلاقة الإشراقية</w:t>
            </w:r>
          </w:p>
          <w:p w14:paraId="6BB7EC64" w14:textId="77777777" w:rsidR="00E11A41" w:rsidRPr="00E11A41" w:rsidRDefault="00E11A41" w:rsidP="00E11A41">
            <w:pPr>
              <w:numPr>
                <w:ilvl w:val="0"/>
                <w:numId w:val="16"/>
              </w:numPr>
              <w:tabs>
                <w:tab w:val="right" w:pos="-155"/>
              </w:tabs>
              <w:bidi/>
              <w:ind w:left="0" w:firstLine="0"/>
              <w:jc w:val="both"/>
              <w:rPr>
                <w:rFonts w:ascii="Traditional Arabic" w:hAnsi="Traditional Arabic" w:cs="Traditional Arabic"/>
                <w:sz w:val="32"/>
                <w:szCs w:val="32"/>
                <w:lang w:eastAsia="ar-SA" w:bidi="ar-JO"/>
              </w:rPr>
            </w:pPr>
            <w:r w:rsidRPr="00E11A41">
              <w:rPr>
                <w:rFonts w:ascii="Traditional Arabic" w:hAnsi="Traditional Arabic" w:cs="Traditional Arabic"/>
                <w:sz w:val="32"/>
                <w:szCs w:val="32"/>
                <w:rtl/>
                <w:lang w:bidi="ar-YE"/>
              </w:rPr>
              <w:t>طبيعة التقييم</w:t>
            </w:r>
          </w:p>
          <w:p w14:paraId="09F4AC8C" w14:textId="77777777" w:rsidR="00E11A41" w:rsidRPr="00E11A41" w:rsidRDefault="00E11A41" w:rsidP="00E11A41">
            <w:pPr>
              <w:numPr>
                <w:ilvl w:val="0"/>
                <w:numId w:val="16"/>
              </w:numPr>
              <w:tabs>
                <w:tab w:val="right" w:pos="-155"/>
              </w:tabs>
              <w:bidi/>
              <w:ind w:left="0" w:firstLine="0"/>
              <w:jc w:val="both"/>
              <w:rPr>
                <w:rFonts w:ascii="Traditional Arabic" w:hAnsi="Traditional Arabic" w:cs="Traditional Arabic"/>
                <w:sz w:val="32"/>
                <w:szCs w:val="32"/>
                <w:lang w:eastAsia="ar-SA" w:bidi="ar-JO"/>
              </w:rPr>
            </w:pPr>
            <w:r w:rsidRPr="00E11A41">
              <w:rPr>
                <w:rFonts w:ascii="Traditional Arabic" w:hAnsi="Traditional Arabic" w:cs="Traditional Arabic"/>
                <w:sz w:val="32"/>
                <w:szCs w:val="32"/>
                <w:rtl/>
                <w:lang w:bidi="ar-YE"/>
              </w:rPr>
              <w:t>فنيات وأساليب النموذج الشخصي</w:t>
            </w:r>
          </w:p>
          <w:p w14:paraId="7D6E1D7C" w14:textId="0A8C1FD9" w:rsidR="00E11A41" w:rsidRPr="00E11A41" w:rsidRDefault="00E11A41" w:rsidP="00E11A41">
            <w:pPr>
              <w:bidi/>
              <w:rPr>
                <w:rFonts w:ascii="Traditional Arabic" w:hAnsi="Traditional Arabic" w:cs="Traditional Arabic"/>
                <w:sz w:val="32"/>
                <w:szCs w:val="32"/>
              </w:rPr>
            </w:pPr>
            <w:r w:rsidRPr="00E11A41">
              <w:rPr>
                <w:rFonts w:ascii="Traditional Arabic" w:hAnsi="Traditional Arabic" w:cs="Traditional Arabic"/>
                <w:sz w:val="32"/>
                <w:szCs w:val="32"/>
                <w:rtl/>
                <w:lang w:bidi="ar-YE"/>
              </w:rPr>
              <w:t>تقييم النموذج</w:t>
            </w:r>
          </w:p>
        </w:tc>
        <w:tc>
          <w:tcPr>
            <w:tcW w:w="1843" w:type="dxa"/>
            <w:shd w:val="clear" w:color="auto" w:fill="auto"/>
          </w:tcPr>
          <w:p w14:paraId="046E2419" w14:textId="77777777" w:rsidR="00E11A41" w:rsidRPr="00E11A41" w:rsidRDefault="00E11A41" w:rsidP="00E11A41">
            <w:pPr>
              <w:bidi/>
              <w:rPr>
                <w:rFonts w:ascii="Traditional Arabic" w:hAnsi="Traditional Arabic" w:cs="Traditional Arabic"/>
                <w:sz w:val="32"/>
                <w:szCs w:val="32"/>
              </w:rPr>
            </w:pPr>
            <w:r w:rsidRPr="00E11A41">
              <w:rPr>
                <w:rFonts w:ascii="Traditional Arabic" w:eastAsia="Calibri" w:hAnsi="Traditional Arabic" w:cs="Traditional Arabic"/>
                <w:color w:val="000000"/>
                <w:sz w:val="32"/>
                <w:szCs w:val="32"/>
                <w:rtl/>
                <w:lang w:bidi="ar-JO"/>
              </w:rPr>
              <w:t>المحاضرة ، المناقشة ، العرض والتحليل ، مناقشة حالات، مهمات وواجبات</w:t>
            </w:r>
          </w:p>
        </w:tc>
        <w:tc>
          <w:tcPr>
            <w:tcW w:w="1701" w:type="dxa"/>
            <w:shd w:val="clear" w:color="auto" w:fill="auto"/>
            <w:vAlign w:val="center"/>
          </w:tcPr>
          <w:p w14:paraId="106B84EA" w14:textId="77777777" w:rsidR="00E11A41" w:rsidRPr="00E11A41" w:rsidRDefault="00E11A41" w:rsidP="00E11A41">
            <w:pPr>
              <w:jc w:val="center"/>
              <w:rPr>
                <w:rFonts w:ascii="Traditional Arabic" w:hAnsi="Traditional Arabic" w:cs="Traditional Arabic"/>
                <w:sz w:val="32"/>
                <w:szCs w:val="32"/>
              </w:rPr>
            </w:pPr>
            <w:r w:rsidRPr="00E11A41">
              <w:rPr>
                <w:rFonts w:ascii="Traditional Arabic" w:hAnsi="Traditional Arabic" w:cs="Traditional Arabic"/>
                <w:sz w:val="32"/>
                <w:szCs w:val="32"/>
                <w:rtl/>
              </w:rPr>
              <w:t>عرض حالات وتدريب عليها</w:t>
            </w:r>
          </w:p>
        </w:tc>
      </w:tr>
      <w:tr w:rsidR="00E11A41" w:rsidRPr="00E11A41" w14:paraId="06A91549" w14:textId="77777777" w:rsidTr="009F2311">
        <w:trPr>
          <w:trHeight w:val="397"/>
        </w:trPr>
        <w:tc>
          <w:tcPr>
            <w:tcW w:w="843" w:type="dxa"/>
            <w:shd w:val="clear" w:color="auto" w:fill="auto"/>
            <w:vAlign w:val="center"/>
          </w:tcPr>
          <w:p w14:paraId="523CAC8E" w14:textId="77777777" w:rsidR="00E11A41" w:rsidRPr="00E11A41" w:rsidRDefault="00E11A41" w:rsidP="00E11A41">
            <w:pPr>
              <w:pStyle w:val="ListParagraph"/>
              <w:numPr>
                <w:ilvl w:val="0"/>
                <w:numId w:val="4"/>
              </w:numPr>
              <w:bidi/>
              <w:ind w:left="0" w:right="-184" w:firstLine="0"/>
              <w:jc w:val="right"/>
              <w:rPr>
                <w:rFonts w:ascii="Traditional Arabic" w:hAnsi="Traditional Arabic" w:cs="Traditional Arabic"/>
                <w:sz w:val="32"/>
                <w:szCs w:val="32"/>
              </w:rPr>
            </w:pPr>
          </w:p>
        </w:tc>
        <w:tc>
          <w:tcPr>
            <w:tcW w:w="857" w:type="dxa"/>
            <w:shd w:val="clear" w:color="auto" w:fill="auto"/>
          </w:tcPr>
          <w:p w14:paraId="7CB4AFEE" w14:textId="7AB87B0E" w:rsidR="00E11A41" w:rsidRPr="00E11A41" w:rsidRDefault="00E11A41" w:rsidP="00E11A41">
            <w:pPr>
              <w:bidi/>
              <w:ind w:right="-184"/>
              <w:rPr>
                <w:rFonts w:ascii="Traditional Arabic" w:hAnsi="Traditional Arabic" w:cs="Traditional Arabic"/>
                <w:sz w:val="32"/>
                <w:szCs w:val="32"/>
              </w:rPr>
            </w:pPr>
            <w:r w:rsidRPr="00E11A41">
              <w:rPr>
                <w:rFonts w:ascii="Traditional Arabic" w:hAnsi="Traditional Arabic" w:cs="Traditional Arabic"/>
                <w:sz w:val="32"/>
                <w:szCs w:val="32"/>
                <w:rtl/>
              </w:rPr>
              <w:t>3</w:t>
            </w:r>
          </w:p>
        </w:tc>
        <w:tc>
          <w:tcPr>
            <w:tcW w:w="1130" w:type="dxa"/>
          </w:tcPr>
          <w:p w14:paraId="3ACE3054" w14:textId="0ECB5FB5" w:rsidR="00E11A41" w:rsidRPr="00E11A41" w:rsidRDefault="00E11A41" w:rsidP="00E11A41">
            <w:pPr>
              <w:bidi/>
              <w:jc w:val="center"/>
              <w:rPr>
                <w:rFonts w:ascii="Traditional Arabic" w:hAnsi="Traditional Arabic" w:cs="Traditional Arabic"/>
                <w:sz w:val="32"/>
                <w:szCs w:val="32"/>
              </w:rPr>
            </w:pPr>
            <w:r w:rsidRPr="00E11A41">
              <w:rPr>
                <w:rFonts w:ascii="Traditional Arabic" w:hAnsi="Traditional Arabic" w:cs="Traditional Arabic"/>
                <w:b/>
                <w:bCs/>
                <w:sz w:val="32"/>
                <w:szCs w:val="32"/>
                <w:rtl/>
                <w:lang w:eastAsia="ar-SA"/>
              </w:rPr>
              <w:t>النموذج الإكلينيكي</w:t>
            </w:r>
          </w:p>
        </w:tc>
        <w:tc>
          <w:tcPr>
            <w:tcW w:w="3402" w:type="dxa"/>
            <w:shd w:val="clear" w:color="auto" w:fill="auto"/>
          </w:tcPr>
          <w:p w14:paraId="2B2362E5" w14:textId="77777777" w:rsidR="00E11A41" w:rsidRPr="00E11A41" w:rsidRDefault="00E11A41" w:rsidP="00E11A41">
            <w:pPr>
              <w:numPr>
                <w:ilvl w:val="0"/>
                <w:numId w:val="16"/>
              </w:numPr>
              <w:tabs>
                <w:tab w:val="right" w:pos="-155"/>
              </w:tabs>
              <w:bidi/>
              <w:ind w:left="0" w:firstLine="0"/>
              <w:jc w:val="both"/>
              <w:rPr>
                <w:rFonts w:ascii="Traditional Arabic" w:hAnsi="Traditional Arabic" w:cs="Traditional Arabic"/>
                <w:sz w:val="32"/>
                <w:szCs w:val="32"/>
                <w:lang w:eastAsia="ar-SA" w:bidi="ar-JO"/>
              </w:rPr>
            </w:pPr>
            <w:r w:rsidRPr="00E11A41">
              <w:rPr>
                <w:rFonts w:ascii="Traditional Arabic" w:hAnsi="Traditional Arabic" w:cs="Traditional Arabic"/>
                <w:sz w:val="32"/>
                <w:szCs w:val="32"/>
                <w:rtl/>
                <w:lang w:bidi="ar-YE"/>
              </w:rPr>
              <w:t>وصف النموذج</w:t>
            </w:r>
          </w:p>
          <w:p w14:paraId="0795B141" w14:textId="77777777" w:rsidR="00E11A41" w:rsidRPr="00E11A41" w:rsidRDefault="00E11A41" w:rsidP="00E11A41">
            <w:pPr>
              <w:numPr>
                <w:ilvl w:val="0"/>
                <w:numId w:val="16"/>
              </w:numPr>
              <w:tabs>
                <w:tab w:val="right" w:pos="-155"/>
              </w:tabs>
              <w:bidi/>
              <w:ind w:left="0" w:firstLine="0"/>
              <w:jc w:val="both"/>
              <w:rPr>
                <w:rFonts w:ascii="Traditional Arabic" w:hAnsi="Traditional Arabic" w:cs="Traditional Arabic"/>
                <w:sz w:val="32"/>
                <w:szCs w:val="32"/>
                <w:lang w:eastAsia="ar-SA" w:bidi="ar-JO"/>
              </w:rPr>
            </w:pPr>
            <w:r w:rsidRPr="00E11A41">
              <w:rPr>
                <w:rFonts w:ascii="Traditional Arabic" w:hAnsi="Traditional Arabic" w:cs="Traditional Arabic"/>
                <w:sz w:val="32"/>
                <w:szCs w:val="32"/>
                <w:rtl/>
                <w:lang w:bidi="ar-YE"/>
              </w:rPr>
              <w:t>الخصائص المميزة للنموذج</w:t>
            </w:r>
          </w:p>
          <w:p w14:paraId="14BDB7B9" w14:textId="77777777" w:rsidR="00E11A41" w:rsidRPr="00E11A41" w:rsidRDefault="00E11A41" w:rsidP="00E11A41">
            <w:pPr>
              <w:numPr>
                <w:ilvl w:val="0"/>
                <w:numId w:val="16"/>
              </w:numPr>
              <w:tabs>
                <w:tab w:val="right" w:pos="-155"/>
              </w:tabs>
              <w:bidi/>
              <w:ind w:left="0" w:firstLine="0"/>
              <w:jc w:val="both"/>
              <w:rPr>
                <w:rFonts w:ascii="Traditional Arabic" w:hAnsi="Traditional Arabic" w:cs="Traditional Arabic"/>
                <w:sz w:val="32"/>
                <w:szCs w:val="32"/>
                <w:lang w:eastAsia="ar-SA" w:bidi="ar-JO"/>
              </w:rPr>
            </w:pPr>
            <w:r w:rsidRPr="00E11A41">
              <w:rPr>
                <w:rFonts w:ascii="Traditional Arabic" w:hAnsi="Traditional Arabic" w:cs="Traditional Arabic"/>
                <w:sz w:val="32"/>
                <w:szCs w:val="32"/>
                <w:rtl/>
                <w:lang w:bidi="ar-YE"/>
              </w:rPr>
              <w:t xml:space="preserve">أهداف النموذج </w:t>
            </w:r>
          </w:p>
          <w:p w14:paraId="4D3DF505" w14:textId="77777777" w:rsidR="00E11A41" w:rsidRPr="00E11A41" w:rsidRDefault="00E11A41" w:rsidP="00E11A41">
            <w:pPr>
              <w:numPr>
                <w:ilvl w:val="0"/>
                <w:numId w:val="16"/>
              </w:numPr>
              <w:tabs>
                <w:tab w:val="right" w:pos="-155"/>
              </w:tabs>
              <w:bidi/>
              <w:ind w:left="0" w:firstLine="0"/>
              <w:jc w:val="both"/>
              <w:rPr>
                <w:rFonts w:ascii="Traditional Arabic" w:hAnsi="Traditional Arabic" w:cs="Traditional Arabic"/>
                <w:sz w:val="32"/>
                <w:szCs w:val="32"/>
                <w:lang w:eastAsia="ar-SA" w:bidi="ar-JO"/>
              </w:rPr>
            </w:pPr>
            <w:r w:rsidRPr="00E11A41">
              <w:rPr>
                <w:rFonts w:ascii="Traditional Arabic" w:hAnsi="Traditional Arabic" w:cs="Traditional Arabic"/>
                <w:sz w:val="32"/>
                <w:szCs w:val="32"/>
                <w:rtl/>
                <w:lang w:bidi="ar-YE"/>
              </w:rPr>
              <w:t>أدوار المشرف</w:t>
            </w:r>
          </w:p>
          <w:p w14:paraId="5CED9F3A" w14:textId="77777777" w:rsidR="00E11A41" w:rsidRPr="00E11A41" w:rsidRDefault="00E11A41" w:rsidP="00E11A41">
            <w:pPr>
              <w:numPr>
                <w:ilvl w:val="0"/>
                <w:numId w:val="16"/>
              </w:numPr>
              <w:tabs>
                <w:tab w:val="right" w:pos="-155"/>
              </w:tabs>
              <w:bidi/>
              <w:ind w:left="0" w:firstLine="0"/>
              <w:jc w:val="both"/>
              <w:rPr>
                <w:rFonts w:ascii="Traditional Arabic" w:hAnsi="Traditional Arabic" w:cs="Traditional Arabic"/>
                <w:sz w:val="32"/>
                <w:szCs w:val="32"/>
                <w:lang w:eastAsia="ar-SA" w:bidi="ar-JO"/>
              </w:rPr>
            </w:pPr>
            <w:r w:rsidRPr="00E11A41">
              <w:rPr>
                <w:rFonts w:ascii="Traditional Arabic" w:hAnsi="Traditional Arabic" w:cs="Traditional Arabic"/>
                <w:sz w:val="32"/>
                <w:szCs w:val="32"/>
                <w:rtl/>
                <w:lang w:bidi="ar-YE"/>
              </w:rPr>
              <w:t>أدوار المرشد</w:t>
            </w:r>
          </w:p>
          <w:p w14:paraId="230248D1" w14:textId="77777777" w:rsidR="00E11A41" w:rsidRPr="00E11A41" w:rsidRDefault="00E11A41" w:rsidP="00E11A41">
            <w:pPr>
              <w:numPr>
                <w:ilvl w:val="0"/>
                <w:numId w:val="16"/>
              </w:numPr>
              <w:tabs>
                <w:tab w:val="right" w:pos="-155"/>
              </w:tabs>
              <w:bidi/>
              <w:ind w:left="0" w:firstLine="0"/>
              <w:jc w:val="both"/>
              <w:rPr>
                <w:rFonts w:ascii="Traditional Arabic" w:hAnsi="Traditional Arabic" w:cs="Traditional Arabic"/>
                <w:sz w:val="32"/>
                <w:szCs w:val="32"/>
                <w:lang w:eastAsia="ar-SA" w:bidi="ar-JO"/>
              </w:rPr>
            </w:pPr>
            <w:r w:rsidRPr="00E11A41">
              <w:rPr>
                <w:rFonts w:ascii="Traditional Arabic" w:hAnsi="Traditional Arabic" w:cs="Traditional Arabic"/>
                <w:sz w:val="32"/>
                <w:szCs w:val="32"/>
                <w:rtl/>
                <w:lang w:bidi="ar-YE"/>
              </w:rPr>
              <w:t>العلاقة الإشراقية</w:t>
            </w:r>
          </w:p>
          <w:p w14:paraId="29B03E1D" w14:textId="77777777" w:rsidR="00E11A41" w:rsidRPr="00E11A41" w:rsidRDefault="00E11A41" w:rsidP="00E11A41">
            <w:pPr>
              <w:numPr>
                <w:ilvl w:val="0"/>
                <w:numId w:val="16"/>
              </w:numPr>
              <w:tabs>
                <w:tab w:val="right" w:pos="-155"/>
              </w:tabs>
              <w:bidi/>
              <w:ind w:left="0" w:firstLine="0"/>
              <w:jc w:val="both"/>
              <w:rPr>
                <w:rFonts w:ascii="Traditional Arabic" w:hAnsi="Traditional Arabic" w:cs="Traditional Arabic"/>
                <w:sz w:val="32"/>
                <w:szCs w:val="32"/>
                <w:lang w:eastAsia="ar-SA" w:bidi="ar-JO"/>
              </w:rPr>
            </w:pPr>
            <w:r w:rsidRPr="00E11A41">
              <w:rPr>
                <w:rFonts w:ascii="Traditional Arabic" w:hAnsi="Traditional Arabic" w:cs="Traditional Arabic"/>
                <w:sz w:val="32"/>
                <w:szCs w:val="32"/>
                <w:rtl/>
                <w:lang w:bidi="ar-YE"/>
              </w:rPr>
              <w:t>طبيعة التقييم</w:t>
            </w:r>
          </w:p>
          <w:p w14:paraId="694B9D3F" w14:textId="77777777" w:rsidR="00E11A41" w:rsidRPr="00E11A41" w:rsidRDefault="00E11A41" w:rsidP="00E11A41">
            <w:pPr>
              <w:numPr>
                <w:ilvl w:val="0"/>
                <w:numId w:val="16"/>
              </w:numPr>
              <w:tabs>
                <w:tab w:val="right" w:pos="-155"/>
              </w:tabs>
              <w:bidi/>
              <w:ind w:left="0" w:firstLine="0"/>
              <w:jc w:val="both"/>
              <w:rPr>
                <w:rFonts w:ascii="Traditional Arabic" w:hAnsi="Traditional Arabic" w:cs="Traditional Arabic"/>
                <w:sz w:val="32"/>
                <w:szCs w:val="32"/>
                <w:lang w:eastAsia="ar-SA" w:bidi="ar-JO"/>
              </w:rPr>
            </w:pPr>
            <w:r w:rsidRPr="00E11A41">
              <w:rPr>
                <w:rFonts w:ascii="Traditional Arabic" w:hAnsi="Traditional Arabic" w:cs="Traditional Arabic"/>
                <w:sz w:val="32"/>
                <w:szCs w:val="32"/>
                <w:rtl/>
                <w:lang w:bidi="ar-YE"/>
              </w:rPr>
              <w:t>فنيات وأساليب النموذج الشخصي</w:t>
            </w:r>
          </w:p>
          <w:p w14:paraId="6C2CB8AE" w14:textId="14DC7B5E" w:rsidR="00E11A41" w:rsidRPr="00E11A41" w:rsidRDefault="00E11A41" w:rsidP="00E11A41">
            <w:pPr>
              <w:bidi/>
              <w:rPr>
                <w:rFonts w:ascii="Traditional Arabic" w:hAnsi="Traditional Arabic" w:cs="Traditional Arabic"/>
                <w:sz w:val="32"/>
                <w:szCs w:val="32"/>
              </w:rPr>
            </w:pPr>
            <w:r w:rsidRPr="00E11A41">
              <w:rPr>
                <w:rFonts w:ascii="Traditional Arabic" w:hAnsi="Traditional Arabic" w:cs="Traditional Arabic"/>
                <w:sz w:val="32"/>
                <w:szCs w:val="32"/>
                <w:rtl/>
                <w:lang w:bidi="ar-YE"/>
              </w:rPr>
              <w:t>تقييم النموذج</w:t>
            </w:r>
          </w:p>
        </w:tc>
        <w:tc>
          <w:tcPr>
            <w:tcW w:w="1843" w:type="dxa"/>
            <w:shd w:val="clear" w:color="auto" w:fill="auto"/>
          </w:tcPr>
          <w:p w14:paraId="0AB5E5B9" w14:textId="77777777" w:rsidR="00E11A41" w:rsidRPr="00E11A41" w:rsidRDefault="00E11A41" w:rsidP="00E11A41">
            <w:pPr>
              <w:bidi/>
              <w:rPr>
                <w:rFonts w:ascii="Traditional Arabic" w:hAnsi="Traditional Arabic" w:cs="Traditional Arabic"/>
                <w:sz w:val="32"/>
                <w:szCs w:val="32"/>
              </w:rPr>
            </w:pPr>
            <w:r w:rsidRPr="00E11A41">
              <w:rPr>
                <w:rFonts w:ascii="Traditional Arabic" w:eastAsia="Calibri" w:hAnsi="Traditional Arabic" w:cs="Traditional Arabic"/>
                <w:color w:val="000000"/>
                <w:sz w:val="32"/>
                <w:szCs w:val="32"/>
                <w:rtl/>
                <w:lang w:bidi="ar-JO"/>
              </w:rPr>
              <w:t>المحاضرة ، المناقشة ، العرض والتحليل ، مناقشة حالات، مهمات وواجبات</w:t>
            </w:r>
          </w:p>
        </w:tc>
        <w:tc>
          <w:tcPr>
            <w:tcW w:w="1701" w:type="dxa"/>
            <w:shd w:val="clear" w:color="auto" w:fill="auto"/>
            <w:vAlign w:val="center"/>
          </w:tcPr>
          <w:p w14:paraId="7F3A9D14" w14:textId="77777777" w:rsidR="00E11A41" w:rsidRPr="00E11A41" w:rsidRDefault="00E11A41" w:rsidP="00E11A41">
            <w:pPr>
              <w:jc w:val="center"/>
              <w:rPr>
                <w:rFonts w:ascii="Traditional Arabic" w:hAnsi="Traditional Arabic" w:cs="Traditional Arabic"/>
                <w:sz w:val="32"/>
                <w:szCs w:val="32"/>
              </w:rPr>
            </w:pPr>
            <w:r w:rsidRPr="00E11A41">
              <w:rPr>
                <w:rFonts w:ascii="Traditional Arabic" w:hAnsi="Traditional Arabic" w:cs="Traditional Arabic"/>
                <w:sz w:val="32"/>
                <w:szCs w:val="32"/>
                <w:rtl/>
              </w:rPr>
              <w:t>مهمات</w:t>
            </w:r>
          </w:p>
        </w:tc>
      </w:tr>
      <w:tr w:rsidR="00E11A41" w:rsidRPr="00E11A41" w14:paraId="1D0CE969" w14:textId="77777777" w:rsidTr="009F2311">
        <w:trPr>
          <w:trHeight w:val="397"/>
        </w:trPr>
        <w:tc>
          <w:tcPr>
            <w:tcW w:w="843" w:type="dxa"/>
            <w:shd w:val="clear" w:color="auto" w:fill="auto"/>
            <w:vAlign w:val="center"/>
          </w:tcPr>
          <w:p w14:paraId="1FA23F4E" w14:textId="77777777" w:rsidR="00E11A41" w:rsidRPr="00E11A41" w:rsidRDefault="00E11A41" w:rsidP="00E11A41">
            <w:pPr>
              <w:pStyle w:val="ListParagraph"/>
              <w:numPr>
                <w:ilvl w:val="0"/>
                <w:numId w:val="4"/>
              </w:numPr>
              <w:bidi/>
              <w:ind w:left="0" w:right="-184" w:firstLine="0"/>
              <w:jc w:val="right"/>
              <w:rPr>
                <w:rFonts w:ascii="Traditional Arabic" w:hAnsi="Traditional Arabic" w:cs="Traditional Arabic"/>
                <w:sz w:val="32"/>
                <w:szCs w:val="32"/>
              </w:rPr>
            </w:pPr>
          </w:p>
        </w:tc>
        <w:tc>
          <w:tcPr>
            <w:tcW w:w="857" w:type="dxa"/>
            <w:shd w:val="clear" w:color="auto" w:fill="auto"/>
          </w:tcPr>
          <w:p w14:paraId="2E634624" w14:textId="1535F17F" w:rsidR="00E11A41" w:rsidRPr="00E11A41" w:rsidRDefault="00E11A41" w:rsidP="00E11A41">
            <w:pPr>
              <w:bidi/>
              <w:ind w:right="-184"/>
              <w:rPr>
                <w:rFonts w:ascii="Traditional Arabic" w:hAnsi="Traditional Arabic" w:cs="Traditional Arabic"/>
                <w:sz w:val="32"/>
                <w:szCs w:val="32"/>
                <w:rtl/>
              </w:rPr>
            </w:pPr>
            <w:r w:rsidRPr="00E11A41">
              <w:rPr>
                <w:rFonts w:ascii="Traditional Arabic" w:hAnsi="Traditional Arabic" w:cs="Traditional Arabic"/>
                <w:sz w:val="32"/>
                <w:szCs w:val="32"/>
                <w:rtl/>
              </w:rPr>
              <w:t>3</w:t>
            </w:r>
          </w:p>
        </w:tc>
        <w:tc>
          <w:tcPr>
            <w:tcW w:w="1130" w:type="dxa"/>
          </w:tcPr>
          <w:p w14:paraId="31868C66" w14:textId="697573D4" w:rsidR="00E11A41" w:rsidRPr="00E11A41" w:rsidRDefault="00E11A41" w:rsidP="00E11A41">
            <w:pPr>
              <w:bidi/>
              <w:jc w:val="center"/>
              <w:rPr>
                <w:rFonts w:ascii="Traditional Arabic" w:hAnsi="Traditional Arabic" w:cs="Traditional Arabic"/>
                <w:sz w:val="32"/>
                <w:szCs w:val="32"/>
                <w:rtl/>
              </w:rPr>
            </w:pPr>
            <w:r w:rsidRPr="00E11A41">
              <w:rPr>
                <w:rFonts w:ascii="Traditional Arabic" w:hAnsi="Traditional Arabic" w:cs="Traditional Arabic"/>
                <w:b/>
                <w:bCs/>
                <w:sz w:val="32"/>
                <w:szCs w:val="32"/>
                <w:rtl/>
                <w:lang w:eastAsia="ar-SA"/>
              </w:rPr>
              <w:t>الإشراف الأسري</w:t>
            </w:r>
          </w:p>
        </w:tc>
        <w:tc>
          <w:tcPr>
            <w:tcW w:w="3402" w:type="dxa"/>
            <w:shd w:val="clear" w:color="auto" w:fill="auto"/>
          </w:tcPr>
          <w:p w14:paraId="6AE3E97E" w14:textId="77777777" w:rsidR="00E11A41" w:rsidRPr="00E11A41" w:rsidRDefault="00E11A41" w:rsidP="00E11A41">
            <w:pPr>
              <w:numPr>
                <w:ilvl w:val="0"/>
                <w:numId w:val="16"/>
              </w:numPr>
              <w:tabs>
                <w:tab w:val="right" w:pos="-155"/>
              </w:tabs>
              <w:bidi/>
              <w:ind w:left="0" w:firstLine="0"/>
              <w:jc w:val="both"/>
              <w:rPr>
                <w:rFonts w:ascii="Traditional Arabic" w:hAnsi="Traditional Arabic" w:cs="Traditional Arabic"/>
                <w:sz w:val="32"/>
                <w:szCs w:val="32"/>
                <w:lang w:eastAsia="ar-SA" w:bidi="ar-JO"/>
              </w:rPr>
            </w:pPr>
            <w:r w:rsidRPr="00E11A41">
              <w:rPr>
                <w:rFonts w:ascii="Traditional Arabic" w:hAnsi="Traditional Arabic" w:cs="Traditional Arabic"/>
                <w:sz w:val="32"/>
                <w:szCs w:val="32"/>
                <w:rtl/>
                <w:lang w:bidi="ar-YE"/>
              </w:rPr>
              <w:t>وصف النموذج</w:t>
            </w:r>
          </w:p>
          <w:p w14:paraId="448189C0" w14:textId="77777777" w:rsidR="00E11A41" w:rsidRPr="00E11A41" w:rsidRDefault="00E11A41" w:rsidP="00E11A41">
            <w:pPr>
              <w:numPr>
                <w:ilvl w:val="0"/>
                <w:numId w:val="16"/>
              </w:numPr>
              <w:tabs>
                <w:tab w:val="right" w:pos="-155"/>
              </w:tabs>
              <w:bidi/>
              <w:ind w:left="0" w:firstLine="0"/>
              <w:jc w:val="both"/>
              <w:rPr>
                <w:rFonts w:ascii="Traditional Arabic" w:hAnsi="Traditional Arabic" w:cs="Traditional Arabic"/>
                <w:sz w:val="32"/>
                <w:szCs w:val="32"/>
                <w:lang w:eastAsia="ar-SA" w:bidi="ar-JO"/>
              </w:rPr>
            </w:pPr>
            <w:r w:rsidRPr="00E11A41">
              <w:rPr>
                <w:rFonts w:ascii="Traditional Arabic" w:hAnsi="Traditional Arabic" w:cs="Traditional Arabic"/>
                <w:sz w:val="32"/>
                <w:szCs w:val="32"/>
                <w:rtl/>
                <w:lang w:bidi="ar-YE"/>
              </w:rPr>
              <w:t>الخصائص المميزة للنموذج</w:t>
            </w:r>
          </w:p>
          <w:p w14:paraId="388E51B5" w14:textId="77777777" w:rsidR="00E11A41" w:rsidRPr="00E11A41" w:rsidRDefault="00E11A41" w:rsidP="00E11A41">
            <w:pPr>
              <w:numPr>
                <w:ilvl w:val="0"/>
                <w:numId w:val="16"/>
              </w:numPr>
              <w:tabs>
                <w:tab w:val="right" w:pos="-155"/>
              </w:tabs>
              <w:bidi/>
              <w:ind w:left="0" w:firstLine="0"/>
              <w:jc w:val="both"/>
              <w:rPr>
                <w:rFonts w:ascii="Traditional Arabic" w:hAnsi="Traditional Arabic" w:cs="Traditional Arabic"/>
                <w:sz w:val="32"/>
                <w:szCs w:val="32"/>
                <w:lang w:eastAsia="ar-SA" w:bidi="ar-JO"/>
              </w:rPr>
            </w:pPr>
            <w:r w:rsidRPr="00E11A41">
              <w:rPr>
                <w:rFonts w:ascii="Traditional Arabic" w:hAnsi="Traditional Arabic" w:cs="Traditional Arabic"/>
                <w:sz w:val="32"/>
                <w:szCs w:val="32"/>
                <w:rtl/>
                <w:lang w:bidi="ar-YE"/>
              </w:rPr>
              <w:t xml:space="preserve">أهداف النموذج </w:t>
            </w:r>
          </w:p>
          <w:p w14:paraId="46E1671E" w14:textId="77777777" w:rsidR="00E11A41" w:rsidRPr="00E11A41" w:rsidRDefault="00E11A41" w:rsidP="00E11A41">
            <w:pPr>
              <w:numPr>
                <w:ilvl w:val="0"/>
                <w:numId w:val="16"/>
              </w:numPr>
              <w:tabs>
                <w:tab w:val="right" w:pos="-155"/>
              </w:tabs>
              <w:bidi/>
              <w:ind w:left="0" w:firstLine="0"/>
              <w:jc w:val="both"/>
              <w:rPr>
                <w:rFonts w:ascii="Traditional Arabic" w:hAnsi="Traditional Arabic" w:cs="Traditional Arabic"/>
                <w:sz w:val="32"/>
                <w:szCs w:val="32"/>
                <w:lang w:eastAsia="ar-SA" w:bidi="ar-JO"/>
              </w:rPr>
            </w:pPr>
            <w:r w:rsidRPr="00E11A41">
              <w:rPr>
                <w:rFonts w:ascii="Traditional Arabic" w:hAnsi="Traditional Arabic" w:cs="Traditional Arabic"/>
                <w:sz w:val="32"/>
                <w:szCs w:val="32"/>
                <w:rtl/>
                <w:lang w:bidi="ar-YE"/>
              </w:rPr>
              <w:t>أدوار المشرف</w:t>
            </w:r>
          </w:p>
          <w:p w14:paraId="503DC5FC" w14:textId="77777777" w:rsidR="00E11A41" w:rsidRPr="00E11A41" w:rsidRDefault="00E11A41" w:rsidP="00E11A41">
            <w:pPr>
              <w:numPr>
                <w:ilvl w:val="0"/>
                <w:numId w:val="16"/>
              </w:numPr>
              <w:tabs>
                <w:tab w:val="right" w:pos="-155"/>
              </w:tabs>
              <w:bidi/>
              <w:ind w:left="0" w:firstLine="0"/>
              <w:jc w:val="both"/>
              <w:rPr>
                <w:rFonts w:ascii="Traditional Arabic" w:hAnsi="Traditional Arabic" w:cs="Traditional Arabic"/>
                <w:sz w:val="32"/>
                <w:szCs w:val="32"/>
                <w:lang w:eastAsia="ar-SA" w:bidi="ar-JO"/>
              </w:rPr>
            </w:pPr>
            <w:r w:rsidRPr="00E11A41">
              <w:rPr>
                <w:rFonts w:ascii="Traditional Arabic" w:hAnsi="Traditional Arabic" w:cs="Traditional Arabic"/>
                <w:sz w:val="32"/>
                <w:szCs w:val="32"/>
                <w:rtl/>
                <w:lang w:bidi="ar-YE"/>
              </w:rPr>
              <w:t>أدوار المرشد</w:t>
            </w:r>
          </w:p>
          <w:p w14:paraId="6CE13773" w14:textId="77777777" w:rsidR="00E11A41" w:rsidRPr="00E11A41" w:rsidRDefault="00E11A41" w:rsidP="00E11A41">
            <w:pPr>
              <w:numPr>
                <w:ilvl w:val="0"/>
                <w:numId w:val="16"/>
              </w:numPr>
              <w:tabs>
                <w:tab w:val="right" w:pos="-155"/>
              </w:tabs>
              <w:bidi/>
              <w:ind w:left="0" w:firstLine="0"/>
              <w:jc w:val="both"/>
              <w:rPr>
                <w:rFonts w:ascii="Traditional Arabic" w:hAnsi="Traditional Arabic" w:cs="Traditional Arabic"/>
                <w:sz w:val="32"/>
                <w:szCs w:val="32"/>
                <w:lang w:eastAsia="ar-SA" w:bidi="ar-JO"/>
              </w:rPr>
            </w:pPr>
            <w:r w:rsidRPr="00E11A41">
              <w:rPr>
                <w:rFonts w:ascii="Traditional Arabic" w:hAnsi="Traditional Arabic" w:cs="Traditional Arabic"/>
                <w:sz w:val="32"/>
                <w:szCs w:val="32"/>
                <w:rtl/>
                <w:lang w:bidi="ar-YE"/>
              </w:rPr>
              <w:t>العلاقة الإشراقية</w:t>
            </w:r>
          </w:p>
          <w:p w14:paraId="17192DFE" w14:textId="77777777" w:rsidR="00E11A41" w:rsidRPr="00E11A41" w:rsidRDefault="00E11A41" w:rsidP="00E11A41">
            <w:pPr>
              <w:numPr>
                <w:ilvl w:val="0"/>
                <w:numId w:val="16"/>
              </w:numPr>
              <w:tabs>
                <w:tab w:val="right" w:pos="-155"/>
              </w:tabs>
              <w:bidi/>
              <w:ind w:left="0" w:firstLine="0"/>
              <w:jc w:val="both"/>
              <w:rPr>
                <w:rFonts w:ascii="Traditional Arabic" w:hAnsi="Traditional Arabic" w:cs="Traditional Arabic"/>
                <w:sz w:val="32"/>
                <w:szCs w:val="32"/>
                <w:lang w:eastAsia="ar-SA" w:bidi="ar-JO"/>
              </w:rPr>
            </w:pPr>
            <w:r w:rsidRPr="00E11A41">
              <w:rPr>
                <w:rFonts w:ascii="Traditional Arabic" w:hAnsi="Traditional Arabic" w:cs="Traditional Arabic"/>
                <w:sz w:val="32"/>
                <w:szCs w:val="32"/>
                <w:rtl/>
                <w:lang w:bidi="ar-YE"/>
              </w:rPr>
              <w:t>طبيعة التقييم</w:t>
            </w:r>
          </w:p>
          <w:p w14:paraId="3C061C73" w14:textId="77777777" w:rsidR="00E11A41" w:rsidRPr="00E11A41" w:rsidRDefault="00E11A41" w:rsidP="00E11A41">
            <w:pPr>
              <w:numPr>
                <w:ilvl w:val="0"/>
                <w:numId w:val="16"/>
              </w:numPr>
              <w:tabs>
                <w:tab w:val="right" w:pos="-155"/>
              </w:tabs>
              <w:bidi/>
              <w:ind w:left="0" w:firstLine="0"/>
              <w:jc w:val="both"/>
              <w:rPr>
                <w:rFonts w:ascii="Traditional Arabic" w:hAnsi="Traditional Arabic" w:cs="Traditional Arabic"/>
                <w:sz w:val="32"/>
                <w:szCs w:val="32"/>
                <w:lang w:eastAsia="ar-SA" w:bidi="ar-JO"/>
              </w:rPr>
            </w:pPr>
            <w:r w:rsidRPr="00E11A41">
              <w:rPr>
                <w:rFonts w:ascii="Traditional Arabic" w:hAnsi="Traditional Arabic" w:cs="Traditional Arabic"/>
                <w:sz w:val="32"/>
                <w:szCs w:val="32"/>
                <w:rtl/>
                <w:lang w:bidi="ar-YE"/>
              </w:rPr>
              <w:t>فنيات وأساليب النموذج الشخصي</w:t>
            </w:r>
          </w:p>
          <w:p w14:paraId="11C4FD2C" w14:textId="517E43F0" w:rsidR="00E11A41" w:rsidRPr="00E11A41" w:rsidRDefault="00E11A41" w:rsidP="00E11A41">
            <w:pPr>
              <w:numPr>
                <w:ilvl w:val="0"/>
                <w:numId w:val="9"/>
              </w:numPr>
              <w:bidi/>
              <w:ind w:left="0" w:firstLine="0"/>
              <w:jc w:val="lowKashida"/>
              <w:rPr>
                <w:rFonts w:ascii="Traditional Arabic" w:eastAsia="Times New Roman" w:hAnsi="Traditional Arabic" w:cs="Traditional Arabic"/>
                <w:sz w:val="32"/>
                <w:szCs w:val="32"/>
                <w:rtl/>
                <w:lang w:eastAsia="ar-SA" w:bidi="ar-JO"/>
              </w:rPr>
            </w:pPr>
            <w:r w:rsidRPr="00E11A41">
              <w:rPr>
                <w:rFonts w:ascii="Traditional Arabic" w:hAnsi="Traditional Arabic" w:cs="Traditional Arabic"/>
                <w:sz w:val="32"/>
                <w:szCs w:val="32"/>
                <w:rtl/>
                <w:lang w:bidi="ar-YE"/>
              </w:rPr>
              <w:t>تقييم النموذج</w:t>
            </w:r>
          </w:p>
        </w:tc>
        <w:tc>
          <w:tcPr>
            <w:tcW w:w="1843" w:type="dxa"/>
            <w:shd w:val="clear" w:color="auto" w:fill="auto"/>
          </w:tcPr>
          <w:p w14:paraId="4D314BD6" w14:textId="77777777" w:rsidR="00E11A41" w:rsidRPr="00E11A41" w:rsidRDefault="00E11A41" w:rsidP="00E11A41">
            <w:pPr>
              <w:bidi/>
              <w:rPr>
                <w:rFonts w:ascii="Traditional Arabic" w:eastAsia="Calibri" w:hAnsi="Traditional Arabic" w:cs="Traditional Arabic"/>
                <w:color w:val="000000"/>
                <w:sz w:val="32"/>
                <w:szCs w:val="32"/>
                <w:rtl/>
                <w:lang w:bidi="ar-JO"/>
              </w:rPr>
            </w:pPr>
          </w:p>
        </w:tc>
        <w:tc>
          <w:tcPr>
            <w:tcW w:w="1701" w:type="dxa"/>
            <w:shd w:val="clear" w:color="auto" w:fill="auto"/>
            <w:vAlign w:val="center"/>
          </w:tcPr>
          <w:p w14:paraId="77373C30" w14:textId="77777777" w:rsidR="00E11A41" w:rsidRPr="00E11A41" w:rsidRDefault="00E11A41" w:rsidP="00E11A41">
            <w:pPr>
              <w:jc w:val="center"/>
              <w:rPr>
                <w:rFonts w:ascii="Traditional Arabic" w:hAnsi="Traditional Arabic" w:cs="Traditional Arabic"/>
                <w:sz w:val="32"/>
                <w:szCs w:val="32"/>
              </w:rPr>
            </w:pPr>
          </w:p>
        </w:tc>
      </w:tr>
      <w:tr w:rsidR="00E11A41" w:rsidRPr="00E11A41" w14:paraId="3A986D81" w14:textId="77777777" w:rsidTr="009F2311">
        <w:trPr>
          <w:trHeight w:val="397"/>
        </w:trPr>
        <w:tc>
          <w:tcPr>
            <w:tcW w:w="843" w:type="dxa"/>
            <w:shd w:val="clear" w:color="auto" w:fill="auto"/>
            <w:vAlign w:val="center"/>
          </w:tcPr>
          <w:p w14:paraId="1363313F" w14:textId="77777777" w:rsidR="00E11A41" w:rsidRPr="00E11A41" w:rsidRDefault="00E11A41" w:rsidP="00E11A41">
            <w:pPr>
              <w:pStyle w:val="ListParagraph"/>
              <w:numPr>
                <w:ilvl w:val="0"/>
                <w:numId w:val="4"/>
              </w:numPr>
              <w:bidi/>
              <w:ind w:left="0" w:right="-184" w:firstLine="0"/>
              <w:jc w:val="right"/>
              <w:rPr>
                <w:rFonts w:ascii="Traditional Arabic" w:hAnsi="Traditional Arabic" w:cs="Traditional Arabic"/>
                <w:sz w:val="32"/>
                <w:szCs w:val="32"/>
              </w:rPr>
            </w:pPr>
          </w:p>
        </w:tc>
        <w:tc>
          <w:tcPr>
            <w:tcW w:w="857" w:type="dxa"/>
            <w:shd w:val="clear" w:color="auto" w:fill="auto"/>
          </w:tcPr>
          <w:p w14:paraId="5F64F808" w14:textId="4E3825A7" w:rsidR="00E11A41" w:rsidRPr="00E11A41" w:rsidRDefault="00E11A41" w:rsidP="00E11A41">
            <w:pPr>
              <w:bidi/>
              <w:ind w:right="-184"/>
              <w:rPr>
                <w:rFonts w:ascii="Traditional Arabic" w:hAnsi="Traditional Arabic" w:cs="Traditional Arabic"/>
                <w:sz w:val="32"/>
                <w:szCs w:val="32"/>
              </w:rPr>
            </w:pPr>
          </w:p>
        </w:tc>
        <w:tc>
          <w:tcPr>
            <w:tcW w:w="1130" w:type="dxa"/>
          </w:tcPr>
          <w:p w14:paraId="3F8C22F3" w14:textId="637658C3" w:rsidR="00E11A41" w:rsidRPr="00E11A41" w:rsidRDefault="00E11A41" w:rsidP="00E11A41">
            <w:pPr>
              <w:bidi/>
              <w:jc w:val="center"/>
              <w:rPr>
                <w:rFonts w:ascii="Traditional Arabic" w:hAnsi="Traditional Arabic" w:cs="Traditional Arabic"/>
                <w:sz w:val="32"/>
                <w:szCs w:val="32"/>
              </w:rPr>
            </w:pPr>
          </w:p>
        </w:tc>
        <w:tc>
          <w:tcPr>
            <w:tcW w:w="3402" w:type="dxa"/>
            <w:shd w:val="clear" w:color="auto" w:fill="auto"/>
          </w:tcPr>
          <w:p w14:paraId="00E57C78" w14:textId="530D2678" w:rsidR="00E11A41" w:rsidRPr="00E11A41" w:rsidRDefault="00E11A41" w:rsidP="00E11A41">
            <w:pPr>
              <w:numPr>
                <w:ilvl w:val="0"/>
                <w:numId w:val="9"/>
              </w:numPr>
              <w:bidi/>
              <w:ind w:left="0" w:firstLine="0"/>
              <w:rPr>
                <w:rFonts w:ascii="Traditional Arabic" w:hAnsi="Traditional Arabic" w:cs="Traditional Arabic"/>
                <w:sz w:val="32"/>
                <w:szCs w:val="32"/>
              </w:rPr>
            </w:pPr>
            <w:r w:rsidRPr="00E11A41">
              <w:rPr>
                <w:rFonts w:ascii="Traditional Arabic" w:hAnsi="Traditional Arabic" w:cs="Traditional Arabic"/>
                <w:sz w:val="32"/>
                <w:szCs w:val="32"/>
                <w:rtl/>
              </w:rPr>
              <w:t>امتحان نصفي</w:t>
            </w:r>
          </w:p>
        </w:tc>
        <w:tc>
          <w:tcPr>
            <w:tcW w:w="1843" w:type="dxa"/>
            <w:shd w:val="clear" w:color="auto" w:fill="auto"/>
          </w:tcPr>
          <w:p w14:paraId="7EE4A689" w14:textId="3B1F7943" w:rsidR="00E11A41" w:rsidRPr="00E11A41" w:rsidRDefault="00E11A41" w:rsidP="00E11A41">
            <w:pPr>
              <w:bidi/>
              <w:rPr>
                <w:rFonts w:ascii="Traditional Arabic" w:hAnsi="Traditional Arabic" w:cs="Traditional Arabic"/>
                <w:sz w:val="32"/>
                <w:szCs w:val="32"/>
              </w:rPr>
            </w:pPr>
          </w:p>
        </w:tc>
        <w:tc>
          <w:tcPr>
            <w:tcW w:w="1701" w:type="dxa"/>
            <w:shd w:val="clear" w:color="auto" w:fill="auto"/>
            <w:vAlign w:val="center"/>
          </w:tcPr>
          <w:p w14:paraId="24D5D6A6" w14:textId="781CA661" w:rsidR="00E11A41" w:rsidRPr="00E11A41" w:rsidRDefault="00E11A41" w:rsidP="00E11A41">
            <w:pPr>
              <w:rPr>
                <w:rFonts w:ascii="Traditional Arabic" w:hAnsi="Traditional Arabic" w:cs="Traditional Arabic"/>
                <w:sz w:val="32"/>
                <w:szCs w:val="32"/>
              </w:rPr>
            </w:pPr>
          </w:p>
        </w:tc>
      </w:tr>
      <w:tr w:rsidR="00E11A41" w:rsidRPr="00E11A41" w14:paraId="12538870" w14:textId="77777777" w:rsidTr="009F2311">
        <w:trPr>
          <w:trHeight w:val="397"/>
        </w:trPr>
        <w:tc>
          <w:tcPr>
            <w:tcW w:w="843" w:type="dxa"/>
            <w:shd w:val="clear" w:color="auto" w:fill="auto"/>
            <w:vAlign w:val="center"/>
          </w:tcPr>
          <w:p w14:paraId="04ADC77B" w14:textId="77777777" w:rsidR="00E11A41" w:rsidRPr="00E11A41" w:rsidRDefault="00E11A41" w:rsidP="00E11A41">
            <w:pPr>
              <w:pStyle w:val="ListParagraph"/>
              <w:numPr>
                <w:ilvl w:val="0"/>
                <w:numId w:val="4"/>
              </w:numPr>
              <w:bidi/>
              <w:ind w:left="0" w:right="-184" w:firstLine="0"/>
              <w:jc w:val="right"/>
              <w:rPr>
                <w:rFonts w:ascii="Traditional Arabic" w:hAnsi="Traditional Arabic" w:cs="Traditional Arabic"/>
                <w:sz w:val="32"/>
                <w:szCs w:val="32"/>
              </w:rPr>
            </w:pPr>
          </w:p>
        </w:tc>
        <w:tc>
          <w:tcPr>
            <w:tcW w:w="857" w:type="dxa"/>
            <w:shd w:val="clear" w:color="auto" w:fill="auto"/>
          </w:tcPr>
          <w:p w14:paraId="19CA7674" w14:textId="2B7ACBE7" w:rsidR="00E11A41" w:rsidRPr="00E11A41" w:rsidRDefault="00E11A41" w:rsidP="00E11A41">
            <w:pPr>
              <w:bidi/>
              <w:ind w:right="-184"/>
              <w:rPr>
                <w:rFonts w:ascii="Traditional Arabic" w:hAnsi="Traditional Arabic" w:cs="Traditional Arabic"/>
                <w:sz w:val="32"/>
                <w:szCs w:val="32"/>
              </w:rPr>
            </w:pPr>
            <w:r w:rsidRPr="00E11A41">
              <w:rPr>
                <w:rFonts w:ascii="Traditional Arabic" w:hAnsi="Traditional Arabic" w:cs="Traditional Arabic"/>
                <w:sz w:val="32"/>
                <w:szCs w:val="32"/>
                <w:rtl/>
              </w:rPr>
              <w:t>3</w:t>
            </w:r>
          </w:p>
        </w:tc>
        <w:tc>
          <w:tcPr>
            <w:tcW w:w="1130" w:type="dxa"/>
          </w:tcPr>
          <w:p w14:paraId="072EFF89" w14:textId="20ED186A" w:rsidR="00E11A41" w:rsidRPr="00E11A41" w:rsidRDefault="00E11A41" w:rsidP="00E11A41">
            <w:pPr>
              <w:bidi/>
              <w:jc w:val="center"/>
              <w:rPr>
                <w:rFonts w:ascii="Traditional Arabic" w:hAnsi="Traditional Arabic" w:cs="Traditional Arabic"/>
                <w:sz w:val="32"/>
                <w:szCs w:val="32"/>
              </w:rPr>
            </w:pPr>
            <w:r w:rsidRPr="00E11A41">
              <w:rPr>
                <w:rFonts w:ascii="Traditional Arabic" w:hAnsi="Traditional Arabic" w:cs="Traditional Arabic"/>
                <w:b/>
                <w:bCs/>
                <w:sz w:val="32"/>
                <w:szCs w:val="32"/>
                <w:rtl/>
                <w:lang w:eastAsia="ar-SA"/>
              </w:rPr>
              <w:t>الإشراف المهني</w:t>
            </w:r>
          </w:p>
        </w:tc>
        <w:tc>
          <w:tcPr>
            <w:tcW w:w="3402" w:type="dxa"/>
            <w:shd w:val="clear" w:color="auto" w:fill="auto"/>
          </w:tcPr>
          <w:p w14:paraId="42CE5687" w14:textId="77777777" w:rsidR="00E11A41" w:rsidRPr="00E11A41" w:rsidRDefault="00E11A41" w:rsidP="00E11A41">
            <w:pPr>
              <w:numPr>
                <w:ilvl w:val="0"/>
                <w:numId w:val="16"/>
              </w:numPr>
              <w:tabs>
                <w:tab w:val="right" w:pos="-155"/>
              </w:tabs>
              <w:bidi/>
              <w:ind w:left="0" w:firstLine="0"/>
              <w:jc w:val="both"/>
              <w:rPr>
                <w:rFonts w:ascii="Traditional Arabic" w:hAnsi="Traditional Arabic" w:cs="Traditional Arabic"/>
                <w:sz w:val="32"/>
                <w:szCs w:val="32"/>
                <w:lang w:eastAsia="ar-SA" w:bidi="ar-JO"/>
              </w:rPr>
            </w:pPr>
            <w:r w:rsidRPr="00E11A41">
              <w:rPr>
                <w:rFonts w:ascii="Traditional Arabic" w:hAnsi="Traditional Arabic" w:cs="Traditional Arabic"/>
                <w:sz w:val="32"/>
                <w:szCs w:val="32"/>
                <w:rtl/>
                <w:lang w:bidi="ar-YE"/>
              </w:rPr>
              <w:t>وصف النموذج</w:t>
            </w:r>
          </w:p>
          <w:p w14:paraId="00DA3F7B" w14:textId="77777777" w:rsidR="00E11A41" w:rsidRPr="00E11A41" w:rsidRDefault="00E11A41" w:rsidP="00E11A41">
            <w:pPr>
              <w:numPr>
                <w:ilvl w:val="0"/>
                <w:numId w:val="16"/>
              </w:numPr>
              <w:tabs>
                <w:tab w:val="right" w:pos="-155"/>
              </w:tabs>
              <w:bidi/>
              <w:ind w:left="0" w:firstLine="0"/>
              <w:jc w:val="both"/>
              <w:rPr>
                <w:rFonts w:ascii="Traditional Arabic" w:hAnsi="Traditional Arabic" w:cs="Traditional Arabic"/>
                <w:sz w:val="32"/>
                <w:szCs w:val="32"/>
                <w:lang w:eastAsia="ar-SA" w:bidi="ar-JO"/>
              </w:rPr>
            </w:pPr>
            <w:r w:rsidRPr="00E11A41">
              <w:rPr>
                <w:rFonts w:ascii="Traditional Arabic" w:hAnsi="Traditional Arabic" w:cs="Traditional Arabic"/>
                <w:sz w:val="32"/>
                <w:szCs w:val="32"/>
                <w:rtl/>
                <w:lang w:bidi="ar-YE"/>
              </w:rPr>
              <w:t>الخصائص المميزة للنموذج</w:t>
            </w:r>
          </w:p>
          <w:p w14:paraId="4FC1FB45" w14:textId="77777777" w:rsidR="00E11A41" w:rsidRPr="00E11A41" w:rsidRDefault="00E11A41" w:rsidP="00E11A41">
            <w:pPr>
              <w:numPr>
                <w:ilvl w:val="0"/>
                <w:numId w:val="16"/>
              </w:numPr>
              <w:tabs>
                <w:tab w:val="right" w:pos="-155"/>
              </w:tabs>
              <w:bidi/>
              <w:ind w:left="0" w:firstLine="0"/>
              <w:jc w:val="both"/>
              <w:rPr>
                <w:rFonts w:ascii="Traditional Arabic" w:hAnsi="Traditional Arabic" w:cs="Traditional Arabic"/>
                <w:sz w:val="32"/>
                <w:szCs w:val="32"/>
                <w:lang w:eastAsia="ar-SA" w:bidi="ar-JO"/>
              </w:rPr>
            </w:pPr>
            <w:r w:rsidRPr="00E11A41">
              <w:rPr>
                <w:rFonts w:ascii="Traditional Arabic" w:hAnsi="Traditional Arabic" w:cs="Traditional Arabic"/>
                <w:sz w:val="32"/>
                <w:szCs w:val="32"/>
                <w:rtl/>
                <w:lang w:bidi="ar-YE"/>
              </w:rPr>
              <w:t xml:space="preserve">أهداف النموذج </w:t>
            </w:r>
          </w:p>
          <w:p w14:paraId="5FD158A3" w14:textId="77777777" w:rsidR="00E11A41" w:rsidRPr="00E11A41" w:rsidRDefault="00E11A41" w:rsidP="00E11A41">
            <w:pPr>
              <w:numPr>
                <w:ilvl w:val="0"/>
                <w:numId w:val="16"/>
              </w:numPr>
              <w:tabs>
                <w:tab w:val="right" w:pos="-155"/>
              </w:tabs>
              <w:bidi/>
              <w:ind w:left="0" w:firstLine="0"/>
              <w:jc w:val="both"/>
              <w:rPr>
                <w:rFonts w:ascii="Traditional Arabic" w:hAnsi="Traditional Arabic" w:cs="Traditional Arabic"/>
                <w:sz w:val="32"/>
                <w:szCs w:val="32"/>
                <w:lang w:eastAsia="ar-SA" w:bidi="ar-JO"/>
              </w:rPr>
            </w:pPr>
            <w:r w:rsidRPr="00E11A41">
              <w:rPr>
                <w:rFonts w:ascii="Traditional Arabic" w:hAnsi="Traditional Arabic" w:cs="Traditional Arabic"/>
                <w:sz w:val="32"/>
                <w:szCs w:val="32"/>
                <w:rtl/>
                <w:lang w:bidi="ar-YE"/>
              </w:rPr>
              <w:t>أدوار المشرف</w:t>
            </w:r>
          </w:p>
          <w:p w14:paraId="7D4250F5" w14:textId="77777777" w:rsidR="00E11A41" w:rsidRPr="00E11A41" w:rsidRDefault="00E11A41" w:rsidP="00E11A41">
            <w:pPr>
              <w:numPr>
                <w:ilvl w:val="0"/>
                <w:numId w:val="16"/>
              </w:numPr>
              <w:tabs>
                <w:tab w:val="right" w:pos="-155"/>
              </w:tabs>
              <w:bidi/>
              <w:ind w:left="0" w:firstLine="0"/>
              <w:jc w:val="both"/>
              <w:rPr>
                <w:rFonts w:ascii="Traditional Arabic" w:hAnsi="Traditional Arabic" w:cs="Traditional Arabic"/>
                <w:sz w:val="32"/>
                <w:szCs w:val="32"/>
                <w:lang w:eastAsia="ar-SA" w:bidi="ar-JO"/>
              </w:rPr>
            </w:pPr>
            <w:r w:rsidRPr="00E11A41">
              <w:rPr>
                <w:rFonts w:ascii="Traditional Arabic" w:hAnsi="Traditional Arabic" w:cs="Traditional Arabic"/>
                <w:sz w:val="32"/>
                <w:szCs w:val="32"/>
                <w:rtl/>
                <w:lang w:bidi="ar-YE"/>
              </w:rPr>
              <w:t>أدوار المرشد</w:t>
            </w:r>
          </w:p>
          <w:p w14:paraId="7428CED9" w14:textId="77777777" w:rsidR="00E11A41" w:rsidRPr="00E11A41" w:rsidRDefault="00E11A41" w:rsidP="00E11A41">
            <w:pPr>
              <w:numPr>
                <w:ilvl w:val="0"/>
                <w:numId w:val="16"/>
              </w:numPr>
              <w:tabs>
                <w:tab w:val="right" w:pos="-155"/>
              </w:tabs>
              <w:bidi/>
              <w:ind w:left="0" w:firstLine="0"/>
              <w:jc w:val="both"/>
              <w:rPr>
                <w:rFonts w:ascii="Traditional Arabic" w:hAnsi="Traditional Arabic" w:cs="Traditional Arabic"/>
                <w:sz w:val="32"/>
                <w:szCs w:val="32"/>
                <w:lang w:eastAsia="ar-SA" w:bidi="ar-JO"/>
              </w:rPr>
            </w:pPr>
            <w:r w:rsidRPr="00E11A41">
              <w:rPr>
                <w:rFonts w:ascii="Traditional Arabic" w:hAnsi="Traditional Arabic" w:cs="Traditional Arabic"/>
                <w:sz w:val="32"/>
                <w:szCs w:val="32"/>
                <w:rtl/>
                <w:lang w:bidi="ar-YE"/>
              </w:rPr>
              <w:t>العلاقة الإشراقية</w:t>
            </w:r>
          </w:p>
          <w:p w14:paraId="5C9440CF" w14:textId="77777777" w:rsidR="00E11A41" w:rsidRPr="00E11A41" w:rsidRDefault="00E11A41" w:rsidP="00E11A41">
            <w:pPr>
              <w:numPr>
                <w:ilvl w:val="0"/>
                <w:numId w:val="16"/>
              </w:numPr>
              <w:tabs>
                <w:tab w:val="right" w:pos="-155"/>
              </w:tabs>
              <w:bidi/>
              <w:ind w:left="0" w:firstLine="0"/>
              <w:jc w:val="both"/>
              <w:rPr>
                <w:rFonts w:ascii="Traditional Arabic" w:hAnsi="Traditional Arabic" w:cs="Traditional Arabic"/>
                <w:sz w:val="32"/>
                <w:szCs w:val="32"/>
                <w:lang w:eastAsia="ar-SA" w:bidi="ar-JO"/>
              </w:rPr>
            </w:pPr>
            <w:r w:rsidRPr="00E11A41">
              <w:rPr>
                <w:rFonts w:ascii="Traditional Arabic" w:hAnsi="Traditional Arabic" w:cs="Traditional Arabic"/>
                <w:sz w:val="32"/>
                <w:szCs w:val="32"/>
                <w:rtl/>
                <w:lang w:bidi="ar-YE"/>
              </w:rPr>
              <w:t>طبيعة التقييم</w:t>
            </w:r>
          </w:p>
          <w:p w14:paraId="3E872748" w14:textId="77777777" w:rsidR="00E11A41" w:rsidRPr="00E11A41" w:rsidRDefault="00E11A41" w:rsidP="00E11A41">
            <w:pPr>
              <w:numPr>
                <w:ilvl w:val="0"/>
                <w:numId w:val="16"/>
              </w:numPr>
              <w:tabs>
                <w:tab w:val="right" w:pos="-155"/>
              </w:tabs>
              <w:bidi/>
              <w:ind w:left="0" w:firstLine="0"/>
              <w:jc w:val="both"/>
              <w:rPr>
                <w:rFonts w:ascii="Traditional Arabic" w:hAnsi="Traditional Arabic" w:cs="Traditional Arabic"/>
                <w:sz w:val="32"/>
                <w:szCs w:val="32"/>
                <w:lang w:eastAsia="ar-SA" w:bidi="ar-JO"/>
              </w:rPr>
            </w:pPr>
            <w:r w:rsidRPr="00E11A41">
              <w:rPr>
                <w:rFonts w:ascii="Traditional Arabic" w:hAnsi="Traditional Arabic" w:cs="Traditional Arabic"/>
                <w:sz w:val="32"/>
                <w:szCs w:val="32"/>
                <w:rtl/>
                <w:lang w:bidi="ar-YE"/>
              </w:rPr>
              <w:t>فنيات وأساليب النموذج الشخصي</w:t>
            </w:r>
          </w:p>
          <w:p w14:paraId="310DD182" w14:textId="61FAC614" w:rsidR="00E11A41" w:rsidRPr="00E11A41" w:rsidRDefault="00E11A41" w:rsidP="00E11A41">
            <w:pPr>
              <w:bidi/>
              <w:rPr>
                <w:rFonts w:ascii="Traditional Arabic" w:hAnsi="Traditional Arabic" w:cs="Traditional Arabic"/>
                <w:sz w:val="32"/>
                <w:szCs w:val="32"/>
              </w:rPr>
            </w:pPr>
            <w:r w:rsidRPr="00E11A41">
              <w:rPr>
                <w:rFonts w:ascii="Traditional Arabic" w:hAnsi="Traditional Arabic" w:cs="Traditional Arabic"/>
                <w:sz w:val="32"/>
                <w:szCs w:val="32"/>
                <w:rtl/>
                <w:lang w:bidi="ar-YE"/>
              </w:rPr>
              <w:t>تقييم النموذج</w:t>
            </w:r>
          </w:p>
        </w:tc>
        <w:tc>
          <w:tcPr>
            <w:tcW w:w="1843" w:type="dxa"/>
            <w:shd w:val="clear" w:color="auto" w:fill="auto"/>
          </w:tcPr>
          <w:p w14:paraId="7A2B3E8A" w14:textId="77777777" w:rsidR="00E11A41" w:rsidRPr="00E11A41" w:rsidRDefault="00E11A41" w:rsidP="00E11A41">
            <w:pPr>
              <w:bidi/>
              <w:rPr>
                <w:rFonts w:ascii="Traditional Arabic" w:hAnsi="Traditional Arabic" w:cs="Traditional Arabic"/>
                <w:sz w:val="32"/>
                <w:szCs w:val="32"/>
              </w:rPr>
            </w:pPr>
            <w:r w:rsidRPr="00E11A41">
              <w:rPr>
                <w:rFonts w:ascii="Traditional Arabic" w:eastAsia="Calibri" w:hAnsi="Traditional Arabic" w:cs="Traditional Arabic"/>
                <w:color w:val="000000"/>
                <w:sz w:val="32"/>
                <w:szCs w:val="32"/>
                <w:rtl/>
                <w:lang w:bidi="ar-JO"/>
              </w:rPr>
              <w:t>المحاضرة ، المناقشة ، العرض والتحليل ، مناقشة حالات، مهمات وواجبات</w:t>
            </w:r>
          </w:p>
        </w:tc>
        <w:tc>
          <w:tcPr>
            <w:tcW w:w="1701" w:type="dxa"/>
            <w:shd w:val="clear" w:color="auto" w:fill="auto"/>
            <w:vAlign w:val="center"/>
          </w:tcPr>
          <w:p w14:paraId="680B3DEC" w14:textId="77777777" w:rsidR="00E11A41" w:rsidRPr="00E11A41" w:rsidRDefault="00E11A41" w:rsidP="00E11A41">
            <w:pPr>
              <w:jc w:val="center"/>
              <w:rPr>
                <w:rFonts w:ascii="Traditional Arabic" w:hAnsi="Traditional Arabic" w:cs="Traditional Arabic"/>
                <w:sz w:val="32"/>
                <w:szCs w:val="32"/>
              </w:rPr>
            </w:pPr>
            <w:r w:rsidRPr="00E11A41">
              <w:rPr>
                <w:rFonts w:ascii="Traditional Arabic" w:hAnsi="Traditional Arabic" w:cs="Traditional Arabic"/>
                <w:sz w:val="32"/>
                <w:szCs w:val="32"/>
                <w:rtl/>
              </w:rPr>
              <w:t>استجابة على حالات</w:t>
            </w:r>
          </w:p>
        </w:tc>
      </w:tr>
      <w:tr w:rsidR="00E11A41" w:rsidRPr="00E11A41" w14:paraId="76B95895" w14:textId="77777777" w:rsidTr="009F2311">
        <w:trPr>
          <w:trHeight w:val="397"/>
        </w:trPr>
        <w:tc>
          <w:tcPr>
            <w:tcW w:w="843" w:type="dxa"/>
            <w:shd w:val="clear" w:color="auto" w:fill="auto"/>
            <w:vAlign w:val="center"/>
          </w:tcPr>
          <w:p w14:paraId="49B159CE" w14:textId="77777777" w:rsidR="00E11A41" w:rsidRPr="00E11A41" w:rsidRDefault="00E11A41" w:rsidP="00E11A41">
            <w:pPr>
              <w:pStyle w:val="ListParagraph"/>
              <w:numPr>
                <w:ilvl w:val="0"/>
                <w:numId w:val="4"/>
              </w:numPr>
              <w:bidi/>
              <w:ind w:left="0" w:right="-184" w:firstLine="0"/>
              <w:jc w:val="right"/>
              <w:rPr>
                <w:rFonts w:ascii="Traditional Arabic" w:hAnsi="Traditional Arabic" w:cs="Traditional Arabic"/>
                <w:sz w:val="32"/>
                <w:szCs w:val="32"/>
              </w:rPr>
            </w:pPr>
          </w:p>
        </w:tc>
        <w:tc>
          <w:tcPr>
            <w:tcW w:w="857" w:type="dxa"/>
            <w:shd w:val="clear" w:color="auto" w:fill="auto"/>
          </w:tcPr>
          <w:p w14:paraId="33CF09EE" w14:textId="6C8DCDB2" w:rsidR="00E11A41" w:rsidRPr="00E11A41" w:rsidRDefault="00E11A41" w:rsidP="00E11A41">
            <w:pPr>
              <w:bidi/>
              <w:ind w:right="-184"/>
              <w:rPr>
                <w:rFonts w:ascii="Traditional Arabic" w:hAnsi="Traditional Arabic" w:cs="Traditional Arabic"/>
                <w:sz w:val="32"/>
                <w:szCs w:val="32"/>
                <w:rtl/>
              </w:rPr>
            </w:pPr>
            <w:r w:rsidRPr="00E11A41">
              <w:rPr>
                <w:rFonts w:ascii="Traditional Arabic" w:hAnsi="Traditional Arabic" w:cs="Traditional Arabic"/>
                <w:sz w:val="32"/>
                <w:szCs w:val="32"/>
                <w:rtl/>
              </w:rPr>
              <w:t>3</w:t>
            </w:r>
          </w:p>
        </w:tc>
        <w:tc>
          <w:tcPr>
            <w:tcW w:w="1130" w:type="dxa"/>
          </w:tcPr>
          <w:p w14:paraId="28BCBDFD" w14:textId="17191D1A" w:rsidR="00E11A41" w:rsidRPr="00E11A41" w:rsidRDefault="00E11A41" w:rsidP="00E11A41">
            <w:pPr>
              <w:bidi/>
              <w:jc w:val="center"/>
              <w:rPr>
                <w:rFonts w:ascii="Traditional Arabic" w:hAnsi="Traditional Arabic" w:cs="Traditional Arabic"/>
                <w:sz w:val="32"/>
                <w:szCs w:val="32"/>
              </w:rPr>
            </w:pPr>
            <w:r w:rsidRPr="00E11A41">
              <w:rPr>
                <w:rFonts w:ascii="Traditional Arabic" w:hAnsi="Traditional Arabic" w:cs="Traditional Arabic"/>
                <w:b/>
                <w:bCs/>
                <w:sz w:val="32"/>
                <w:szCs w:val="32"/>
                <w:rtl/>
                <w:lang w:eastAsia="ar-SA"/>
              </w:rPr>
              <w:t>الإشراف في الإرشاد المهني</w:t>
            </w:r>
          </w:p>
        </w:tc>
        <w:tc>
          <w:tcPr>
            <w:tcW w:w="3402" w:type="dxa"/>
            <w:shd w:val="clear" w:color="auto" w:fill="auto"/>
          </w:tcPr>
          <w:p w14:paraId="397E369A" w14:textId="77777777" w:rsidR="00E11A41" w:rsidRPr="00E11A41" w:rsidRDefault="00E11A41" w:rsidP="00E11A41">
            <w:pPr>
              <w:numPr>
                <w:ilvl w:val="0"/>
                <w:numId w:val="16"/>
              </w:numPr>
              <w:tabs>
                <w:tab w:val="right" w:pos="-155"/>
              </w:tabs>
              <w:bidi/>
              <w:ind w:left="0" w:firstLine="0"/>
              <w:jc w:val="both"/>
              <w:rPr>
                <w:rFonts w:ascii="Traditional Arabic" w:hAnsi="Traditional Arabic" w:cs="Traditional Arabic"/>
                <w:sz w:val="32"/>
                <w:szCs w:val="32"/>
                <w:lang w:eastAsia="ar-SA" w:bidi="ar-JO"/>
              </w:rPr>
            </w:pPr>
            <w:r w:rsidRPr="00E11A41">
              <w:rPr>
                <w:rFonts w:ascii="Traditional Arabic" w:hAnsi="Traditional Arabic" w:cs="Traditional Arabic"/>
                <w:sz w:val="32"/>
                <w:szCs w:val="32"/>
                <w:rtl/>
                <w:lang w:bidi="ar-YE"/>
              </w:rPr>
              <w:t>وصف النموذج</w:t>
            </w:r>
          </w:p>
          <w:p w14:paraId="3A0188B7" w14:textId="77777777" w:rsidR="00E11A41" w:rsidRPr="00E11A41" w:rsidRDefault="00E11A41" w:rsidP="00E11A41">
            <w:pPr>
              <w:numPr>
                <w:ilvl w:val="0"/>
                <w:numId w:val="16"/>
              </w:numPr>
              <w:tabs>
                <w:tab w:val="right" w:pos="-155"/>
              </w:tabs>
              <w:bidi/>
              <w:ind w:left="0" w:firstLine="0"/>
              <w:jc w:val="both"/>
              <w:rPr>
                <w:rFonts w:ascii="Traditional Arabic" w:hAnsi="Traditional Arabic" w:cs="Traditional Arabic"/>
                <w:sz w:val="32"/>
                <w:szCs w:val="32"/>
                <w:lang w:eastAsia="ar-SA" w:bidi="ar-JO"/>
              </w:rPr>
            </w:pPr>
            <w:r w:rsidRPr="00E11A41">
              <w:rPr>
                <w:rFonts w:ascii="Traditional Arabic" w:hAnsi="Traditional Arabic" w:cs="Traditional Arabic"/>
                <w:sz w:val="32"/>
                <w:szCs w:val="32"/>
                <w:rtl/>
                <w:lang w:bidi="ar-YE"/>
              </w:rPr>
              <w:t>الخصائص المميزة للنموذج</w:t>
            </w:r>
          </w:p>
          <w:p w14:paraId="67E694FE" w14:textId="77777777" w:rsidR="00E11A41" w:rsidRPr="00E11A41" w:rsidRDefault="00E11A41" w:rsidP="00E11A41">
            <w:pPr>
              <w:numPr>
                <w:ilvl w:val="0"/>
                <w:numId w:val="16"/>
              </w:numPr>
              <w:tabs>
                <w:tab w:val="right" w:pos="-155"/>
              </w:tabs>
              <w:bidi/>
              <w:ind w:left="0" w:firstLine="0"/>
              <w:jc w:val="both"/>
              <w:rPr>
                <w:rFonts w:ascii="Traditional Arabic" w:hAnsi="Traditional Arabic" w:cs="Traditional Arabic"/>
                <w:sz w:val="32"/>
                <w:szCs w:val="32"/>
                <w:lang w:eastAsia="ar-SA" w:bidi="ar-JO"/>
              </w:rPr>
            </w:pPr>
            <w:r w:rsidRPr="00E11A41">
              <w:rPr>
                <w:rFonts w:ascii="Traditional Arabic" w:hAnsi="Traditional Arabic" w:cs="Traditional Arabic"/>
                <w:sz w:val="32"/>
                <w:szCs w:val="32"/>
                <w:rtl/>
                <w:lang w:bidi="ar-YE"/>
              </w:rPr>
              <w:t xml:space="preserve">أهداف النموذج </w:t>
            </w:r>
          </w:p>
          <w:p w14:paraId="13EEBD2D" w14:textId="77777777" w:rsidR="00E11A41" w:rsidRPr="00E11A41" w:rsidRDefault="00E11A41" w:rsidP="00E11A41">
            <w:pPr>
              <w:numPr>
                <w:ilvl w:val="0"/>
                <w:numId w:val="16"/>
              </w:numPr>
              <w:tabs>
                <w:tab w:val="right" w:pos="-155"/>
              </w:tabs>
              <w:bidi/>
              <w:ind w:left="0" w:firstLine="0"/>
              <w:jc w:val="both"/>
              <w:rPr>
                <w:rFonts w:ascii="Traditional Arabic" w:hAnsi="Traditional Arabic" w:cs="Traditional Arabic"/>
                <w:sz w:val="32"/>
                <w:szCs w:val="32"/>
                <w:lang w:eastAsia="ar-SA" w:bidi="ar-JO"/>
              </w:rPr>
            </w:pPr>
            <w:r w:rsidRPr="00E11A41">
              <w:rPr>
                <w:rFonts w:ascii="Traditional Arabic" w:hAnsi="Traditional Arabic" w:cs="Traditional Arabic"/>
                <w:sz w:val="32"/>
                <w:szCs w:val="32"/>
                <w:rtl/>
                <w:lang w:bidi="ar-YE"/>
              </w:rPr>
              <w:lastRenderedPageBreak/>
              <w:t>أدوار المشرف</w:t>
            </w:r>
          </w:p>
          <w:p w14:paraId="48DC2636" w14:textId="77777777" w:rsidR="00E11A41" w:rsidRPr="00E11A41" w:rsidRDefault="00E11A41" w:rsidP="00E11A41">
            <w:pPr>
              <w:numPr>
                <w:ilvl w:val="0"/>
                <w:numId w:val="16"/>
              </w:numPr>
              <w:tabs>
                <w:tab w:val="right" w:pos="-155"/>
              </w:tabs>
              <w:bidi/>
              <w:ind w:left="0" w:firstLine="0"/>
              <w:jc w:val="both"/>
              <w:rPr>
                <w:rFonts w:ascii="Traditional Arabic" w:hAnsi="Traditional Arabic" w:cs="Traditional Arabic"/>
                <w:sz w:val="32"/>
                <w:szCs w:val="32"/>
                <w:lang w:eastAsia="ar-SA" w:bidi="ar-JO"/>
              </w:rPr>
            </w:pPr>
            <w:r w:rsidRPr="00E11A41">
              <w:rPr>
                <w:rFonts w:ascii="Traditional Arabic" w:hAnsi="Traditional Arabic" w:cs="Traditional Arabic"/>
                <w:sz w:val="32"/>
                <w:szCs w:val="32"/>
                <w:rtl/>
                <w:lang w:bidi="ar-YE"/>
              </w:rPr>
              <w:t>أدوار المرشد</w:t>
            </w:r>
          </w:p>
          <w:p w14:paraId="40B2CEAB" w14:textId="77777777" w:rsidR="00E11A41" w:rsidRPr="00E11A41" w:rsidRDefault="00E11A41" w:rsidP="00E11A41">
            <w:pPr>
              <w:numPr>
                <w:ilvl w:val="0"/>
                <w:numId w:val="16"/>
              </w:numPr>
              <w:tabs>
                <w:tab w:val="right" w:pos="-155"/>
              </w:tabs>
              <w:bidi/>
              <w:ind w:left="0" w:firstLine="0"/>
              <w:jc w:val="both"/>
              <w:rPr>
                <w:rFonts w:ascii="Traditional Arabic" w:hAnsi="Traditional Arabic" w:cs="Traditional Arabic"/>
                <w:sz w:val="32"/>
                <w:szCs w:val="32"/>
                <w:lang w:eastAsia="ar-SA" w:bidi="ar-JO"/>
              </w:rPr>
            </w:pPr>
            <w:r w:rsidRPr="00E11A41">
              <w:rPr>
                <w:rFonts w:ascii="Traditional Arabic" w:hAnsi="Traditional Arabic" w:cs="Traditional Arabic"/>
                <w:sz w:val="32"/>
                <w:szCs w:val="32"/>
                <w:rtl/>
                <w:lang w:bidi="ar-YE"/>
              </w:rPr>
              <w:t>العلاقة الإشراقية</w:t>
            </w:r>
          </w:p>
          <w:p w14:paraId="26AF42ED" w14:textId="77777777" w:rsidR="00E11A41" w:rsidRPr="00E11A41" w:rsidRDefault="00E11A41" w:rsidP="00E11A41">
            <w:pPr>
              <w:numPr>
                <w:ilvl w:val="0"/>
                <w:numId w:val="16"/>
              </w:numPr>
              <w:tabs>
                <w:tab w:val="right" w:pos="-155"/>
              </w:tabs>
              <w:bidi/>
              <w:ind w:left="0" w:firstLine="0"/>
              <w:jc w:val="both"/>
              <w:rPr>
                <w:rFonts w:ascii="Traditional Arabic" w:hAnsi="Traditional Arabic" w:cs="Traditional Arabic"/>
                <w:sz w:val="32"/>
                <w:szCs w:val="32"/>
                <w:lang w:eastAsia="ar-SA" w:bidi="ar-JO"/>
              </w:rPr>
            </w:pPr>
            <w:r w:rsidRPr="00E11A41">
              <w:rPr>
                <w:rFonts w:ascii="Traditional Arabic" w:hAnsi="Traditional Arabic" w:cs="Traditional Arabic"/>
                <w:sz w:val="32"/>
                <w:szCs w:val="32"/>
                <w:rtl/>
                <w:lang w:bidi="ar-YE"/>
              </w:rPr>
              <w:t>طبيعة التقييم</w:t>
            </w:r>
          </w:p>
          <w:p w14:paraId="2CA7388B" w14:textId="77777777" w:rsidR="00E11A41" w:rsidRPr="00E11A41" w:rsidRDefault="00E11A41" w:rsidP="00E11A41">
            <w:pPr>
              <w:numPr>
                <w:ilvl w:val="0"/>
                <w:numId w:val="16"/>
              </w:numPr>
              <w:tabs>
                <w:tab w:val="right" w:pos="-155"/>
              </w:tabs>
              <w:bidi/>
              <w:ind w:left="0" w:firstLine="0"/>
              <w:jc w:val="both"/>
              <w:rPr>
                <w:rFonts w:ascii="Traditional Arabic" w:hAnsi="Traditional Arabic" w:cs="Traditional Arabic"/>
                <w:sz w:val="32"/>
                <w:szCs w:val="32"/>
                <w:lang w:eastAsia="ar-SA" w:bidi="ar-JO"/>
              </w:rPr>
            </w:pPr>
            <w:r w:rsidRPr="00E11A41">
              <w:rPr>
                <w:rFonts w:ascii="Traditional Arabic" w:hAnsi="Traditional Arabic" w:cs="Traditional Arabic"/>
                <w:sz w:val="32"/>
                <w:szCs w:val="32"/>
                <w:rtl/>
                <w:lang w:bidi="ar-YE"/>
              </w:rPr>
              <w:t>فنيات وأساليب النموذج الشخصي</w:t>
            </w:r>
          </w:p>
          <w:p w14:paraId="6BD1542C" w14:textId="2630FA0C" w:rsidR="00E11A41" w:rsidRPr="00E11A41" w:rsidRDefault="00E11A41" w:rsidP="00E11A41">
            <w:pPr>
              <w:bidi/>
              <w:rPr>
                <w:rFonts w:ascii="Traditional Arabic" w:hAnsi="Traditional Arabic" w:cs="Traditional Arabic"/>
                <w:sz w:val="32"/>
                <w:szCs w:val="32"/>
                <w:rtl/>
              </w:rPr>
            </w:pPr>
            <w:r w:rsidRPr="00E11A41">
              <w:rPr>
                <w:rFonts w:ascii="Traditional Arabic" w:hAnsi="Traditional Arabic" w:cs="Traditional Arabic"/>
                <w:sz w:val="32"/>
                <w:szCs w:val="32"/>
                <w:rtl/>
                <w:lang w:bidi="ar-YE"/>
              </w:rPr>
              <w:t>تقييم النموذج</w:t>
            </w:r>
          </w:p>
        </w:tc>
        <w:tc>
          <w:tcPr>
            <w:tcW w:w="1843" w:type="dxa"/>
            <w:shd w:val="clear" w:color="auto" w:fill="auto"/>
          </w:tcPr>
          <w:p w14:paraId="5896FDD7" w14:textId="29E67038" w:rsidR="00E11A41" w:rsidRPr="00E11A41" w:rsidRDefault="00E11A41" w:rsidP="00E11A41">
            <w:pPr>
              <w:bidi/>
              <w:rPr>
                <w:rFonts w:ascii="Traditional Arabic" w:eastAsia="Calibri" w:hAnsi="Traditional Arabic" w:cs="Traditional Arabic"/>
                <w:color w:val="000000"/>
                <w:sz w:val="32"/>
                <w:szCs w:val="32"/>
                <w:rtl/>
                <w:lang w:bidi="ar-JO"/>
              </w:rPr>
            </w:pPr>
            <w:r w:rsidRPr="00E11A41">
              <w:rPr>
                <w:rFonts w:ascii="Traditional Arabic" w:eastAsia="Calibri" w:hAnsi="Traditional Arabic" w:cs="Traditional Arabic"/>
                <w:color w:val="000000"/>
                <w:sz w:val="32"/>
                <w:szCs w:val="32"/>
                <w:rtl/>
                <w:lang w:bidi="ar-JO"/>
              </w:rPr>
              <w:lastRenderedPageBreak/>
              <w:t>المحاضرة ، المناقشة ، العرض والتحليل ، مناقشة حالات، مهمات وواجبات</w:t>
            </w:r>
          </w:p>
        </w:tc>
        <w:tc>
          <w:tcPr>
            <w:tcW w:w="1701" w:type="dxa"/>
            <w:shd w:val="clear" w:color="auto" w:fill="auto"/>
            <w:vAlign w:val="center"/>
          </w:tcPr>
          <w:p w14:paraId="339503A3" w14:textId="086BDDB4" w:rsidR="00E11A41" w:rsidRPr="00E11A41" w:rsidRDefault="00E11A41" w:rsidP="00E11A41">
            <w:pPr>
              <w:jc w:val="center"/>
              <w:rPr>
                <w:rFonts w:ascii="Traditional Arabic" w:hAnsi="Traditional Arabic" w:cs="Traditional Arabic"/>
                <w:sz w:val="32"/>
                <w:szCs w:val="32"/>
                <w:rtl/>
              </w:rPr>
            </w:pPr>
            <w:r w:rsidRPr="00E11A41">
              <w:rPr>
                <w:rFonts w:ascii="Traditional Arabic" w:hAnsi="Traditional Arabic" w:cs="Traditional Arabic"/>
                <w:sz w:val="32"/>
                <w:szCs w:val="32"/>
                <w:rtl/>
              </w:rPr>
              <w:t>استجابة على حالات</w:t>
            </w:r>
          </w:p>
        </w:tc>
      </w:tr>
      <w:tr w:rsidR="00E11A41" w:rsidRPr="00E11A41" w14:paraId="31E28B1D" w14:textId="77777777" w:rsidTr="009F2311">
        <w:trPr>
          <w:trHeight w:val="397"/>
        </w:trPr>
        <w:tc>
          <w:tcPr>
            <w:tcW w:w="843" w:type="dxa"/>
            <w:shd w:val="clear" w:color="auto" w:fill="auto"/>
            <w:vAlign w:val="center"/>
          </w:tcPr>
          <w:p w14:paraId="71192A12" w14:textId="77777777" w:rsidR="00E11A41" w:rsidRPr="00E11A41" w:rsidRDefault="00E11A41" w:rsidP="00E11A41">
            <w:pPr>
              <w:pStyle w:val="ListParagraph"/>
              <w:numPr>
                <w:ilvl w:val="0"/>
                <w:numId w:val="4"/>
              </w:numPr>
              <w:bidi/>
              <w:ind w:left="0" w:right="-184" w:firstLine="0"/>
              <w:jc w:val="right"/>
              <w:rPr>
                <w:rFonts w:ascii="Traditional Arabic" w:hAnsi="Traditional Arabic" w:cs="Traditional Arabic"/>
                <w:sz w:val="32"/>
                <w:szCs w:val="32"/>
              </w:rPr>
            </w:pPr>
          </w:p>
        </w:tc>
        <w:tc>
          <w:tcPr>
            <w:tcW w:w="857" w:type="dxa"/>
            <w:shd w:val="clear" w:color="auto" w:fill="auto"/>
          </w:tcPr>
          <w:p w14:paraId="6D6FF424" w14:textId="3FF57820" w:rsidR="00E11A41" w:rsidRPr="00E11A41" w:rsidRDefault="00E11A41" w:rsidP="00E11A41">
            <w:pPr>
              <w:bidi/>
              <w:ind w:right="-184"/>
              <w:rPr>
                <w:rFonts w:ascii="Traditional Arabic" w:hAnsi="Traditional Arabic" w:cs="Traditional Arabic"/>
                <w:sz w:val="32"/>
                <w:szCs w:val="32"/>
                <w:rtl/>
              </w:rPr>
            </w:pPr>
            <w:r w:rsidRPr="00E11A41">
              <w:rPr>
                <w:rFonts w:ascii="Traditional Arabic" w:hAnsi="Traditional Arabic" w:cs="Traditional Arabic"/>
                <w:sz w:val="32"/>
                <w:szCs w:val="32"/>
                <w:rtl/>
              </w:rPr>
              <w:t>3</w:t>
            </w:r>
          </w:p>
        </w:tc>
        <w:tc>
          <w:tcPr>
            <w:tcW w:w="1130" w:type="dxa"/>
          </w:tcPr>
          <w:p w14:paraId="7AF5EFCD" w14:textId="470E2E54" w:rsidR="00E11A41" w:rsidRPr="00E11A41" w:rsidRDefault="00E11A41" w:rsidP="00E11A41">
            <w:pPr>
              <w:bidi/>
              <w:jc w:val="center"/>
              <w:rPr>
                <w:rFonts w:ascii="Traditional Arabic" w:hAnsi="Traditional Arabic" w:cs="Traditional Arabic"/>
                <w:sz w:val="32"/>
                <w:szCs w:val="32"/>
              </w:rPr>
            </w:pPr>
            <w:r w:rsidRPr="00E11A41">
              <w:rPr>
                <w:rFonts w:ascii="Traditional Arabic" w:hAnsi="Traditional Arabic" w:cs="Traditional Arabic"/>
                <w:b/>
                <w:bCs/>
                <w:sz w:val="32"/>
                <w:szCs w:val="32"/>
                <w:rtl/>
                <w:lang w:eastAsia="ar-SA"/>
              </w:rPr>
              <w:t>الإشراف من خلال قبعات التفكير الستة</w:t>
            </w:r>
          </w:p>
        </w:tc>
        <w:tc>
          <w:tcPr>
            <w:tcW w:w="3402" w:type="dxa"/>
            <w:shd w:val="clear" w:color="auto" w:fill="auto"/>
          </w:tcPr>
          <w:p w14:paraId="06142A08" w14:textId="77777777" w:rsidR="00E11A41" w:rsidRPr="00E11A41" w:rsidRDefault="00E11A41" w:rsidP="00E11A41">
            <w:pPr>
              <w:numPr>
                <w:ilvl w:val="0"/>
                <w:numId w:val="16"/>
              </w:numPr>
              <w:tabs>
                <w:tab w:val="right" w:pos="-155"/>
              </w:tabs>
              <w:bidi/>
              <w:ind w:left="0" w:firstLine="0"/>
              <w:jc w:val="both"/>
              <w:rPr>
                <w:rFonts w:ascii="Traditional Arabic" w:hAnsi="Traditional Arabic" w:cs="Traditional Arabic"/>
                <w:sz w:val="32"/>
                <w:szCs w:val="32"/>
                <w:lang w:eastAsia="ar-SA" w:bidi="ar-JO"/>
              </w:rPr>
            </w:pPr>
            <w:r w:rsidRPr="00E11A41">
              <w:rPr>
                <w:rFonts w:ascii="Traditional Arabic" w:hAnsi="Traditional Arabic" w:cs="Traditional Arabic"/>
                <w:sz w:val="32"/>
                <w:szCs w:val="32"/>
                <w:rtl/>
                <w:lang w:bidi="ar-YE"/>
              </w:rPr>
              <w:t>وصف النموذج</w:t>
            </w:r>
          </w:p>
          <w:p w14:paraId="4E9D1C65" w14:textId="77777777" w:rsidR="00E11A41" w:rsidRPr="00E11A41" w:rsidRDefault="00E11A41" w:rsidP="00E11A41">
            <w:pPr>
              <w:numPr>
                <w:ilvl w:val="0"/>
                <w:numId w:val="16"/>
              </w:numPr>
              <w:tabs>
                <w:tab w:val="right" w:pos="-155"/>
              </w:tabs>
              <w:bidi/>
              <w:ind w:left="0" w:firstLine="0"/>
              <w:jc w:val="both"/>
              <w:rPr>
                <w:rFonts w:ascii="Traditional Arabic" w:hAnsi="Traditional Arabic" w:cs="Traditional Arabic"/>
                <w:sz w:val="32"/>
                <w:szCs w:val="32"/>
                <w:lang w:eastAsia="ar-SA" w:bidi="ar-JO"/>
              </w:rPr>
            </w:pPr>
            <w:r w:rsidRPr="00E11A41">
              <w:rPr>
                <w:rFonts w:ascii="Traditional Arabic" w:hAnsi="Traditional Arabic" w:cs="Traditional Arabic"/>
                <w:sz w:val="32"/>
                <w:szCs w:val="32"/>
                <w:rtl/>
                <w:lang w:bidi="ar-YE"/>
              </w:rPr>
              <w:t>الخصائص المميزة للنموذج</w:t>
            </w:r>
          </w:p>
          <w:p w14:paraId="7C571DF6" w14:textId="77777777" w:rsidR="00E11A41" w:rsidRPr="00E11A41" w:rsidRDefault="00E11A41" w:rsidP="00E11A41">
            <w:pPr>
              <w:numPr>
                <w:ilvl w:val="0"/>
                <w:numId w:val="16"/>
              </w:numPr>
              <w:tabs>
                <w:tab w:val="right" w:pos="-155"/>
              </w:tabs>
              <w:bidi/>
              <w:ind w:left="0" w:firstLine="0"/>
              <w:jc w:val="both"/>
              <w:rPr>
                <w:rFonts w:ascii="Traditional Arabic" w:hAnsi="Traditional Arabic" w:cs="Traditional Arabic"/>
                <w:sz w:val="32"/>
                <w:szCs w:val="32"/>
                <w:lang w:eastAsia="ar-SA" w:bidi="ar-JO"/>
              </w:rPr>
            </w:pPr>
            <w:r w:rsidRPr="00E11A41">
              <w:rPr>
                <w:rFonts w:ascii="Traditional Arabic" w:hAnsi="Traditional Arabic" w:cs="Traditional Arabic"/>
                <w:sz w:val="32"/>
                <w:szCs w:val="32"/>
                <w:rtl/>
                <w:lang w:bidi="ar-YE"/>
              </w:rPr>
              <w:t xml:space="preserve">أهداف النموذج </w:t>
            </w:r>
          </w:p>
          <w:p w14:paraId="35256D50" w14:textId="77777777" w:rsidR="00E11A41" w:rsidRPr="00E11A41" w:rsidRDefault="00E11A41" w:rsidP="00E11A41">
            <w:pPr>
              <w:numPr>
                <w:ilvl w:val="0"/>
                <w:numId w:val="16"/>
              </w:numPr>
              <w:tabs>
                <w:tab w:val="right" w:pos="-155"/>
              </w:tabs>
              <w:bidi/>
              <w:ind w:left="0" w:firstLine="0"/>
              <w:jc w:val="both"/>
              <w:rPr>
                <w:rFonts w:ascii="Traditional Arabic" w:hAnsi="Traditional Arabic" w:cs="Traditional Arabic"/>
                <w:sz w:val="32"/>
                <w:szCs w:val="32"/>
                <w:lang w:eastAsia="ar-SA" w:bidi="ar-JO"/>
              </w:rPr>
            </w:pPr>
            <w:r w:rsidRPr="00E11A41">
              <w:rPr>
                <w:rFonts w:ascii="Traditional Arabic" w:hAnsi="Traditional Arabic" w:cs="Traditional Arabic"/>
                <w:sz w:val="32"/>
                <w:szCs w:val="32"/>
                <w:rtl/>
                <w:lang w:bidi="ar-YE"/>
              </w:rPr>
              <w:t>أدوار المشرف</w:t>
            </w:r>
          </w:p>
          <w:p w14:paraId="77DF7525" w14:textId="77777777" w:rsidR="00E11A41" w:rsidRPr="00E11A41" w:rsidRDefault="00E11A41" w:rsidP="00E11A41">
            <w:pPr>
              <w:numPr>
                <w:ilvl w:val="0"/>
                <w:numId w:val="16"/>
              </w:numPr>
              <w:tabs>
                <w:tab w:val="right" w:pos="-155"/>
              </w:tabs>
              <w:bidi/>
              <w:ind w:left="0" w:firstLine="0"/>
              <w:jc w:val="both"/>
              <w:rPr>
                <w:rFonts w:ascii="Traditional Arabic" w:hAnsi="Traditional Arabic" w:cs="Traditional Arabic"/>
                <w:sz w:val="32"/>
                <w:szCs w:val="32"/>
                <w:lang w:eastAsia="ar-SA" w:bidi="ar-JO"/>
              </w:rPr>
            </w:pPr>
            <w:r w:rsidRPr="00E11A41">
              <w:rPr>
                <w:rFonts w:ascii="Traditional Arabic" w:hAnsi="Traditional Arabic" w:cs="Traditional Arabic"/>
                <w:sz w:val="32"/>
                <w:szCs w:val="32"/>
                <w:rtl/>
                <w:lang w:bidi="ar-YE"/>
              </w:rPr>
              <w:t>أدوار المرشد</w:t>
            </w:r>
          </w:p>
          <w:p w14:paraId="529DF989" w14:textId="77777777" w:rsidR="00E11A41" w:rsidRPr="00E11A41" w:rsidRDefault="00E11A41" w:rsidP="00E11A41">
            <w:pPr>
              <w:numPr>
                <w:ilvl w:val="0"/>
                <w:numId w:val="16"/>
              </w:numPr>
              <w:tabs>
                <w:tab w:val="right" w:pos="-155"/>
              </w:tabs>
              <w:bidi/>
              <w:ind w:left="0" w:firstLine="0"/>
              <w:jc w:val="both"/>
              <w:rPr>
                <w:rFonts w:ascii="Traditional Arabic" w:hAnsi="Traditional Arabic" w:cs="Traditional Arabic"/>
                <w:sz w:val="32"/>
                <w:szCs w:val="32"/>
                <w:lang w:eastAsia="ar-SA" w:bidi="ar-JO"/>
              </w:rPr>
            </w:pPr>
            <w:r w:rsidRPr="00E11A41">
              <w:rPr>
                <w:rFonts w:ascii="Traditional Arabic" w:hAnsi="Traditional Arabic" w:cs="Traditional Arabic"/>
                <w:sz w:val="32"/>
                <w:szCs w:val="32"/>
                <w:rtl/>
                <w:lang w:bidi="ar-YE"/>
              </w:rPr>
              <w:t>العلاقة الإشراقية</w:t>
            </w:r>
          </w:p>
          <w:p w14:paraId="117AE898" w14:textId="77777777" w:rsidR="00E11A41" w:rsidRPr="00E11A41" w:rsidRDefault="00E11A41" w:rsidP="00E11A41">
            <w:pPr>
              <w:numPr>
                <w:ilvl w:val="0"/>
                <w:numId w:val="16"/>
              </w:numPr>
              <w:tabs>
                <w:tab w:val="right" w:pos="-155"/>
              </w:tabs>
              <w:bidi/>
              <w:ind w:left="0" w:firstLine="0"/>
              <w:jc w:val="both"/>
              <w:rPr>
                <w:rFonts w:ascii="Traditional Arabic" w:hAnsi="Traditional Arabic" w:cs="Traditional Arabic"/>
                <w:sz w:val="32"/>
                <w:szCs w:val="32"/>
                <w:lang w:eastAsia="ar-SA" w:bidi="ar-JO"/>
              </w:rPr>
            </w:pPr>
            <w:r w:rsidRPr="00E11A41">
              <w:rPr>
                <w:rFonts w:ascii="Traditional Arabic" w:hAnsi="Traditional Arabic" w:cs="Traditional Arabic"/>
                <w:sz w:val="32"/>
                <w:szCs w:val="32"/>
                <w:rtl/>
                <w:lang w:bidi="ar-YE"/>
              </w:rPr>
              <w:t>طبيعة التقييم</w:t>
            </w:r>
          </w:p>
          <w:p w14:paraId="3339D14E" w14:textId="77777777" w:rsidR="00E11A41" w:rsidRPr="00E11A41" w:rsidRDefault="00E11A41" w:rsidP="00E11A41">
            <w:pPr>
              <w:numPr>
                <w:ilvl w:val="0"/>
                <w:numId w:val="16"/>
              </w:numPr>
              <w:tabs>
                <w:tab w:val="right" w:pos="-155"/>
              </w:tabs>
              <w:bidi/>
              <w:ind w:left="0" w:firstLine="0"/>
              <w:jc w:val="both"/>
              <w:rPr>
                <w:rFonts w:ascii="Traditional Arabic" w:hAnsi="Traditional Arabic" w:cs="Traditional Arabic"/>
                <w:sz w:val="32"/>
                <w:szCs w:val="32"/>
                <w:lang w:eastAsia="ar-SA" w:bidi="ar-JO"/>
              </w:rPr>
            </w:pPr>
            <w:r w:rsidRPr="00E11A41">
              <w:rPr>
                <w:rFonts w:ascii="Traditional Arabic" w:hAnsi="Traditional Arabic" w:cs="Traditional Arabic"/>
                <w:sz w:val="32"/>
                <w:szCs w:val="32"/>
                <w:rtl/>
                <w:lang w:bidi="ar-YE"/>
              </w:rPr>
              <w:t>فنيات وأساليب النموذج الشخصي</w:t>
            </w:r>
          </w:p>
          <w:p w14:paraId="47FD8CE0" w14:textId="4C1F7F1E" w:rsidR="00E11A41" w:rsidRPr="00E11A41" w:rsidRDefault="00E11A41" w:rsidP="00E11A41">
            <w:pPr>
              <w:bidi/>
              <w:rPr>
                <w:rFonts w:ascii="Traditional Arabic" w:hAnsi="Traditional Arabic" w:cs="Traditional Arabic"/>
                <w:sz w:val="32"/>
                <w:szCs w:val="32"/>
                <w:rtl/>
              </w:rPr>
            </w:pPr>
            <w:r w:rsidRPr="00E11A41">
              <w:rPr>
                <w:rFonts w:ascii="Traditional Arabic" w:hAnsi="Traditional Arabic" w:cs="Traditional Arabic"/>
                <w:sz w:val="32"/>
                <w:szCs w:val="32"/>
                <w:rtl/>
                <w:lang w:bidi="ar-YE"/>
              </w:rPr>
              <w:t>تقييم النموذج</w:t>
            </w:r>
          </w:p>
        </w:tc>
        <w:tc>
          <w:tcPr>
            <w:tcW w:w="1843" w:type="dxa"/>
            <w:shd w:val="clear" w:color="auto" w:fill="auto"/>
          </w:tcPr>
          <w:p w14:paraId="65123B86" w14:textId="2D24EF33" w:rsidR="00E11A41" w:rsidRPr="00E11A41" w:rsidRDefault="00E11A41" w:rsidP="00E11A41">
            <w:pPr>
              <w:bidi/>
              <w:rPr>
                <w:rFonts w:ascii="Traditional Arabic" w:eastAsia="Calibri" w:hAnsi="Traditional Arabic" w:cs="Traditional Arabic"/>
                <w:color w:val="000000"/>
                <w:sz w:val="32"/>
                <w:szCs w:val="32"/>
                <w:rtl/>
                <w:lang w:bidi="ar-JO"/>
              </w:rPr>
            </w:pPr>
            <w:r w:rsidRPr="00E11A41">
              <w:rPr>
                <w:rFonts w:ascii="Traditional Arabic" w:eastAsia="Calibri" w:hAnsi="Traditional Arabic" w:cs="Traditional Arabic"/>
                <w:color w:val="000000"/>
                <w:sz w:val="32"/>
                <w:szCs w:val="32"/>
                <w:rtl/>
                <w:lang w:bidi="ar-JO"/>
              </w:rPr>
              <w:t>المحاضرة ، المناقشة ، العرض والتحليل ، مناقشة حالات، مهمات وواجبات</w:t>
            </w:r>
          </w:p>
        </w:tc>
        <w:tc>
          <w:tcPr>
            <w:tcW w:w="1701" w:type="dxa"/>
            <w:shd w:val="clear" w:color="auto" w:fill="auto"/>
            <w:vAlign w:val="center"/>
          </w:tcPr>
          <w:p w14:paraId="07826ED5" w14:textId="7CF942D4" w:rsidR="00E11A41" w:rsidRPr="00E11A41" w:rsidRDefault="00E11A41" w:rsidP="00E11A41">
            <w:pPr>
              <w:jc w:val="center"/>
              <w:rPr>
                <w:rFonts w:ascii="Traditional Arabic" w:hAnsi="Traditional Arabic" w:cs="Traditional Arabic"/>
                <w:sz w:val="32"/>
                <w:szCs w:val="32"/>
                <w:rtl/>
              </w:rPr>
            </w:pPr>
            <w:r w:rsidRPr="00E11A41">
              <w:rPr>
                <w:rFonts w:ascii="Traditional Arabic" w:hAnsi="Traditional Arabic" w:cs="Traditional Arabic"/>
                <w:sz w:val="32"/>
                <w:szCs w:val="32"/>
                <w:rtl/>
              </w:rPr>
              <w:t>استجابة على حالات</w:t>
            </w:r>
          </w:p>
        </w:tc>
      </w:tr>
      <w:tr w:rsidR="00E11A41" w:rsidRPr="00E11A41" w14:paraId="36E46ABB" w14:textId="77777777" w:rsidTr="009F2311">
        <w:trPr>
          <w:trHeight w:val="397"/>
        </w:trPr>
        <w:tc>
          <w:tcPr>
            <w:tcW w:w="843" w:type="dxa"/>
            <w:shd w:val="clear" w:color="auto" w:fill="auto"/>
            <w:vAlign w:val="center"/>
          </w:tcPr>
          <w:p w14:paraId="40002871" w14:textId="77777777" w:rsidR="00E11A41" w:rsidRPr="00E11A41" w:rsidRDefault="00E11A41" w:rsidP="00E11A41">
            <w:pPr>
              <w:pStyle w:val="ListParagraph"/>
              <w:numPr>
                <w:ilvl w:val="0"/>
                <w:numId w:val="4"/>
              </w:numPr>
              <w:bidi/>
              <w:ind w:left="0" w:right="-184" w:firstLine="0"/>
              <w:jc w:val="right"/>
              <w:rPr>
                <w:rFonts w:ascii="Traditional Arabic" w:hAnsi="Traditional Arabic" w:cs="Traditional Arabic"/>
                <w:sz w:val="32"/>
                <w:szCs w:val="32"/>
              </w:rPr>
            </w:pPr>
          </w:p>
        </w:tc>
        <w:tc>
          <w:tcPr>
            <w:tcW w:w="857" w:type="dxa"/>
            <w:shd w:val="clear" w:color="auto" w:fill="auto"/>
          </w:tcPr>
          <w:p w14:paraId="611C5862" w14:textId="6F5C7D4F" w:rsidR="00E11A41" w:rsidRPr="00E11A41" w:rsidRDefault="00E11A41" w:rsidP="00E11A41">
            <w:pPr>
              <w:bidi/>
              <w:ind w:right="-184"/>
              <w:rPr>
                <w:rFonts w:ascii="Traditional Arabic" w:hAnsi="Traditional Arabic" w:cs="Traditional Arabic"/>
                <w:sz w:val="32"/>
                <w:szCs w:val="32"/>
                <w:rtl/>
              </w:rPr>
            </w:pPr>
            <w:r w:rsidRPr="00E11A41">
              <w:rPr>
                <w:rFonts w:ascii="Traditional Arabic" w:hAnsi="Traditional Arabic" w:cs="Traditional Arabic"/>
                <w:sz w:val="32"/>
                <w:szCs w:val="32"/>
                <w:rtl/>
              </w:rPr>
              <w:t>3</w:t>
            </w:r>
          </w:p>
        </w:tc>
        <w:tc>
          <w:tcPr>
            <w:tcW w:w="1130" w:type="dxa"/>
          </w:tcPr>
          <w:p w14:paraId="17777F92" w14:textId="4A40309E" w:rsidR="00E11A41" w:rsidRPr="00E11A41" w:rsidRDefault="00E11A41" w:rsidP="00E11A41">
            <w:pPr>
              <w:bidi/>
              <w:jc w:val="center"/>
              <w:rPr>
                <w:rFonts w:ascii="Traditional Arabic" w:hAnsi="Traditional Arabic" w:cs="Traditional Arabic"/>
                <w:sz w:val="32"/>
                <w:szCs w:val="32"/>
              </w:rPr>
            </w:pPr>
            <w:r w:rsidRPr="00E11A41">
              <w:rPr>
                <w:rFonts w:ascii="Traditional Arabic" w:hAnsi="Traditional Arabic" w:cs="Traditional Arabic"/>
                <w:b/>
                <w:bCs/>
                <w:sz w:val="32"/>
                <w:szCs w:val="32"/>
                <w:rtl/>
                <w:lang w:eastAsia="ar-SA"/>
              </w:rPr>
              <w:t>الإشراف الإلكتروني</w:t>
            </w:r>
          </w:p>
        </w:tc>
        <w:tc>
          <w:tcPr>
            <w:tcW w:w="3402" w:type="dxa"/>
            <w:shd w:val="clear" w:color="auto" w:fill="auto"/>
          </w:tcPr>
          <w:p w14:paraId="1B95ED0D" w14:textId="77777777" w:rsidR="00E11A41" w:rsidRPr="00E11A41" w:rsidRDefault="00E11A41" w:rsidP="00E11A41">
            <w:pPr>
              <w:numPr>
                <w:ilvl w:val="0"/>
                <w:numId w:val="16"/>
              </w:numPr>
              <w:tabs>
                <w:tab w:val="right" w:pos="-155"/>
              </w:tabs>
              <w:bidi/>
              <w:ind w:left="0" w:firstLine="0"/>
              <w:jc w:val="both"/>
              <w:rPr>
                <w:rFonts w:ascii="Traditional Arabic" w:hAnsi="Traditional Arabic" w:cs="Traditional Arabic"/>
                <w:sz w:val="32"/>
                <w:szCs w:val="32"/>
                <w:lang w:eastAsia="ar-SA" w:bidi="ar-JO"/>
              </w:rPr>
            </w:pPr>
            <w:r w:rsidRPr="00E11A41">
              <w:rPr>
                <w:rFonts w:ascii="Traditional Arabic" w:hAnsi="Traditional Arabic" w:cs="Traditional Arabic"/>
                <w:sz w:val="32"/>
                <w:szCs w:val="32"/>
                <w:rtl/>
                <w:lang w:bidi="ar-YE"/>
              </w:rPr>
              <w:t>وصف النموذج</w:t>
            </w:r>
          </w:p>
          <w:p w14:paraId="61B3C26B" w14:textId="77777777" w:rsidR="00E11A41" w:rsidRPr="00E11A41" w:rsidRDefault="00E11A41" w:rsidP="00E11A41">
            <w:pPr>
              <w:numPr>
                <w:ilvl w:val="0"/>
                <w:numId w:val="16"/>
              </w:numPr>
              <w:tabs>
                <w:tab w:val="right" w:pos="-155"/>
              </w:tabs>
              <w:bidi/>
              <w:ind w:left="0" w:firstLine="0"/>
              <w:jc w:val="both"/>
              <w:rPr>
                <w:rFonts w:ascii="Traditional Arabic" w:hAnsi="Traditional Arabic" w:cs="Traditional Arabic"/>
                <w:sz w:val="32"/>
                <w:szCs w:val="32"/>
                <w:lang w:eastAsia="ar-SA" w:bidi="ar-JO"/>
              </w:rPr>
            </w:pPr>
            <w:r w:rsidRPr="00E11A41">
              <w:rPr>
                <w:rFonts w:ascii="Traditional Arabic" w:hAnsi="Traditional Arabic" w:cs="Traditional Arabic"/>
                <w:sz w:val="32"/>
                <w:szCs w:val="32"/>
                <w:rtl/>
                <w:lang w:bidi="ar-YE"/>
              </w:rPr>
              <w:t>الخصائص المميزة للنموذج</w:t>
            </w:r>
          </w:p>
          <w:p w14:paraId="483673A3" w14:textId="77777777" w:rsidR="00E11A41" w:rsidRPr="00E11A41" w:rsidRDefault="00E11A41" w:rsidP="00E11A41">
            <w:pPr>
              <w:numPr>
                <w:ilvl w:val="0"/>
                <w:numId w:val="16"/>
              </w:numPr>
              <w:tabs>
                <w:tab w:val="right" w:pos="-155"/>
              </w:tabs>
              <w:bidi/>
              <w:ind w:left="0" w:firstLine="0"/>
              <w:jc w:val="both"/>
              <w:rPr>
                <w:rFonts w:ascii="Traditional Arabic" w:hAnsi="Traditional Arabic" w:cs="Traditional Arabic"/>
                <w:sz w:val="32"/>
                <w:szCs w:val="32"/>
                <w:lang w:eastAsia="ar-SA" w:bidi="ar-JO"/>
              </w:rPr>
            </w:pPr>
            <w:r w:rsidRPr="00E11A41">
              <w:rPr>
                <w:rFonts w:ascii="Traditional Arabic" w:hAnsi="Traditional Arabic" w:cs="Traditional Arabic"/>
                <w:sz w:val="32"/>
                <w:szCs w:val="32"/>
                <w:rtl/>
                <w:lang w:bidi="ar-YE"/>
              </w:rPr>
              <w:t xml:space="preserve">أهداف النموذج </w:t>
            </w:r>
          </w:p>
          <w:p w14:paraId="6BFF1C37" w14:textId="77777777" w:rsidR="00E11A41" w:rsidRPr="00E11A41" w:rsidRDefault="00E11A41" w:rsidP="00E11A41">
            <w:pPr>
              <w:numPr>
                <w:ilvl w:val="0"/>
                <w:numId w:val="16"/>
              </w:numPr>
              <w:tabs>
                <w:tab w:val="right" w:pos="-155"/>
              </w:tabs>
              <w:bidi/>
              <w:ind w:left="0" w:firstLine="0"/>
              <w:jc w:val="both"/>
              <w:rPr>
                <w:rFonts w:ascii="Traditional Arabic" w:hAnsi="Traditional Arabic" w:cs="Traditional Arabic"/>
                <w:sz w:val="32"/>
                <w:szCs w:val="32"/>
                <w:lang w:eastAsia="ar-SA" w:bidi="ar-JO"/>
              </w:rPr>
            </w:pPr>
            <w:r w:rsidRPr="00E11A41">
              <w:rPr>
                <w:rFonts w:ascii="Traditional Arabic" w:hAnsi="Traditional Arabic" w:cs="Traditional Arabic"/>
                <w:sz w:val="32"/>
                <w:szCs w:val="32"/>
                <w:rtl/>
                <w:lang w:bidi="ar-YE"/>
              </w:rPr>
              <w:t>أدوار المشرف</w:t>
            </w:r>
          </w:p>
          <w:p w14:paraId="34EA4851" w14:textId="77777777" w:rsidR="00E11A41" w:rsidRPr="00E11A41" w:rsidRDefault="00E11A41" w:rsidP="00E11A41">
            <w:pPr>
              <w:numPr>
                <w:ilvl w:val="0"/>
                <w:numId w:val="16"/>
              </w:numPr>
              <w:tabs>
                <w:tab w:val="right" w:pos="-155"/>
              </w:tabs>
              <w:bidi/>
              <w:ind w:left="0" w:firstLine="0"/>
              <w:jc w:val="both"/>
              <w:rPr>
                <w:rFonts w:ascii="Traditional Arabic" w:hAnsi="Traditional Arabic" w:cs="Traditional Arabic"/>
                <w:sz w:val="32"/>
                <w:szCs w:val="32"/>
                <w:lang w:eastAsia="ar-SA" w:bidi="ar-JO"/>
              </w:rPr>
            </w:pPr>
            <w:r w:rsidRPr="00E11A41">
              <w:rPr>
                <w:rFonts w:ascii="Traditional Arabic" w:hAnsi="Traditional Arabic" w:cs="Traditional Arabic"/>
                <w:sz w:val="32"/>
                <w:szCs w:val="32"/>
                <w:rtl/>
                <w:lang w:bidi="ar-YE"/>
              </w:rPr>
              <w:t>أدوار المرشد</w:t>
            </w:r>
          </w:p>
          <w:p w14:paraId="1AE51947" w14:textId="77777777" w:rsidR="00E11A41" w:rsidRPr="00E11A41" w:rsidRDefault="00E11A41" w:rsidP="00E11A41">
            <w:pPr>
              <w:numPr>
                <w:ilvl w:val="0"/>
                <w:numId w:val="16"/>
              </w:numPr>
              <w:tabs>
                <w:tab w:val="right" w:pos="-155"/>
              </w:tabs>
              <w:bidi/>
              <w:ind w:left="0" w:firstLine="0"/>
              <w:jc w:val="both"/>
              <w:rPr>
                <w:rFonts w:ascii="Traditional Arabic" w:hAnsi="Traditional Arabic" w:cs="Traditional Arabic"/>
                <w:sz w:val="32"/>
                <w:szCs w:val="32"/>
                <w:lang w:eastAsia="ar-SA" w:bidi="ar-JO"/>
              </w:rPr>
            </w:pPr>
            <w:r w:rsidRPr="00E11A41">
              <w:rPr>
                <w:rFonts w:ascii="Traditional Arabic" w:hAnsi="Traditional Arabic" w:cs="Traditional Arabic"/>
                <w:sz w:val="32"/>
                <w:szCs w:val="32"/>
                <w:rtl/>
                <w:lang w:bidi="ar-YE"/>
              </w:rPr>
              <w:t>العلاقة الإشراقية</w:t>
            </w:r>
          </w:p>
          <w:p w14:paraId="62078811" w14:textId="77777777" w:rsidR="00E11A41" w:rsidRPr="00E11A41" w:rsidRDefault="00E11A41" w:rsidP="00E11A41">
            <w:pPr>
              <w:numPr>
                <w:ilvl w:val="0"/>
                <w:numId w:val="16"/>
              </w:numPr>
              <w:tabs>
                <w:tab w:val="right" w:pos="-155"/>
              </w:tabs>
              <w:bidi/>
              <w:ind w:left="0" w:firstLine="0"/>
              <w:jc w:val="both"/>
              <w:rPr>
                <w:rFonts w:ascii="Traditional Arabic" w:hAnsi="Traditional Arabic" w:cs="Traditional Arabic"/>
                <w:sz w:val="32"/>
                <w:szCs w:val="32"/>
                <w:lang w:eastAsia="ar-SA" w:bidi="ar-JO"/>
              </w:rPr>
            </w:pPr>
            <w:r w:rsidRPr="00E11A41">
              <w:rPr>
                <w:rFonts w:ascii="Traditional Arabic" w:hAnsi="Traditional Arabic" w:cs="Traditional Arabic"/>
                <w:sz w:val="32"/>
                <w:szCs w:val="32"/>
                <w:rtl/>
                <w:lang w:bidi="ar-YE"/>
              </w:rPr>
              <w:t>طبيعة التقييم</w:t>
            </w:r>
          </w:p>
          <w:p w14:paraId="55FBD4C2" w14:textId="77777777" w:rsidR="00E11A41" w:rsidRPr="00E11A41" w:rsidRDefault="00E11A41" w:rsidP="00E11A41">
            <w:pPr>
              <w:numPr>
                <w:ilvl w:val="0"/>
                <w:numId w:val="16"/>
              </w:numPr>
              <w:tabs>
                <w:tab w:val="right" w:pos="-155"/>
              </w:tabs>
              <w:bidi/>
              <w:ind w:left="0" w:firstLine="0"/>
              <w:jc w:val="both"/>
              <w:rPr>
                <w:rFonts w:ascii="Traditional Arabic" w:hAnsi="Traditional Arabic" w:cs="Traditional Arabic"/>
                <w:sz w:val="32"/>
                <w:szCs w:val="32"/>
                <w:lang w:eastAsia="ar-SA" w:bidi="ar-JO"/>
              </w:rPr>
            </w:pPr>
            <w:r w:rsidRPr="00E11A41">
              <w:rPr>
                <w:rFonts w:ascii="Traditional Arabic" w:hAnsi="Traditional Arabic" w:cs="Traditional Arabic"/>
                <w:sz w:val="32"/>
                <w:szCs w:val="32"/>
                <w:rtl/>
                <w:lang w:bidi="ar-YE"/>
              </w:rPr>
              <w:lastRenderedPageBreak/>
              <w:t>فنيات وأساليب النموذج الشخصي</w:t>
            </w:r>
          </w:p>
          <w:p w14:paraId="5E65C0F4" w14:textId="391DF57D" w:rsidR="00E11A41" w:rsidRPr="00E11A41" w:rsidRDefault="00E11A41" w:rsidP="00E11A41">
            <w:pPr>
              <w:bidi/>
              <w:rPr>
                <w:rFonts w:ascii="Traditional Arabic" w:hAnsi="Traditional Arabic" w:cs="Traditional Arabic"/>
                <w:sz w:val="32"/>
                <w:szCs w:val="32"/>
                <w:rtl/>
              </w:rPr>
            </w:pPr>
            <w:r w:rsidRPr="00E11A41">
              <w:rPr>
                <w:rFonts w:ascii="Traditional Arabic" w:hAnsi="Traditional Arabic" w:cs="Traditional Arabic"/>
                <w:sz w:val="32"/>
                <w:szCs w:val="32"/>
                <w:rtl/>
                <w:lang w:bidi="ar-YE"/>
              </w:rPr>
              <w:t>تقييم النموذج</w:t>
            </w:r>
          </w:p>
        </w:tc>
        <w:tc>
          <w:tcPr>
            <w:tcW w:w="1843" w:type="dxa"/>
            <w:shd w:val="clear" w:color="auto" w:fill="auto"/>
          </w:tcPr>
          <w:p w14:paraId="00A84456" w14:textId="0185ADEA" w:rsidR="00E11A41" w:rsidRPr="00E11A41" w:rsidRDefault="00E11A41" w:rsidP="00E11A41">
            <w:pPr>
              <w:bidi/>
              <w:rPr>
                <w:rFonts w:ascii="Traditional Arabic" w:eastAsia="Calibri" w:hAnsi="Traditional Arabic" w:cs="Traditional Arabic"/>
                <w:color w:val="000000"/>
                <w:sz w:val="32"/>
                <w:szCs w:val="32"/>
                <w:rtl/>
                <w:lang w:bidi="ar-JO"/>
              </w:rPr>
            </w:pPr>
            <w:r w:rsidRPr="00E11A41">
              <w:rPr>
                <w:rFonts w:ascii="Traditional Arabic" w:eastAsia="Calibri" w:hAnsi="Traditional Arabic" w:cs="Traditional Arabic"/>
                <w:color w:val="000000"/>
                <w:sz w:val="32"/>
                <w:szCs w:val="32"/>
                <w:rtl/>
                <w:lang w:bidi="ar-JO"/>
              </w:rPr>
              <w:lastRenderedPageBreak/>
              <w:t>المحاضرة ، المناقشة ، العرض والتحليل ، مناقشة حالات، مهمات وواجبات</w:t>
            </w:r>
          </w:p>
        </w:tc>
        <w:tc>
          <w:tcPr>
            <w:tcW w:w="1701" w:type="dxa"/>
            <w:shd w:val="clear" w:color="auto" w:fill="auto"/>
            <w:vAlign w:val="center"/>
          </w:tcPr>
          <w:p w14:paraId="525235BD" w14:textId="006D96E5" w:rsidR="00E11A41" w:rsidRPr="00E11A41" w:rsidRDefault="00E11A41" w:rsidP="00E11A41">
            <w:pPr>
              <w:jc w:val="center"/>
              <w:rPr>
                <w:rFonts w:ascii="Traditional Arabic" w:hAnsi="Traditional Arabic" w:cs="Traditional Arabic"/>
                <w:sz w:val="32"/>
                <w:szCs w:val="32"/>
                <w:rtl/>
              </w:rPr>
            </w:pPr>
            <w:r w:rsidRPr="00E11A41">
              <w:rPr>
                <w:rFonts w:ascii="Traditional Arabic" w:hAnsi="Traditional Arabic" w:cs="Traditional Arabic"/>
                <w:sz w:val="32"/>
                <w:szCs w:val="32"/>
                <w:rtl/>
              </w:rPr>
              <w:t>استجابة على حالات</w:t>
            </w:r>
          </w:p>
        </w:tc>
      </w:tr>
      <w:tr w:rsidR="00E11A41" w:rsidRPr="00E11A41" w14:paraId="2BC7AE69" w14:textId="77777777" w:rsidTr="009F2311">
        <w:trPr>
          <w:trHeight w:val="397"/>
        </w:trPr>
        <w:tc>
          <w:tcPr>
            <w:tcW w:w="843" w:type="dxa"/>
            <w:shd w:val="clear" w:color="auto" w:fill="auto"/>
            <w:vAlign w:val="center"/>
          </w:tcPr>
          <w:p w14:paraId="553B59C0" w14:textId="77777777" w:rsidR="00E11A41" w:rsidRPr="00E11A41" w:rsidRDefault="00E11A41" w:rsidP="00E11A41">
            <w:pPr>
              <w:pStyle w:val="ListParagraph"/>
              <w:numPr>
                <w:ilvl w:val="0"/>
                <w:numId w:val="4"/>
              </w:numPr>
              <w:bidi/>
              <w:ind w:left="0" w:right="-184" w:firstLine="0"/>
              <w:jc w:val="right"/>
              <w:rPr>
                <w:rFonts w:ascii="Traditional Arabic" w:hAnsi="Traditional Arabic" w:cs="Traditional Arabic"/>
                <w:sz w:val="32"/>
                <w:szCs w:val="32"/>
              </w:rPr>
            </w:pPr>
          </w:p>
        </w:tc>
        <w:tc>
          <w:tcPr>
            <w:tcW w:w="857" w:type="dxa"/>
            <w:shd w:val="clear" w:color="auto" w:fill="auto"/>
          </w:tcPr>
          <w:p w14:paraId="60EF078C" w14:textId="4D5F7C2C" w:rsidR="00E11A41" w:rsidRPr="00E11A41" w:rsidRDefault="00E11A41" w:rsidP="00E11A41">
            <w:pPr>
              <w:bidi/>
              <w:ind w:right="-184"/>
              <w:rPr>
                <w:rFonts w:ascii="Traditional Arabic" w:hAnsi="Traditional Arabic" w:cs="Traditional Arabic"/>
                <w:sz w:val="32"/>
                <w:szCs w:val="32"/>
                <w:rtl/>
              </w:rPr>
            </w:pPr>
            <w:r w:rsidRPr="00E11A41">
              <w:rPr>
                <w:rFonts w:ascii="Traditional Arabic" w:hAnsi="Traditional Arabic" w:cs="Traditional Arabic"/>
                <w:sz w:val="32"/>
                <w:szCs w:val="32"/>
                <w:rtl/>
              </w:rPr>
              <w:t>3</w:t>
            </w:r>
          </w:p>
        </w:tc>
        <w:tc>
          <w:tcPr>
            <w:tcW w:w="1130" w:type="dxa"/>
          </w:tcPr>
          <w:p w14:paraId="4D016CCF" w14:textId="632B93ED" w:rsidR="00E11A41" w:rsidRPr="00E11A41" w:rsidRDefault="00E11A41" w:rsidP="00E11A41">
            <w:pPr>
              <w:bidi/>
              <w:jc w:val="center"/>
              <w:rPr>
                <w:rFonts w:ascii="Traditional Arabic" w:hAnsi="Traditional Arabic" w:cs="Traditional Arabic"/>
                <w:sz w:val="32"/>
                <w:szCs w:val="32"/>
              </w:rPr>
            </w:pPr>
            <w:r w:rsidRPr="00E11A41">
              <w:rPr>
                <w:rFonts w:ascii="Traditional Arabic" w:hAnsi="Traditional Arabic" w:cs="Traditional Arabic"/>
                <w:b/>
                <w:bCs/>
                <w:sz w:val="32"/>
                <w:szCs w:val="32"/>
                <w:rtl/>
                <w:lang w:eastAsia="ar-SA"/>
              </w:rPr>
              <w:t>الإشراف لكبار السن</w:t>
            </w:r>
          </w:p>
        </w:tc>
        <w:tc>
          <w:tcPr>
            <w:tcW w:w="3402" w:type="dxa"/>
            <w:shd w:val="clear" w:color="auto" w:fill="auto"/>
          </w:tcPr>
          <w:p w14:paraId="19D6D32D" w14:textId="77777777" w:rsidR="00E11A41" w:rsidRPr="00E11A41" w:rsidRDefault="00E11A41" w:rsidP="00E11A41">
            <w:pPr>
              <w:numPr>
                <w:ilvl w:val="0"/>
                <w:numId w:val="16"/>
              </w:numPr>
              <w:tabs>
                <w:tab w:val="right" w:pos="-155"/>
              </w:tabs>
              <w:bidi/>
              <w:ind w:left="0" w:firstLine="0"/>
              <w:jc w:val="both"/>
              <w:rPr>
                <w:rFonts w:ascii="Traditional Arabic" w:hAnsi="Traditional Arabic" w:cs="Traditional Arabic"/>
                <w:sz w:val="32"/>
                <w:szCs w:val="32"/>
                <w:lang w:eastAsia="ar-SA" w:bidi="ar-JO"/>
              </w:rPr>
            </w:pPr>
            <w:r w:rsidRPr="00E11A41">
              <w:rPr>
                <w:rFonts w:ascii="Traditional Arabic" w:hAnsi="Traditional Arabic" w:cs="Traditional Arabic"/>
                <w:sz w:val="32"/>
                <w:szCs w:val="32"/>
                <w:rtl/>
                <w:lang w:bidi="ar-YE"/>
              </w:rPr>
              <w:t>وصف النموذج</w:t>
            </w:r>
          </w:p>
          <w:p w14:paraId="61702449" w14:textId="77777777" w:rsidR="00E11A41" w:rsidRPr="00E11A41" w:rsidRDefault="00E11A41" w:rsidP="00E11A41">
            <w:pPr>
              <w:numPr>
                <w:ilvl w:val="0"/>
                <w:numId w:val="16"/>
              </w:numPr>
              <w:tabs>
                <w:tab w:val="right" w:pos="-155"/>
              </w:tabs>
              <w:bidi/>
              <w:ind w:left="0" w:firstLine="0"/>
              <w:jc w:val="both"/>
              <w:rPr>
                <w:rFonts w:ascii="Traditional Arabic" w:hAnsi="Traditional Arabic" w:cs="Traditional Arabic"/>
                <w:sz w:val="32"/>
                <w:szCs w:val="32"/>
                <w:lang w:eastAsia="ar-SA" w:bidi="ar-JO"/>
              </w:rPr>
            </w:pPr>
            <w:r w:rsidRPr="00E11A41">
              <w:rPr>
                <w:rFonts w:ascii="Traditional Arabic" w:hAnsi="Traditional Arabic" w:cs="Traditional Arabic"/>
                <w:sz w:val="32"/>
                <w:szCs w:val="32"/>
                <w:rtl/>
                <w:lang w:bidi="ar-YE"/>
              </w:rPr>
              <w:t>الخصائص المميزة للنموذج</w:t>
            </w:r>
          </w:p>
          <w:p w14:paraId="262CF48A" w14:textId="77777777" w:rsidR="00E11A41" w:rsidRPr="00E11A41" w:rsidRDefault="00E11A41" w:rsidP="00E11A41">
            <w:pPr>
              <w:numPr>
                <w:ilvl w:val="0"/>
                <w:numId w:val="16"/>
              </w:numPr>
              <w:tabs>
                <w:tab w:val="right" w:pos="-155"/>
              </w:tabs>
              <w:bidi/>
              <w:ind w:left="0" w:firstLine="0"/>
              <w:jc w:val="both"/>
              <w:rPr>
                <w:rFonts w:ascii="Traditional Arabic" w:hAnsi="Traditional Arabic" w:cs="Traditional Arabic"/>
                <w:sz w:val="32"/>
                <w:szCs w:val="32"/>
                <w:lang w:eastAsia="ar-SA" w:bidi="ar-JO"/>
              </w:rPr>
            </w:pPr>
            <w:r w:rsidRPr="00E11A41">
              <w:rPr>
                <w:rFonts w:ascii="Traditional Arabic" w:hAnsi="Traditional Arabic" w:cs="Traditional Arabic"/>
                <w:sz w:val="32"/>
                <w:szCs w:val="32"/>
                <w:rtl/>
                <w:lang w:bidi="ar-YE"/>
              </w:rPr>
              <w:t xml:space="preserve">أهداف النموذج </w:t>
            </w:r>
          </w:p>
          <w:p w14:paraId="25AE1AD1" w14:textId="77777777" w:rsidR="00E11A41" w:rsidRPr="00E11A41" w:rsidRDefault="00E11A41" w:rsidP="00E11A41">
            <w:pPr>
              <w:numPr>
                <w:ilvl w:val="0"/>
                <w:numId w:val="16"/>
              </w:numPr>
              <w:tabs>
                <w:tab w:val="right" w:pos="-155"/>
              </w:tabs>
              <w:bidi/>
              <w:ind w:left="0" w:firstLine="0"/>
              <w:jc w:val="both"/>
              <w:rPr>
                <w:rFonts w:ascii="Traditional Arabic" w:hAnsi="Traditional Arabic" w:cs="Traditional Arabic"/>
                <w:sz w:val="32"/>
                <w:szCs w:val="32"/>
                <w:lang w:eastAsia="ar-SA" w:bidi="ar-JO"/>
              </w:rPr>
            </w:pPr>
            <w:r w:rsidRPr="00E11A41">
              <w:rPr>
                <w:rFonts w:ascii="Traditional Arabic" w:hAnsi="Traditional Arabic" w:cs="Traditional Arabic"/>
                <w:sz w:val="32"/>
                <w:szCs w:val="32"/>
                <w:rtl/>
                <w:lang w:bidi="ar-YE"/>
              </w:rPr>
              <w:t>أدوار المشرف</w:t>
            </w:r>
          </w:p>
          <w:p w14:paraId="23477EBF" w14:textId="77777777" w:rsidR="00E11A41" w:rsidRPr="00E11A41" w:rsidRDefault="00E11A41" w:rsidP="00E11A41">
            <w:pPr>
              <w:numPr>
                <w:ilvl w:val="0"/>
                <w:numId w:val="16"/>
              </w:numPr>
              <w:tabs>
                <w:tab w:val="right" w:pos="-155"/>
              </w:tabs>
              <w:bidi/>
              <w:ind w:left="0" w:firstLine="0"/>
              <w:jc w:val="both"/>
              <w:rPr>
                <w:rFonts w:ascii="Traditional Arabic" w:hAnsi="Traditional Arabic" w:cs="Traditional Arabic"/>
                <w:sz w:val="32"/>
                <w:szCs w:val="32"/>
                <w:lang w:eastAsia="ar-SA" w:bidi="ar-JO"/>
              </w:rPr>
            </w:pPr>
            <w:r w:rsidRPr="00E11A41">
              <w:rPr>
                <w:rFonts w:ascii="Traditional Arabic" w:hAnsi="Traditional Arabic" w:cs="Traditional Arabic"/>
                <w:sz w:val="32"/>
                <w:szCs w:val="32"/>
                <w:rtl/>
                <w:lang w:bidi="ar-YE"/>
              </w:rPr>
              <w:t>أدوار المرشد</w:t>
            </w:r>
          </w:p>
          <w:p w14:paraId="08D62F6B" w14:textId="77777777" w:rsidR="00E11A41" w:rsidRPr="00E11A41" w:rsidRDefault="00E11A41" w:rsidP="00E11A41">
            <w:pPr>
              <w:numPr>
                <w:ilvl w:val="0"/>
                <w:numId w:val="16"/>
              </w:numPr>
              <w:tabs>
                <w:tab w:val="right" w:pos="-155"/>
              </w:tabs>
              <w:bidi/>
              <w:ind w:left="0" w:firstLine="0"/>
              <w:jc w:val="both"/>
              <w:rPr>
                <w:rFonts w:ascii="Traditional Arabic" w:hAnsi="Traditional Arabic" w:cs="Traditional Arabic"/>
                <w:sz w:val="32"/>
                <w:szCs w:val="32"/>
                <w:lang w:eastAsia="ar-SA" w:bidi="ar-JO"/>
              </w:rPr>
            </w:pPr>
            <w:r w:rsidRPr="00E11A41">
              <w:rPr>
                <w:rFonts w:ascii="Traditional Arabic" w:hAnsi="Traditional Arabic" w:cs="Traditional Arabic"/>
                <w:sz w:val="32"/>
                <w:szCs w:val="32"/>
                <w:rtl/>
                <w:lang w:bidi="ar-YE"/>
              </w:rPr>
              <w:t>العلاقة الإشراقية</w:t>
            </w:r>
          </w:p>
          <w:p w14:paraId="1BE5E108" w14:textId="77777777" w:rsidR="00E11A41" w:rsidRPr="00E11A41" w:rsidRDefault="00E11A41" w:rsidP="00E11A41">
            <w:pPr>
              <w:numPr>
                <w:ilvl w:val="0"/>
                <w:numId w:val="16"/>
              </w:numPr>
              <w:tabs>
                <w:tab w:val="right" w:pos="-155"/>
              </w:tabs>
              <w:bidi/>
              <w:ind w:left="0" w:firstLine="0"/>
              <w:jc w:val="both"/>
              <w:rPr>
                <w:rFonts w:ascii="Traditional Arabic" w:hAnsi="Traditional Arabic" w:cs="Traditional Arabic"/>
                <w:sz w:val="32"/>
                <w:szCs w:val="32"/>
                <w:lang w:eastAsia="ar-SA" w:bidi="ar-JO"/>
              </w:rPr>
            </w:pPr>
            <w:r w:rsidRPr="00E11A41">
              <w:rPr>
                <w:rFonts w:ascii="Traditional Arabic" w:hAnsi="Traditional Arabic" w:cs="Traditional Arabic"/>
                <w:sz w:val="32"/>
                <w:szCs w:val="32"/>
                <w:rtl/>
                <w:lang w:bidi="ar-YE"/>
              </w:rPr>
              <w:t>طبيعة التقييم</w:t>
            </w:r>
          </w:p>
          <w:p w14:paraId="5CF6BC7B" w14:textId="77777777" w:rsidR="00E11A41" w:rsidRPr="00E11A41" w:rsidRDefault="00E11A41" w:rsidP="00E11A41">
            <w:pPr>
              <w:numPr>
                <w:ilvl w:val="0"/>
                <w:numId w:val="16"/>
              </w:numPr>
              <w:tabs>
                <w:tab w:val="right" w:pos="-155"/>
              </w:tabs>
              <w:bidi/>
              <w:ind w:left="0" w:firstLine="0"/>
              <w:jc w:val="both"/>
              <w:rPr>
                <w:rFonts w:ascii="Traditional Arabic" w:hAnsi="Traditional Arabic" w:cs="Traditional Arabic"/>
                <w:sz w:val="32"/>
                <w:szCs w:val="32"/>
                <w:lang w:eastAsia="ar-SA" w:bidi="ar-JO"/>
              </w:rPr>
            </w:pPr>
            <w:r w:rsidRPr="00E11A41">
              <w:rPr>
                <w:rFonts w:ascii="Traditional Arabic" w:hAnsi="Traditional Arabic" w:cs="Traditional Arabic"/>
                <w:sz w:val="32"/>
                <w:szCs w:val="32"/>
                <w:rtl/>
                <w:lang w:bidi="ar-YE"/>
              </w:rPr>
              <w:t>فنيات وأساليب النموذج الشخصي</w:t>
            </w:r>
          </w:p>
          <w:p w14:paraId="4AB83111" w14:textId="00A9ACF4" w:rsidR="00E11A41" w:rsidRPr="00E11A41" w:rsidRDefault="00E11A41" w:rsidP="00E11A41">
            <w:pPr>
              <w:bidi/>
              <w:rPr>
                <w:rFonts w:ascii="Traditional Arabic" w:hAnsi="Traditional Arabic" w:cs="Traditional Arabic"/>
                <w:sz w:val="32"/>
                <w:szCs w:val="32"/>
                <w:rtl/>
              </w:rPr>
            </w:pPr>
            <w:r w:rsidRPr="00E11A41">
              <w:rPr>
                <w:rFonts w:ascii="Traditional Arabic" w:hAnsi="Traditional Arabic" w:cs="Traditional Arabic"/>
                <w:sz w:val="32"/>
                <w:szCs w:val="32"/>
                <w:rtl/>
                <w:lang w:bidi="ar-YE"/>
              </w:rPr>
              <w:t>تقييم النموذج</w:t>
            </w:r>
          </w:p>
        </w:tc>
        <w:tc>
          <w:tcPr>
            <w:tcW w:w="1843" w:type="dxa"/>
            <w:shd w:val="clear" w:color="auto" w:fill="auto"/>
          </w:tcPr>
          <w:p w14:paraId="173F3A49" w14:textId="07427B1B" w:rsidR="00E11A41" w:rsidRPr="00E11A41" w:rsidRDefault="00E11A41" w:rsidP="00E11A41">
            <w:pPr>
              <w:bidi/>
              <w:rPr>
                <w:rFonts w:ascii="Traditional Arabic" w:eastAsia="Calibri" w:hAnsi="Traditional Arabic" w:cs="Traditional Arabic"/>
                <w:color w:val="000000"/>
                <w:sz w:val="32"/>
                <w:szCs w:val="32"/>
                <w:rtl/>
                <w:lang w:bidi="ar-JO"/>
              </w:rPr>
            </w:pPr>
            <w:r w:rsidRPr="00E11A41">
              <w:rPr>
                <w:rFonts w:ascii="Traditional Arabic" w:eastAsia="Calibri" w:hAnsi="Traditional Arabic" w:cs="Traditional Arabic"/>
                <w:color w:val="000000"/>
                <w:sz w:val="32"/>
                <w:szCs w:val="32"/>
                <w:rtl/>
                <w:lang w:bidi="ar-JO"/>
              </w:rPr>
              <w:t>المحاضرة ، المناقشة ، العرض والتحليل ، مناقشة حالات، مهمات وواجبات</w:t>
            </w:r>
          </w:p>
        </w:tc>
        <w:tc>
          <w:tcPr>
            <w:tcW w:w="1701" w:type="dxa"/>
            <w:shd w:val="clear" w:color="auto" w:fill="auto"/>
            <w:vAlign w:val="center"/>
          </w:tcPr>
          <w:p w14:paraId="6FABC594" w14:textId="1C79645B" w:rsidR="00E11A41" w:rsidRPr="00E11A41" w:rsidRDefault="00E11A41" w:rsidP="00E11A41">
            <w:pPr>
              <w:jc w:val="center"/>
              <w:rPr>
                <w:rFonts w:ascii="Traditional Arabic" w:hAnsi="Traditional Arabic" w:cs="Traditional Arabic"/>
                <w:sz w:val="32"/>
                <w:szCs w:val="32"/>
                <w:rtl/>
              </w:rPr>
            </w:pPr>
            <w:r w:rsidRPr="00E11A41">
              <w:rPr>
                <w:rFonts w:ascii="Traditional Arabic" w:hAnsi="Traditional Arabic" w:cs="Traditional Arabic"/>
                <w:sz w:val="32"/>
                <w:szCs w:val="32"/>
                <w:rtl/>
              </w:rPr>
              <w:t>استجابة على حالات</w:t>
            </w:r>
          </w:p>
        </w:tc>
      </w:tr>
      <w:tr w:rsidR="00E11A41" w:rsidRPr="00E11A41" w14:paraId="7AF44698" w14:textId="77777777" w:rsidTr="002B6AC1">
        <w:trPr>
          <w:trHeight w:val="397"/>
        </w:trPr>
        <w:tc>
          <w:tcPr>
            <w:tcW w:w="843" w:type="dxa"/>
            <w:shd w:val="clear" w:color="auto" w:fill="auto"/>
            <w:vAlign w:val="center"/>
          </w:tcPr>
          <w:p w14:paraId="72E2980D" w14:textId="77777777" w:rsidR="00E11A41" w:rsidRPr="00E11A41" w:rsidRDefault="00E11A41" w:rsidP="00E11A41">
            <w:pPr>
              <w:pStyle w:val="ListParagraph"/>
              <w:numPr>
                <w:ilvl w:val="0"/>
                <w:numId w:val="4"/>
              </w:numPr>
              <w:bidi/>
              <w:ind w:left="0" w:right="-184" w:firstLine="0"/>
              <w:jc w:val="right"/>
              <w:rPr>
                <w:rFonts w:ascii="Traditional Arabic" w:hAnsi="Traditional Arabic" w:cs="Traditional Arabic"/>
                <w:sz w:val="32"/>
                <w:szCs w:val="32"/>
              </w:rPr>
            </w:pPr>
          </w:p>
        </w:tc>
        <w:tc>
          <w:tcPr>
            <w:tcW w:w="857" w:type="dxa"/>
            <w:shd w:val="clear" w:color="auto" w:fill="auto"/>
          </w:tcPr>
          <w:p w14:paraId="79F016EA" w14:textId="085CC032" w:rsidR="00E11A41" w:rsidRPr="00E11A41" w:rsidRDefault="00E11A41" w:rsidP="00E11A41">
            <w:pPr>
              <w:bidi/>
              <w:ind w:right="-184"/>
              <w:rPr>
                <w:rFonts w:ascii="Traditional Arabic" w:hAnsi="Traditional Arabic" w:cs="Traditional Arabic"/>
                <w:sz w:val="32"/>
                <w:szCs w:val="32"/>
                <w:rtl/>
              </w:rPr>
            </w:pPr>
            <w:r w:rsidRPr="00E11A41">
              <w:rPr>
                <w:rFonts w:ascii="Traditional Arabic" w:hAnsi="Traditional Arabic" w:cs="Traditional Arabic"/>
                <w:sz w:val="32"/>
                <w:szCs w:val="32"/>
                <w:rtl/>
              </w:rPr>
              <w:t>3</w:t>
            </w:r>
          </w:p>
        </w:tc>
        <w:tc>
          <w:tcPr>
            <w:tcW w:w="1130" w:type="dxa"/>
          </w:tcPr>
          <w:p w14:paraId="0AAC1A4E" w14:textId="6945F071" w:rsidR="00E11A41" w:rsidRPr="00E11A41" w:rsidRDefault="00E11A41" w:rsidP="00E11A41">
            <w:pPr>
              <w:bidi/>
              <w:jc w:val="center"/>
              <w:rPr>
                <w:rFonts w:ascii="Traditional Arabic" w:hAnsi="Traditional Arabic" w:cs="Traditional Arabic"/>
                <w:sz w:val="32"/>
                <w:szCs w:val="32"/>
              </w:rPr>
            </w:pPr>
            <w:r w:rsidRPr="00E11A41">
              <w:rPr>
                <w:rFonts w:ascii="Traditional Arabic" w:hAnsi="Traditional Arabic" w:cs="Traditional Arabic"/>
                <w:b/>
                <w:bCs/>
                <w:sz w:val="32"/>
                <w:szCs w:val="32"/>
                <w:rtl/>
                <w:lang w:eastAsia="ar-SA"/>
              </w:rPr>
              <w:t>النموذج التكاملي في الإشراف</w:t>
            </w:r>
          </w:p>
        </w:tc>
        <w:tc>
          <w:tcPr>
            <w:tcW w:w="3402" w:type="dxa"/>
            <w:shd w:val="clear" w:color="auto" w:fill="auto"/>
          </w:tcPr>
          <w:p w14:paraId="3B25FFD2" w14:textId="77777777" w:rsidR="00E11A41" w:rsidRPr="00E11A41" w:rsidRDefault="00E11A41" w:rsidP="00E11A41">
            <w:pPr>
              <w:numPr>
                <w:ilvl w:val="0"/>
                <w:numId w:val="16"/>
              </w:numPr>
              <w:tabs>
                <w:tab w:val="right" w:pos="-155"/>
              </w:tabs>
              <w:bidi/>
              <w:ind w:left="0" w:firstLine="0"/>
              <w:jc w:val="both"/>
              <w:rPr>
                <w:rFonts w:ascii="Traditional Arabic" w:hAnsi="Traditional Arabic" w:cs="Traditional Arabic"/>
                <w:sz w:val="32"/>
                <w:szCs w:val="32"/>
                <w:lang w:eastAsia="ar-SA" w:bidi="ar-JO"/>
              </w:rPr>
            </w:pPr>
            <w:r w:rsidRPr="00E11A41">
              <w:rPr>
                <w:rFonts w:ascii="Traditional Arabic" w:hAnsi="Traditional Arabic" w:cs="Traditional Arabic"/>
                <w:sz w:val="32"/>
                <w:szCs w:val="32"/>
                <w:rtl/>
                <w:lang w:bidi="ar-YE"/>
              </w:rPr>
              <w:t>وصف النموذج</w:t>
            </w:r>
          </w:p>
          <w:p w14:paraId="3BD3F880" w14:textId="77777777" w:rsidR="00E11A41" w:rsidRPr="00E11A41" w:rsidRDefault="00E11A41" w:rsidP="00E11A41">
            <w:pPr>
              <w:numPr>
                <w:ilvl w:val="0"/>
                <w:numId w:val="16"/>
              </w:numPr>
              <w:tabs>
                <w:tab w:val="right" w:pos="-155"/>
              </w:tabs>
              <w:bidi/>
              <w:ind w:left="0" w:firstLine="0"/>
              <w:jc w:val="both"/>
              <w:rPr>
                <w:rFonts w:ascii="Traditional Arabic" w:hAnsi="Traditional Arabic" w:cs="Traditional Arabic"/>
                <w:sz w:val="32"/>
                <w:szCs w:val="32"/>
                <w:lang w:eastAsia="ar-SA" w:bidi="ar-JO"/>
              </w:rPr>
            </w:pPr>
            <w:r w:rsidRPr="00E11A41">
              <w:rPr>
                <w:rFonts w:ascii="Traditional Arabic" w:hAnsi="Traditional Arabic" w:cs="Traditional Arabic"/>
                <w:sz w:val="32"/>
                <w:szCs w:val="32"/>
                <w:rtl/>
                <w:lang w:bidi="ar-YE"/>
              </w:rPr>
              <w:t>الخصائص المميزة للنموذج</w:t>
            </w:r>
          </w:p>
          <w:p w14:paraId="4DF11ED7" w14:textId="77777777" w:rsidR="00E11A41" w:rsidRPr="00E11A41" w:rsidRDefault="00E11A41" w:rsidP="00E11A41">
            <w:pPr>
              <w:numPr>
                <w:ilvl w:val="0"/>
                <w:numId w:val="16"/>
              </w:numPr>
              <w:tabs>
                <w:tab w:val="right" w:pos="-155"/>
              </w:tabs>
              <w:bidi/>
              <w:ind w:left="0" w:firstLine="0"/>
              <w:jc w:val="both"/>
              <w:rPr>
                <w:rFonts w:ascii="Traditional Arabic" w:hAnsi="Traditional Arabic" w:cs="Traditional Arabic"/>
                <w:sz w:val="32"/>
                <w:szCs w:val="32"/>
                <w:lang w:eastAsia="ar-SA" w:bidi="ar-JO"/>
              </w:rPr>
            </w:pPr>
            <w:r w:rsidRPr="00E11A41">
              <w:rPr>
                <w:rFonts w:ascii="Traditional Arabic" w:hAnsi="Traditional Arabic" w:cs="Traditional Arabic"/>
                <w:sz w:val="32"/>
                <w:szCs w:val="32"/>
                <w:rtl/>
                <w:lang w:bidi="ar-YE"/>
              </w:rPr>
              <w:t xml:space="preserve">أهداف النموذج </w:t>
            </w:r>
          </w:p>
          <w:p w14:paraId="3638FDDD" w14:textId="77777777" w:rsidR="00E11A41" w:rsidRPr="00E11A41" w:rsidRDefault="00E11A41" w:rsidP="00E11A41">
            <w:pPr>
              <w:numPr>
                <w:ilvl w:val="0"/>
                <w:numId w:val="16"/>
              </w:numPr>
              <w:tabs>
                <w:tab w:val="right" w:pos="-155"/>
              </w:tabs>
              <w:bidi/>
              <w:ind w:left="0" w:firstLine="0"/>
              <w:jc w:val="both"/>
              <w:rPr>
                <w:rFonts w:ascii="Traditional Arabic" w:hAnsi="Traditional Arabic" w:cs="Traditional Arabic"/>
                <w:sz w:val="32"/>
                <w:szCs w:val="32"/>
                <w:lang w:eastAsia="ar-SA" w:bidi="ar-JO"/>
              </w:rPr>
            </w:pPr>
            <w:r w:rsidRPr="00E11A41">
              <w:rPr>
                <w:rFonts w:ascii="Traditional Arabic" w:hAnsi="Traditional Arabic" w:cs="Traditional Arabic"/>
                <w:sz w:val="32"/>
                <w:szCs w:val="32"/>
                <w:rtl/>
                <w:lang w:bidi="ar-YE"/>
              </w:rPr>
              <w:t>أدوار المشرف</w:t>
            </w:r>
          </w:p>
          <w:p w14:paraId="436FE65F" w14:textId="77777777" w:rsidR="00E11A41" w:rsidRPr="00E11A41" w:rsidRDefault="00E11A41" w:rsidP="00E11A41">
            <w:pPr>
              <w:numPr>
                <w:ilvl w:val="0"/>
                <w:numId w:val="16"/>
              </w:numPr>
              <w:tabs>
                <w:tab w:val="right" w:pos="-155"/>
              </w:tabs>
              <w:bidi/>
              <w:ind w:left="0" w:firstLine="0"/>
              <w:jc w:val="both"/>
              <w:rPr>
                <w:rFonts w:ascii="Traditional Arabic" w:hAnsi="Traditional Arabic" w:cs="Traditional Arabic"/>
                <w:sz w:val="32"/>
                <w:szCs w:val="32"/>
                <w:lang w:eastAsia="ar-SA" w:bidi="ar-JO"/>
              </w:rPr>
            </w:pPr>
            <w:r w:rsidRPr="00E11A41">
              <w:rPr>
                <w:rFonts w:ascii="Traditional Arabic" w:hAnsi="Traditional Arabic" w:cs="Traditional Arabic"/>
                <w:sz w:val="32"/>
                <w:szCs w:val="32"/>
                <w:rtl/>
                <w:lang w:bidi="ar-YE"/>
              </w:rPr>
              <w:t>أدوار المرشد</w:t>
            </w:r>
          </w:p>
          <w:p w14:paraId="36E5913F" w14:textId="77777777" w:rsidR="00E11A41" w:rsidRPr="00E11A41" w:rsidRDefault="00E11A41" w:rsidP="00E11A41">
            <w:pPr>
              <w:numPr>
                <w:ilvl w:val="0"/>
                <w:numId w:val="16"/>
              </w:numPr>
              <w:tabs>
                <w:tab w:val="right" w:pos="-155"/>
              </w:tabs>
              <w:bidi/>
              <w:ind w:left="0" w:firstLine="0"/>
              <w:jc w:val="both"/>
              <w:rPr>
                <w:rFonts w:ascii="Traditional Arabic" w:hAnsi="Traditional Arabic" w:cs="Traditional Arabic"/>
                <w:sz w:val="32"/>
                <w:szCs w:val="32"/>
                <w:lang w:eastAsia="ar-SA" w:bidi="ar-JO"/>
              </w:rPr>
            </w:pPr>
            <w:r w:rsidRPr="00E11A41">
              <w:rPr>
                <w:rFonts w:ascii="Traditional Arabic" w:hAnsi="Traditional Arabic" w:cs="Traditional Arabic"/>
                <w:sz w:val="32"/>
                <w:szCs w:val="32"/>
                <w:rtl/>
                <w:lang w:bidi="ar-YE"/>
              </w:rPr>
              <w:t>العلاقة الإشراقية</w:t>
            </w:r>
          </w:p>
          <w:p w14:paraId="2001E359" w14:textId="77777777" w:rsidR="00E11A41" w:rsidRPr="00E11A41" w:rsidRDefault="00E11A41" w:rsidP="00E11A41">
            <w:pPr>
              <w:numPr>
                <w:ilvl w:val="0"/>
                <w:numId w:val="16"/>
              </w:numPr>
              <w:tabs>
                <w:tab w:val="right" w:pos="-155"/>
              </w:tabs>
              <w:bidi/>
              <w:ind w:left="0" w:firstLine="0"/>
              <w:jc w:val="both"/>
              <w:rPr>
                <w:rFonts w:ascii="Traditional Arabic" w:hAnsi="Traditional Arabic" w:cs="Traditional Arabic"/>
                <w:sz w:val="32"/>
                <w:szCs w:val="32"/>
                <w:lang w:eastAsia="ar-SA" w:bidi="ar-JO"/>
              </w:rPr>
            </w:pPr>
            <w:r w:rsidRPr="00E11A41">
              <w:rPr>
                <w:rFonts w:ascii="Traditional Arabic" w:hAnsi="Traditional Arabic" w:cs="Traditional Arabic"/>
                <w:sz w:val="32"/>
                <w:szCs w:val="32"/>
                <w:rtl/>
                <w:lang w:bidi="ar-YE"/>
              </w:rPr>
              <w:t>طبيعة التقييم</w:t>
            </w:r>
          </w:p>
          <w:p w14:paraId="037B8F6C" w14:textId="77777777" w:rsidR="00E11A41" w:rsidRPr="00E11A41" w:rsidRDefault="00E11A41" w:rsidP="00E11A41">
            <w:pPr>
              <w:numPr>
                <w:ilvl w:val="0"/>
                <w:numId w:val="16"/>
              </w:numPr>
              <w:tabs>
                <w:tab w:val="right" w:pos="-155"/>
              </w:tabs>
              <w:bidi/>
              <w:ind w:left="0" w:firstLine="0"/>
              <w:jc w:val="both"/>
              <w:rPr>
                <w:rFonts w:ascii="Traditional Arabic" w:hAnsi="Traditional Arabic" w:cs="Traditional Arabic"/>
                <w:sz w:val="32"/>
                <w:szCs w:val="32"/>
                <w:lang w:eastAsia="ar-SA" w:bidi="ar-JO"/>
              </w:rPr>
            </w:pPr>
            <w:r w:rsidRPr="00E11A41">
              <w:rPr>
                <w:rFonts w:ascii="Traditional Arabic" w:hAnsi="Traditional Arabic" w:cs="Traditional Arabic"/>
                <w:sz w:val="32"/>
                <w:szCs w:val="32"/>
                <w:rtl/>
                <w:lang w:bidi="ar-YE"/>
              </w:rPr>
              <w:t>فنيات وأساليب النموذج الشخصي</w:t>
            </w:r>
          </w:p>
          <w:p w14:paraId="0779C93A" w14:textId="3639DDA7" w:rsidR="00E11A41" w:rsidRPr="00E11A41" w:rsidRDefault="00E11A41" w:rsidP="00E11A41">
            <w:pPr>
              <w:bidi/>
              <w:rPr>
                <w:rFonts w:ascii="Traditional Arabic" w:hAnsi="Traditional Arabic" w:cs="Traditional Arabic"/>
                <w:sz w:val="32"/>
                <w:szCs w:val="32"/>
                <w:rtl/>
              </w:rPr>
            </w:pPr>
            <w:r w:rsidRPr="00E11A41">
              <w:rPr>
                <w:rFonts w:ascii="Traditional Arabic" w:hAnsi="Traditional Arabic" w:cs="Traditional Arabic"/>
                <w:sz w:val="32"/>
                <w:szCs w:val="32"/>
                <w:rtl/>
                <w:lang w:bidi="ar-YE"/>
              </w:rPr>
              <w:t>تقييم النموذج</w:t>
            </w:r>
          </w:p>
        </w:tc>
        <w:tc>
          <w:tcPr>
            <w:tcW w:w="1843" w:type="dxa"/>
            <w:shd w:val="clear" w:color="auto" w:fill="auto"/>
          </w:tcPr>
          <w:p w14:paraId="662973F6" w14:textId="780BC255" w:rsidR="00E11A41" w:rsidRPr="00E11A41" w:rsidRDefault="00E11A41" w:rsidP="00E11A41">
            <w:pPr>
              <w:bidi/>
              <w:rPr>
                <w:rFonts w:ascii="Traditional Arabic" w:eastAsia="Calibri" w:hAnsi="Traditional Arabic" w:cs="Traditional Arabic"/>
                <w:color w:val="000000"/>
                <w:sz w:val="32"/>
                <w:szCs w:val="32"/>
                <w:rtl/>
                <w:lang w:bidi="ar-JO"/>
              </w:rPr>
            </w:pPr>
            <w:r w:rsidRPr="00E11A41">
              <w:rPr>
                <w:rFonts w:ascii="Traditional Arabic" w:eastAsia="Calibri" w:hAnsi="Traditional Arabic" w:cs="Traditional Arabic"/>
                <w:color w:val="000000"/>
                <w:sz w:val="32"/>
                <w:szCs w:val="32"/>
                <w:rtl/>
                <w:lang w:bidi="ar-JO"/>
              </w:rPr>
              <w:t>المحاضرة ، المناقشة ، العرض والتحليل ، مناقشة حالات، مهمات وواجبات</w:t>
            </w:r>
          </w:p>
        </w:tc>
        <w:tc>
          <w:tcPr>
            <w:tcW w:w="1701" w:type="dxa"/>
            <w:shd w:val="clear" w:color="auto" w:fill="auto"/>
            <w:vAlign w:val="center"/>
          </w:tcPr>
          <w:p w14:paraId="5F527F8E" w14:textId="762B1E5A" w:rsidR="00E11A41" w:rsidRPr="00E11A41" w:rsidRDefault="00E11A41" w:rsidP="00E11A41">
            <w:pPr>
              <w:jc w:val="center"/>
              <w:rPr>
                <w:rFonts w:ascii="Traditional Arabic" w:hAnsi="Traditional Arabic" w:cs="Traditional Arabic"/>
                <w:sz w:val="32"/>
                <w:szCs w:val="32"/>
                <w:rtl/>
              </w:rPr>
            </w:pPr>
            <w:r w:rsidRPr="00E11A41">
              <w:rPr>
                <w:rFonts w:ascii="Traditional Arabic" w:hAnsi="Traditional Arabic" w:cs="Traditional Arabic"/>
                <w:sz w:val="32"/>
                <w:szCs w:val="32"/>
                <w:rtl/>
              </w:rPr>
              <w:t>استجابة على حالات</w:t>
            </w:r>
          </w:p>
        </w:tc>
      </w:tr>
      <w:tr w:rsidR="00E11A41" w:rsidRPr="00E11A41" w14:paraId="1FD6A50E" w14:textId="77777777" w:rsidTr="002B6AC1">
        <w:trPr>
          <w:trHeight w:val="397"/>
        </w:trPr>
        <w:tc>
          <w:tcPr>
            <w:tcW w:w="843" w:type="dxa"/>
            <w:shd w:val="clear" w:color="auto" w:fill="auto"/>
            <w:vAlign w:val="center"/>
          </w:tcPr>
          <w:p w14:paraId="1E8FADC7" w14:textId="77777777" w:rsidR="00E11A41" w:rsidRPr="00E11A41" w:rsidRDefault="00E11A41" w:rsidP="00E11A41">
            <w:pPr>
              <w:pStyle w:val="ListParagraph"/>
              <w:numPr>
                <w:ilvl w:val="0"/>
                <w:numId w:val="4"/>
              </w:numPr>
              <w:bidi/>
              <w:ind w:left="0" w:right="-184" w:firstLine="0"/>
              <w:jc w:val="right"/>
              <w:rPr>
                <w:rFonts w:ascii="Traditional Arabic" w:hAnsi="Traditional Arabic" w:cs="Traditional Arabic"/>
                <w:sz w:val="32"/>
                <w:szCs w:val="32"/>
              </w:rPr>
            </w:pPr>
          </w:p>
        </w:tc>
        <w:tc>
          <w:tcPr>
            <w:tcW w:w="857" w:type="dxa"/>
            <w:shd w:val="clear" w:color="auto" w:fill="auto"/>
          </w:tcPr>
          <w:p w14:paraId="090A7CAB" w14:textId="77777777" w:rsidR="00E11A41" w:rsidRPr="00E11A41" w:rsidRDefault="00E11A41" w:rsidP="00E11A41">
            <w:pPr>
              <w:bidi/>
              <w:ind w:right="-184"/>
              <w:rPr>
                <w:rFonts w:ascii="Traditional Arabic" w:hAnsi="Traditional Arabic" w:cs="Traditional Arabic"/>
                <w:sz w:val="32"/>
                <w:szCs w:val="32"/>
                <w:rtl/>
              </w:rPr>
            </w:pPr>
          </w:p>
        </w:tc>
        <w:tc>
          <w:tcPr>
            <w:tcW w:w="1130" w:type="dxa"/>
          </w:tcPr>
          <w:p w14:paraId="725D69A2" w14:textId="77777777" w:rsidR="00E11A41" w:rsidRPr="00E11A41" w:rsidRDefault="00E11A41" w:rsidP="00E11A41">
            <w:pPr>
              <w:bidi/>
              <w:jc w:val="center"/>
              <w:rPr>
                <w:rFonts w:ascii="Traditional Arabic" w:hAnsi="Traditional Arabic" w:cs="Traditional Arabic"/>
                <w:b/>
                <w:bCs/>
                <w:sz w:val="32"/>
                <w:szCs w:val="32"/>
                <w:rtl/>
                <w:lang w:eastAsia="ar-SA"/>
              </w:rPr>
            </w:pPr>
          </w:p>
        </w:tc>
        <w:tc>
          <w:tcPr>
            <w:tcW w:w="3402" w:type="dxa"/>
            <w:shd w:val="clear" w:color="auto" w:fill="auto"/>
          </w:tcPr>
          <w:p w14:paraId="04AA70EE" w14:textId="0D66526B" w:rsidR="00E11A41" w:rsidRPr="00E11A41" w:rsidRDefault="00E11A41" w:rsidP="00E11A41">
            <w:pPr>
              <w:numPr>
                <w:ilvl w:val="0"/>
                <w:numId w:val="16"/>
              </w:numPr>
              <w:tabs>
                <w:tab w:val="right" w:pos="-155"/>
              </w:tabs>
              <w:bidi/>
              <w:ind w:left="0" w:firstLine="0"/>
              <w:jc w:val="both"/>
              <w:rPr>
                <w:rFonts w:ascii="Traditional Arabic" w:hAnsi="Traditional Arabic" w:cs="Traditional Arabic"/>
                <w:sz w:val="32"/>
                <w:szCs w:val="32"/>
                <w:rtl/>
                <w:lang w:bidi="ar-YE"/>
              </w:rPr>
            </w:pPr>
            <w:r w:rsidRPr="00E11A41">
              <w:rPr>
                <w:rFonts w:ascii="Traditional Arabic" w:hAnsi="Traditional Arabic" w:cs="Traditional Arabic"/>
                <w:sz w:val="32"/>
                <w:szCs w:val="32"/>
                <w:rtl/>
                <w:lang w:bidi="ar-YE"/>
              </w:rPr>
              <w:t>امتحان</w:t>
            </w:r>
          </w:p>
        </w:tc>
        <w:tc>
          <w:tcPr>
            <w:tcW w:w="1843" w:type="dxa"/>
            <w:shd w:val="clear" w:color="auto" w:fill="auto"/>
          </w:tcPr>
          <w:p w14:paraId="19BAFE5B" w14:textId="77777777" w:rsidR="00E11A41" w:rsidRPr="00E11A41" w:rsidRDefault="00E11A41" w:rsidP="00E11A41">
            <w:pPr>
              <w:bidi/>
              <w:rPr>
                <w:rFonts w:ascii="Traditional Arabic" w:eastAsia="Calibri" w:hAnsi="Traditional Arabic" w:cs="Traditional Arabic"/>
                <w:color w:val="000000"/>
                <w:sz w:val="32"/>
                <w:szCs w:val="32"/>
                <w:rtl/>
                <w:lang w:bidi="ar-JO"/>
              </w:rPr>
            </w:pPr>
          </w:p>
        </w:tc>
        <w:tc>
          <w:tcPr>
            <w:tcW w:w="1701" w:type="dxa"/>
            <w:shd w:val="clear" w:color="auto" w:fill="auto"/>
            <w:vAlign w:val="center"/>
          </w:tcPr>
          <w:p w14:paraId="35BC9CC3" w14:textId="77777777" w:rsidR="00E11A41" w:rsidRPr="00E11A41" w:rsidRDefault="00E11A41" w:rsidP="00E11A41">
            <w:pPr>
              <w:jc w:val="center"/>
              <w:rPr>
                <w:rFonts w:ascii="Traditional Arabic" w:hAnsi="Traditional Arabic" w:cs="Traditional Arabic"/>
                <w:sz w:val="32"/>
                <w:szCs w:val="32"/>
                <w:rtl/>
              </w:rPr>
            </w:pPr>
          </w:p>
        </w:tc>
      </w:tr>
    </w:tbl>
    <w:p w14:paraId="29A5F446" w14:textId="77777777" w:rsidR="00C26319" w:rsidRPr="00E11A41" w:rsidRDefault="00C26319" w:rsidP="00E11A41">
      <w:pPr>
        <w:spacing w:line="240" w:lineRule="auto"/>
        <w:rPr>
          <w:rFonts w:ascii="Traditional Arabic" w:hAnsi="Traditional Arabic" w:cs="Traditional Arabic"/>
          <w:sz w:val="32"/>
          <w:szCs w:val="32"/>
          <w:rtl/>
        </w:rPr>
      </w:pPr>
    </w:p>
    <w:p w14:paraId="5E98F520" w14:textId="77777777" w:rsidR="00C26319" w:rsidRPr="00E11A41" w:rsidRDefault="00C26319" w:rsidP="00E11A41">
      <w:pPr>
        <w:spacing w:line="240" w:lineRule="auto"/>
        <w:rPr>
          <w:rFonts w:ascii="Traditional Arabic" w:hAnsi="Traditional Arabic" w:cs="Traditional Arabic"/>
          <w:sz w:val="32"/>
          <w:szCs w:val="32"/>
          <w:rtl/>
        </w:rPr>
      </w:pPr>
    </w:p>
    <w:p w14:paraId="2D00A258" w14:textId="77777777" w:rsidR="00C26319" w:rsidRPr="00E11A41" w:rsidRDefault="00C26319" w:rsidP="00E11A41">
      <w:pPr>
        <w:spacing w:line="240" w:lineRule="auto"/>
        <w:rPr>
          <w:rFonts w:ascii="Traditional Arabic" w:hAnsi="Traditional Arabic" w:cs="Traditional Arabic"/>
          <w:sz w:val="32"/>
          <w:szCs w:val="32"/>
          <w:rtl/>
        </w:rPr>
      </w:pPr>
    </w:p>
    <w:tbl>
      <w:tblPr>
        <w:tblStyle w:val="TableGrid3"/>
        <w:bidiVisual/>
        <w:tblW w:w="9776" w:type="dxa"/>
        <w:tblLook w:val="04A0" w:firstRow="1" w:lastRow="0" w:firstColumn="1" w:lastColumn="0" w:noHBand="0" w:noVBand="1"/>
      </w:tblPr>
      <w:tblGrid>
        <w:gridCol w:w="2405"/>
        <w:gridCol w:w="7371"/>
      </w:tblGrid>
      <w:tr w:rsidR="00D862D9" w:rsidRPr="00E11A41" w14:paraId="7AE55B51" w14:textId="77777777" w:rsidTr="00D862D9">
        <w:trPr>
          <w:trHeight w:val="397"/>
        </w:trPr>
        <w:tc>
          <w:tcPr>
            <w:tcW w:w="9776" w:type="dxa"/>
            <w:gridSpan w:val="2"/>
            <w:shd w:val="clear" w:color="auto" w:fill="D9D9D9"/>
            <w:vAlign w:val="center"/>
          </w:tcPr>
          <w:p w14:paraId="0C60DC05" w14:textId="77777777" w:rsidR="00D862D9" w:rsidRPr="00E11A41" w:rsidRDefault="00D862D9" w:rsidP="00E11A41">
            <w:pPr>
              <w:bidi/>
              <w:spacing w:before="120"/>
              <w:jc w:val="center"/>
              <w:rPr>
                <w:rFonts w:ascii="Traditional Arabic" w:eastAsia="Calibri" w:hAnsi="Traditional Arabic" w:cs="Traditional Arabic"/>
                <w:b/>
                <w:bCs/>
                <w:color w:val="000000"/>
                <w:sz w:val="32"/>
                <w:szCs w:val="32"/>
                <w:rtl/>
                <w:lang w:bidi="ar-JO"/>
              </w:rPr>
            </w:pPr>
            <w:r w:rsidRPr="00E11A41">
              <w:rPr>
                <w:rFonts w:ascii="Traditional Arabic" w:eastAsia="Calibri" w:hAnsi="Traditional Arabic" w:cs="Traditional Arabic"/>
                <w:b/>
                <w:bCs/>
                <w:color w:val="000000"/>
                <w:sz w:val="32"/>
                <w:szCs w:val="32"/>
                <w:rtl/>
                <w:lang w:bidi="ar-JO"/>
              </w:rPr>
              <w:t>المكونات</w:t>
            </w:r>
          </w:p>
        </w:tc>
      </w:tr>
      <w:tr w:rsidR="00D862D9" w:rsidRPr="00E11A41" w14:paraId="4F21F530" w14:textId="77777777" w:rsidTr="00D862D9">
        <w:trPr>
          <w:trHeight w:val="397"/>
        </w:trPr>
        <w:tc>
          <w:tcPr>
            <w:tcW w:w="2405" w:type="dxa"/>
            <w:shd w:val="clear" w:color="auto" w:fill="D9D9D9"/>
            <w:vAlign w:val="center"/>
          </w:tcPr>
          <w:p w14:paraId="4BED38C6" w14:textId="77777777" w:rsidR="00D862D9" w:rsidRPr="00E11A41" w:rsidRDefault="00D862D9" w:rsidP="00E11A41">
            <w:pPr>
              <w:bidi/>
              <w:spacing w:before="120"/>
              <w:jc w:val="both"/>
              <w:rPr>
                <w:rFonts w:ascii="Traditional Arabic" w:eastAsia="Calibri" w:hAnsi="Traditional Arabic" w:cs="Traditional Arabic"/>
                <w:b/>
                <w:bCs/>
                <w:color w:val="000000"/>
                <w:sz w:val="32"/>
                <w:szCs w:val="32"/>
                <w:lang w:bidi="ar-JO"/>
              </w:rPr>
            </w:pPr>
            <w:r w:rsidRPr="00E11A41">
              <w:rPr>
                <w:rFonts w:ascii="Traditional Arabic" w:eastAsia="Calibri" w:hAnsi="Traditional Arabic" w:cs="Traditional Arabic"/>
                <w:b/>
                <w:bCs/>
                <w:color w:val="000000"/>
                <w:sz w:val="32"/>
                <w:szCs w:val="32"/>
                <w:rtl/>
                <w:lang w:bidi="ar-JO"/>
              </w:rPr>
              <w:t>الكتاب</w:t>
            </w:r>
          </w:p>
        </w:tc>
        <w:tc>
          <w:tcPr>
            <w:tcW w:w="7371" w:type="dxa"/>
            <w:shd w:val="clear" w:color="auto" w:fill="auto"/>
            <w:vAlign w:val="center"/>
          </w:tcPr>
          <w:p w14:paraId="6056AD63" w14:textId="77777777" w:rsidR="00E11A41" w:rsidRPr="00E11A41" w:rsidRDefault="00E11A41" w:rsidP="00E11A41">
            <w:pPr>
              <w:bidi/>
              <w:ind w:right="-900"/>
              <w:jc w:val="both"/>
              <w:rPr>
                <w:rFonts w:ascii="Traditional Arabic" w:eastAsia="Times New Roman" w:hAnsi="Traditional Arabic" w:cs="Traditional Arabic"/>
                <w:b/>
                <w:bCs/>
                <w:sz w:val="32"/>
                <w:szCs w:val="32"/>
                <w:u w:val="single"/>
                <w:rtl/>
                <w:lang w:eastAsia="ar-SA" w:bidi="ar-JO"/>
              </w:rPr>
            </w:pPr>
            <w:r w:rsidRPr="00E11A41">
              <w:rPr>
                <w:rFonts w:ascii="Traditional Arabic" w:eastAsia="Times New Roman" w:hAnsi="Traditional Arabic" w:cs="Traditional Arabic"/>
                <w:b/>
                <w:bCs/>
                <w:sz w:val="32"/>
                <w:szCs w:val="32"/>
                <w:u w:val="single"/>
                <w:rtl/>
                <w:lang w:eastAsia="ar-SA" w:bidi="ar-JO"/>
              </w:rPr>
              <w:t>الداهري، صالح (2019) الإشراف في الإرشاد النفسي. الإعصار للنشر والتوزيع</w:t>
            </w:r>
          </w:p>
          <w:p w14:paraId="66A7D1A1" w14:textId="77777777" w:rsidR="00D862D9" w:rsidRPr="00E11A41" w:rsidRDefault="00D862D9" w:rsidP="00E11A41">
            <w:pPr>
              <w:bidi/>
              <w:spacing w:before="120"/>
              <w:jc w:val="both"/>
              <w:rPr>
                <w:rFonts w:ascii="Traditional Arabic" w:eastAsia="Calibri" w:hAnsi="Traditional Arabic" w:cs="Traditional Arabic"/>
                <w:b/>
                <w:bCs/>
                <w:color w:val="000000"/>
                <w:sz w:val="32"/>
                <w:szCs w:val="32"/>
                <w:lang w:bidi="ar-JO"/>
              </w:rPr>
            </w:pPr>
          </w:p>
        </w:tc>
      </w:tr>
      <w:tr w:rsidR="00D862D9" w:rsidRPr="00E11A41" w14:paraId="5AF255C0" w14:textId="77777777" w:rsidTr="00D862D9">
        <w:trPr>
          <w:trHeight w:val="397"/>
        </w:trPr>
        <w:tc>
          <w:tcPr>
            <w:tcW w:w="2405" w:type="dxa"/>
            <w:shd w:val="clear" w:color="auto" w:fill="D9D9D9"/>
            <w:vAlign w:val="center"/>
          </w:tcPr>
          <w:p w14:paraId="64C81B43" w14:textId="77777777" w:rsidR="00D862D9" w:rsidRPr="00E11A41" w:rsidRDefault="00D862D9" w:rsidP="00E11A41">
            <w:pPr>
              <w:bidi/>
              <w:spacing w:before="120"/>
              <w:jc w:val="both"/>
              <w:rPr>
                <w:rFonts w:ascii="Traditional Arabic" w:eastAsia="Calibri" w:hAnsi="Traditional Arabic" w:cs="Traditional Arabic"/>
                <w:b/>
                <w:bCs/>
                <w:color w:val="000000"/>
                <w:sz w:val="32"/>
                <w:szCs w:val="32"/>
                <w:lang w:bidi="ar-JO"/>
              </w:rPr>
            </w:pPr>
            <w:r w:rsidRPr="00E11A41">
              <w:rPr>
                <w:rFonts w:ascii="Traditional Arabic" w:eastAsia="Calibri" w:hAnsi="Traditional Arabic" w:cs="Traditional Arabic"/>
                <w:b/>
                <w:bCs/>
                <w:color w:val="000000"/>
                <w:sz w:val="32"/>
                <w:szCs w:val="32"/>
                <w:rtl/>
                <w:lang w:bidi="ar-JO"/>
              </w:rPr>
              <w:t>المراجع</w:t>
            </w:r>
          </w:p>
        </w:tc>
        <w:tc>
          <w:tcPr>
            <w:tcW w:w="7371" w:type="dxa"/>
            <w:shd w:val="clear" w:color="auto" w:fill="auto"/>
            <w:vAlign w:val="center"/>
          </w:tcPr>
          <w:p w14:paraId="5E9AB444" w14:textId="77777777" w:rsidR="00E11A41" w:rsidRPr="00E11A41" w:rsidRDefault="00E11A41" w:rsidP="00E11A41">
            <w:pPr>
              <w:numPr>
                <w:ilvl w:val="0"/>
                <w:numId w:val="13"/>
              </w:numPr>
              <w:bidi/>
              <w:spacing w:before="120"/>
              <w:jc w:val="both"/>
              <w:rPr>
                <w:rFonts w:ascii="Traditional Arabic" w:eastAsia="Calibri" w:hAnsi="Traditional Arabic" w:cs="Traditional Arabic"/>
                <w:b/>
                <w:bCs/>
                <w:color w:val="000000"/>
                <w:sz w:val="32"/>
                <w:szCs w:val="32"/>
                <w:rtl/>
                <w:lang w:bidi="ar-JO"/>
              </w:rPr>
            </w:pPr>
            <w:r w:rsidRPr="00E11A41">
              <w:rPr>
                <w:rFonts w:ascii="Traditional Arabic" w:eastAsia="Calibri" w:hAnsi="Traditional Arabic" w:cs="Traditional Arabic"/>
                <w:b/>
                <w:bCs/>
                <w:color w:val="000000"/>
                <w:sz w:val="32"/>
                <w:szCs w:val="32"/>
                <w:rtl/>
                <w:lang w:bidi="ar-JO"/>
              </w:rPr>
              <w:t xml:space="preserve">أبو أسعد، أحمد ودردير، صالح. (2015). الاستشارات الأسرية، الأردن، عمان: دار المسيرة للنشر والتوزيع. </w:t>
            </w:r>
          </w:p>
          <w:p w14:paraId="70028BD6" w14:textId="77777777" w:rsidR="00E11A41" w:rsidRPr="00E11A41" w:rsidRDefault="00E11A41" w:rsidP="00E11A41">
            <w:pPr>
              <w:numPr>
                <w:ilvl w:val="0"/>
                <w:numId w:val="13"/>
              </w:numPr>
              <w:bidi/>
              <w:spacing w:before="120"/>
              <w:jc w:val="both"/>
              <w:rPr>
                <w:rFonts w:ascii="Traditional Arabic" w:eastAsia="Calibri" w:hAnsi="Traditional Arabic" w:cs="Traditional Arabic"/>
                <w:b/>
                <w:bCs/>
                <w:color w:val="000000"/>
                <w:sz w:val="32"/>
                <w:szCs w:val="32"/>
                <w:rtl/>
              </w:rPr>
            </w:pPr>
            <w:r w:rsidRPr="00E11A41">
              <w:rPr>
                <w:rFonts w:ascii="Traditional Arabic" w:eastAsia="Calibri" w:hAnsi="Traditional Arabic" w:cs="Traditional Arabic"/>
                <w:b/>
                <w:bCs/>
                <w:color w:val="000000"/>
                <w:sz w:val="32"/>
                <w:szCs w:val="32"/>
                <w:rtl/>
              </w:rPr>
              <w:t xml:space="preserve">الأسدي، سعيد جاسم، وإبراهيم، مروان عبد المجيد (2003). الإشراف. عمان: الدار العلمية والدولية ودار الثقافة للنشر والتوزيع. </w:t>
            </w:r>
          </w:p>
          <w:p w14:paraId="2CBB899A" w14:textId="77777777" w:rsidR="00E11A41" w:rsidRPr="00E11A41" w:rsidRDefault="00E11A41" w:rsidP="00E11A41">
            <w:pPr>
              <w:numPr>
                <w:ilvl w:val="0"/>
                <w:numId w:val="13"/>
              </w:numPr>
              <w:bidi/>
              <w:spacing w:before="120"/>
              <w:jc w:val="both"/>
              <w:rPr>
                <w:rFonts w:ascii="Traditional Arabic" w:eastAsia="Calibri" w:hAnsi="Traditional Arabic" w:cs="Traditional Arabic"/>
                <w:b/>
                <w:bCs/>
                <w:color w:val="000000"/>
                <w:sz w:val="32"/>
                <w:szCs w:val="32"/>
                <w:rtl/>
                <w:lang w:bidi="ar-JO"/>
              </w:rPr>
            </w:pPr>
            <w:r w:rsidRPr="00E11A41">
              <w:rPr>
                <w:rFonts w:ascii="Traditional Arabic" w:eastAsia="Calibri" w:hAnsi="Traditional Arabic" w:cs="Traditional Arabic"/>
                <w:b/>
                <w:bCs/>
                <w:color w:val="000000"/>
                <w:sz w:val="32"/>
                <w:szCs w:val="32"/>
                <w:rtl/>
              </w:rPr>
              <w:t>البابطين، عبد</w:t>
            </w:r>
            <w:r w:rsidRPr="00E11A41">
              <w:rPr>
                <w:rFonts w:ascii="Traditional Arabic" w:eastAsia="Calibri" w:hAnsi="Traditional Arabic" w:cs="Traditional Arabic"/>
                <w:b/>
                <w:bCs/>
                <w:color w:val="000000"/>
                <w:sz w:val="32"/>
                <w:szCs w:val="32"/>
              </w:rPr>
              <w:t xml:space="preserve"> </w:t>
            </w:r>
            <w:r w:rsidRPr="00E11A41">
              <w:rPr>
                <w:rFonts w:ascii="Traditional Arabic" w:eastAsia="Calibri" w:hAnsi="Traditional Arabic" w:cs="Traditional Arabic"/>
                <w:b/>
                <w:bCs/>
                <w:color w:val="000000"/>
                <w:sz w:val="32"/>
                <w:szCs w:val="32"/>
                <w:rtl/>
              </w:rPr>
              <w:t>العزيز</w:t>
            </w:r>
            <w:r w:rsidRPr="00E11A41">
              <w:rPr>
                <w:rFonts w:ascii="Traditional Arabic" w:eastAsia="Calibri" w:hAnsi="Traditional Arabic" w:cs="Traditional Arabic"/>
                <w:b/>
                <w:bCs/>
                <w:color w:val="000000"/>
                <w:sz w:val="32"/>
                <w:szCs w:val="32"/>
              </w:rPr>
              <w:t xml:space="preserve"> </w:t>
            </w:r>
            <w:r w:rsidRPr="00E11A41">
              <w:rPr>
                <w:rFonts w:ascii="Traditional Arabic" w:eastAsia="Calibri" w:hAnsi="Traditional Arabic" w:cs="Traditional Arabic"/>
                <w:b/>
                <w:bCs/>
                <w:color w:val="000000"/>
                <w:sz w:val="32"/>
                <w:szCs w:val="32"/>
                <w:rtl/>
              </w:rPr>
              <w:t>عبد</w:t>
            </w:r>
            <w:r w:rsidRPr="00E11A41">
              <w:rPr>
                <w:rFonts w:ascii="Traditional Arabic" w:eastAsia="Calibri" w:hAnsi="Traditional Arabic" w:cs="Traditional Arabic"/>
                <w:b/>
                <w:bCs/>
                <w:color w:val="000000"/>
                <w:sz w:val="32"/>
                <w:szCs w:val="32"/>
              </w:rPr>
              <w:t xml:space="preserve"> </w:t>
            </w:r>
            <w:r w:rsidRPr="00E11A41">
              <w:rPr>
                <w:rFonts w:ascii="Traditional Arabic" w:eastAsia="Calibri" w:hAnsi="Traditional Arabic" w:cs="Traditional Arabic"/>
                <w:b/>
                <w:bCs/>
                <w:color w:val="000000"/>
                <w:sz w:val="32"/>
                <w:szCs w:val="32"/>
                <w:rtl/>
              </w:rPr>
              <w:t>الوهاب (2004). اتجاهات</w:t>
            </w:r>
            <w:r w:rsidRPr="00E11A41">
              <w:rPr>
                <w:rFonts w:ascii="Traditional Arabic" w:eastAsia="Calibri" w:hAnsi="Traditional Arabic" w:cs="Traditional Arabic"/>
                <w:b/>
                <w:bCs/>
                <w:color w:val="000000"/>
                <w:sz w:val="32"/>
                <w:szCs w:val="32"/>
              </w:rPr>
              <w:t xml:space="preserve"> </w:t>
            </w:r>
            <w:r w:rsidRPr="00E11A41">
              <w:rPr>
                <w:rFonts w:ascii="Traditional Arabic" w:eastAsia="Calibri" w:hAnsi="Traditional Arabic" w:cs="Traditional Arabic"/>
                <w:b/>
                <w:bCs/>
                <w:color w:val="000000"/>
                <w:sz w:val="32"/>
                <w:szCs w:val="32"/>
                <w:rtl/>
              </w:rPr>
              <w:t>حديثة</w:t>
            </w:r>
            <w:r w:rsidRPr="00E11A41">
              <w:rPr>
                <w:rFonts w:ascii="Traditional Arabic" w:eastAsia="Calibri" w:hAnsi="Traditional Arabic" w:cs="Traditional Arabic"/>
                <w:b/>
                <w:bCs/>
                <w:color w:val="000000"/>
                <w:sz w:val="32"/>
                <w:szCs w:val="32"/>
              </w:rPr>
              <w:t xml:space="preserve"> </w:t>
            </w:r>
            <w:r w:rsidRPr="00E11A41">
              <w:rPr>
                <w:rFonts w:ascii="Traditional Arabic" w:eastAsia="Calibri" w:hAnsi="Traditional Arabic" w:cs="Traditional Arabic"/>
                <w:b/>
                <w:bCs/>
                <w:color w:val="000000"/>
                <w:sz w:val="32"/>
                <w:szCs w:val="32"/>
                <w:rtl/>
              </w:rPr>
              <w:t>في</w:t>
            </w:r>
            <w:r w:rsidRPr="00E11A41">
              <w:rPr>
                <w:rFonts w:ascii="Traditional Arabic" w:eastAsia="Calibri" w:hAnsi="Traditional Arabic" w:cs="Traditional Arabic"/>
                <w:b/>
                <w:bCs/>
                <w:color w:val="000000"/>
                <w:sz w:val="32"/>
                <w:szCs w:val="32"/>
              </w:rPr>
              <w:t xml:space="preserve"> </w:t>
            </w:r>
            <w:r w:rsidRPr="00E11A41">
              <w:rPr>
                <w:rFonts w:ascii="Traditional Arabic" w:eastAsia="Calibri" w:hAnsi="Traditional Arabic" w:cs="Traditional Arabic"/>
                <w:b/>
                <w:bCs/>
                <w:color w:val="000000"/>
                <w:sz w:val="32"/>
                <w:szCs w:val="32"/>
                <w:rtl/>
              </w:rPr>
              <w:t>الإشراف. عمان:</w:t>
            </w:r>
            <w:r w:rsidRPr="00E11A41">
              <w:rPr>
                <w:rFonts w:ascii="Traditional Arabic" w:eastAsia="Calibri" w:hAnsi="Traditional Arabic" w:cs="Traditional Arabic"/>
                <w:b/>
                <w:bCs/>
                <w:color w:val="000000"/>
                <w:sz w:val="32"/>
                <w:szCs w:val="32"/>
                <w:rtl/>
                <w:lang w:bidi="ar-JO"/>
              </w:rPr>
              <w:t xml:space="preserve"> الدار العلمية الدولية ومكتبة دار الثقافة للنشر والتوزيع</w:t>
            </w:r>
          </w:p>
          <w:p w14:paraId="319AB256" w14:textId="77777777" w:rsidR="00E11A41" w:rsidRPr="00E11A41" w:rsidRDefault="00E11A41" w:rsidP="00E11A41">
            <w:pPr>
              <w:numPr>
                <w:ilvl w:val="0"/>
                <w:numId w:val="13"/>
              </w:numPr>
              <w:bidi/>
              <w:spacing w:before="120"/>
              <w:jc w:val="both"/>
              <w:rPr>
                <w:rFonts w:ascii="Traditional Arabic" w:eastAsia="Calibri" w:hAnsi="Traditional Arabic" w:cs="Traditional Arabic"/>
                <w:b/>
                <w:bCs/>
                <w:color w:val="000000"/>
                <w:sz w:val="32"/>
                <w:szCs w:val="32"/>
                <w:rtl/>
              </w:rPr>
            </w:pPr>
            <w:r w:rsidRPr="00E11A41">
              <w:rPr>
                <w:rFonts w:ascii="Traditional Arabic" w:eastAsia="Calibri" w:hAnsi="Traditional Arabic" w:cs="Traditional Arabic"/>
                <w:b/>
                <w:bCs/>
                <w:color w:val="000000"/>
                <w:sz w:val="32"/>
                <w:szCs w:val="32"/>
                <w:rtl/>
              </w:rPr>
              <w:t xml:space="preserve">الترك، ف. (1993) علاقة استخدام المرشد النفسي لفنيات المقابلة وتقييم المشرفين والمديرين والمسترشدين لفاعلية المرشد. رسالة ماجستير غير منشورة، الجامعة الأردنية، عمان. </w:t>
            </w:r>
          </w:p>
          <w:p w14:paraId="16B85B78" w14:textId="77777777" w:rsidR="00E11A41" w:rsidRPr="00E11A41" w:rsidRDefault="00E11A41" w:rsidP="00E11A41">
            <w:pPr>
              <w:numPr>
                <w:ilvl w:val="0"/>
                <w:numId w:val="13"/>
              </w:numPr>
              <w:bidi/>
              <w:spacing w:before="120"/>
              <w:jc w:val="both"/>
              <w:rPr>
                <w:rFonts w:ascii="Traditional Arabic" w:eastAsia="Calibri" w:hAnsi="Traditional Arabic" w:cs="Traditional Arabic"/>
                <w:b/>
                <w:bCs/>
                <w:color w:val="000000"/>
                <w:sz w:val="32"/>
                <w:szCs w:val="32"/>
                <w:rtl/>
                <w:lang w:bidi="ar-JO"/>
              </w:rPr>
            </w:pPr>
            <w:r w:rsidRPr="00E11A41">
              <w:rPr>
                <w:rFonts w:ascii="Traditional Arabic" w:eastAsia="Calibri" w:hAnsi="Traditional Arabic" w:cs="Traditional Arabic"/>
                <w:b/>
                <w:bCs/>
                <w:color w:val="000000"/>
                <w:sz w:val="32"/>
                <w:szCs w:val="32"/>
                <w:rtl/>
              </w:rPr>
              <w:t xml:space="preserve">هلال، محمد. (1997). مهارات الإرشاد أثناء الإشراف. مركز تطوير الأداء والتنمية، مصر. </w:t>
            </w:r>
          </w:p>
          <w:p w14:paraId="3999D659" w14:textId="77777777" w:rsidR="00E11A41" w:rsidRPr="00E11A41" w:rsidRDefault="00E11A41" w:rsidP="00E11A41">
            <w:pPr>
              <w:numPr>
                <w:ilvl w:val="0"/>
                <w:numId w:val="13"/>
              </w:numPr>
              <w:bidi/>
              <w:spacing w:before="120"/>
              <w:jc w:val="both"/>
              <w:rPr>
                <w:rFonts w:ascii="Traditional Arabic" w:eastAsia="Calibri" w:hAnsi="Traditional Arabic" w:cs="Traditional Arabic"/>
                <w:b/>
                <w:bCs/>
                <w:color w:val="000000"/>
                <w:sz w:val="32"/>
                <w:szCs w:val="32"/>
                <w:rtl/>
              </w:rPr>
            </w:pPr>
            <w:r w:rsidRPr="00E11A41">
              <w:rPr>
                <w:rFonts w:ascii="Traditional Arabic" w:eastAsia="Calibri" w:hAnsi="Traditional Arabic" w:cs="Traditional Arabic"/>
                <w:b/>
                <w:bCs/>
                <w:color w:val="000000"/>
                <w:sz w:val="32"/>
                <w:szCs w:val="32"/>
              </w:rPr>
              <w:t>Gilbert M. and Evans, K. (2000) Psychotherapy Supervision, Open University Press.</w:t>
            </w:r>
          </w:p>
          <w:p w14:paraId="5DC0E04F" w14:textId="77777777" w:rsidR="00E11A41" w:rsidRPr="00E11A41" w:rsidRDefault="00E11A41" w:rsidP="00E11A41">
            <w:pPr>
              <w:numPr>
                <w:ilvl w:val="0"/>
                <w:numId w:val="13"/>
              </w:numPr>
              <w:bidi/>
              <w:spacing w:before="120"/>
              <w:jc w:val="both"/>
              <w:rPr>
                <w:rFonts w:ascii="Traditional Arabic" w:eastAsia="Calibri" w:hAnsi="Traditional Arabic" w:cs="Traditional Arabic"/>
                <w:b/>
                <w:bCs/>
                <w:color w:val="000000"/>
                <w:sz w:val="32"/>
                <w:szCs w:val="32"/>
                <w:rtl/>
                <w:lang w:bidi="ar-JO"/>
              </w:rPr>
            </w:pPr>
            <w:r w:rsidRPr="00E11A41">
              <w:rPr>
                <w:rFonts w:ascii="Traditional Arabic" w:eastAsia="Calibri" w:hAnsi="Traditional Arabic" w:cs="Traditional Arabic"/>
                <w:b/>
                <w:bCs/>
                <w:color w:val="000000"/>
                <w:sz w:val="32"/>
                <w:szCs w:val="32"/>
              </w:rPr>
              <w:t>Hart, G.M (1982) The Process of Clinical Supervision, University Park Press</w:t>
            </w:r>
          </w:p>
          <w:p w14:paraId="4B6A1795" w14:textId="77777777" w:rsidR="00E11A41" w:rsidRPr="00E11A41" w:rsidRDefault="00E11A41" w:rsidP="00E11A41">
            <w:pPr>
              <w:numPr>
                <w:ilvl w:val="0"/>
                <w:numId w:val="13"/>
              </w:numPr>
              <w:bidi/>
              <w:spacing w:before="120"/>
              <w:jc w:val="both"/>
              <w:rPr>
                <w:rFonts w:ascii="Traditional Arabic" w:eastAsia="Calibri" w:hAnsi="Traditional Arabic" w:cs="Traditional Arabic"/>
                <w:b/>
                <w:bCs/>
                <w:color w:val="000000"/>
                <w:sz w:val="32"/>
                <w:szCs w:val="32"/>
              </w:rPr>
            </w:pPr>
            <w:r w:rsidRPr="00E11A41">
              <w:rPr>
                <w:rFonts w:ascii="Traditional Arabic" w:eastAsia="Calibri" w:hAnsi="Traditional Arabic" w:cs="Traditional Arabic"/>
                <w:b/>
                <w:bCs/>
                <w:color w:val="000000"/>
                <w:sz w:val="32"/>
                <w:szCs w:val="32"/>
              </w:rPr>
              <w:lastRenderedPageBreak/>
              <w:t>Heppner, P. et al (1992) Research Design in Counseling, Brooks/Cole</w:t>
            </w:r>
          </w:p>
          <w:p w14:paraId="401783A6" w14:textId="77777777" w:rsidR="00E11A41" w:rsidRPr="00E11A41" w:rsidRDefault="00E11A41" w:rsidP="00E11A41">
            <w:pPr>
              <w:numPr>
                <w:ilvl w:val="0"/>
                <w:numId w:val="13"/>
              </w:numPr>
              <w:bidi/>
              <w:spacing w:before="120"/>
              <w:jc w:val="both"/>
              <w:rPr>
                <w:rFonts w:ascii="Traditional Arabic" w:eastAsia="Calibri" w:hAnsi="Traditional Arabic" w:cs="Traditional Arabic"/>
                <w:b/>
                <w:bCs/>
                <w:color w:val="000000"/>
                <w:sz w:val="32"/>
                <w:szCs w:val="32"/>
              </w:rPr>
            </w:pPr>
            <w:r w:rsidRPr="00E11A41">
              <w:rPr>
                <w:rFonts w:ascii="Traditional Arabic" w:eastAsia="Calibri" w:hAnsi="Traditional Arabic" w:cs="Traditional Arabic"/>
                <w:b/>
                <w:bCs/>
                <w:color w:val="000000"/>
                <w:sz w:val="32"/>
                <w:szCs w:val="32"/>
              </w:rPr>
              <w:t>Sullivan, S. and Glanz, J. (2000) Supervision that Improves Teaching</w:t>
            </w:r>
          </w:p>
          <w:p w14:paraId="61224CF2" w14:textId="77777777" w:rsidR="00E11A41" w:rsidRPr="00E11A41" w:rsidRDefault="00E11A41" w:rsidP="00E11A41">
            <w:pPr>
              <w:numPr>
                <w:ilvl w:val="0"/>
                <w:numId w:val="13"/>
              </w:numPr>
              <w:bidi/>
              <w:spacing w:before="120"/>
              <w:jc w:val="both"/>
              <w:rPr>
                <w:rFonts w:ascii="Traditional Arabic" w:eastAsia="Calibri" w:hAnsi="Traditional Arabic" w:cs="Traditional Arabic"/>
                <w:b/>
                <w:bCs/>
                <w:color w:val="000000"/>
                <w:sz w:val="32"/>
                <w:szCs w:val="32"/>
              </w:rPr>
            </w:pPr>
            <w:r w:rsidRPr="00E11A41">
              <w:rPr>
                <w:rFonts w:ascii="Traditional Arabic" w:eastAsia="Calibri" w:hAnsi="Traditional Arabic" w:cs="Traditional Arabic"/>
                <w:b/>
                <w:bCs/>
                <w:color w:val="000000"/>
                <w:sz w:val="32"/>
                <w:szCs w:val="32"/>
              </w:rPr>
              <w:t>Counseling Education and Supervision (2000, 2001) Vol. 39 Vol. 40, No 1, 2, 3,4,5 ,6</w:t>
            </w:r>
          </w:p>
          <w:p w14:paraId="7BEED15A" w14:textId="77777777" w:rsidR="00E11A41" w:rsidRPr="00E11A41" w:rsidRDefault="00E11A41" w:rsidP="00E11A41">
            <w:pPr>
              <w:numPr>
                <w:ilvl w:val="0"/>
                <w:numId w:val="13"/>
              </w:numPr>
              <w:bidi/>
              <w:spacing w:before="120"/>
              <w:jc w:val="both"/>
              <w:rPr>
                <w:rFonts w:ascii="Traditional Arabic" w:eastAsia="Calibri" w:hAnsi="Traditional Arabic" w:cs="Traditional Arabic"/>
                <w:b/>
                <w:bCs/>
                <w:color w:val="000000"/>
                <w:sz w:val="32"/>
                <w:szCs w:val="32"/>
              </w:rPr>
            </w:pPr>
            <w:r w:rsidRPr="00E11A41">
              <w:rPr>
                <w:rFonts w:ascii="Traditional Arabic" w:eastAsia="Calibri" w:hAnsi="Traditional Arabic" w:cs="Traditional Arabic"/>
                <w:b/>
                <w:bCs/>
                <w:color w:val="000000"/>
                <w:sz w:val="32"/>
                <w:szCs w:val="32"/>
              </w:rPr>
              <w:t>The Counseling Psychologist (2000, 2001, Vol. 28 Vol. 29, No. 1,2,3,4,5,6</w:t>
            </w:r>
          </w:p>
          <w:p w14:paraId="13E26A0D" w14:textId="77777777" w:rsidR="00E11A41" w:rsidRPr="00E11A41" w:rsidRDefault="00E11A41" w:rsidP="00E11A41">
            <w:pPr>
              <w:numPr>
                <w:ilvl w:val="0"/>
                <w:numId w:val="13"/>
              </w:numPr>
              <w:tabs>
                <w:tab w:val="num" w:pos="360"/>
              </w:tabs>
              <w:bidi/>
              <w:spacing w:before="120"/>
              <w:jc w:val="both"/>
              <w:rPr>
                <w:rFonts w:ascii="Traditional Arabic" w:eastAsia="Calibri" w:hAnsi="Traditional Arabic" w:cs="Traditional Arabic"/>
                <w:b/>
                <w:bCs/>
                <w:color w:val="000000"/>
                <w:sz w:val="32"/>
                <w:szCs w:val="32"/>
              </w:rPr>
            </w:pPr>
            <w:r w:rsidRPr="00E11A41">
              <w:rPr>
                <w:rFonts w:ascii="Traditional Arabic" w:eastAsia="Calibri" w:hAnsi="Traditional Arabic" w:cs="Traditional Arabic"/>
                <w:b/>
                <w:bCs/>
                <w:color w:val="000000"/>
                <w:sz w:val="32"/>
                <w:szCs w:val="32"/>
                <w:rtl/>
              </w:rPr>
              <w:t xml:space="preserve">المصادر الإلكترونية </w:t>
            </w:r>
          </w:p>
          <w:p w14:paraId="700B2E0A" w14:textId="77777777" w:rsidR="00E11A41" w:rsidRPr="00E11A41" w:rsidRDefault="00E11A41" w:rsidP="00E11A41">
            <w:pPr>
              <w:numPr>
                <w:ilvl w:val="0"/>
                <w:numId w:val="13"/>
              </w:numPr>
              <w:bidi/>
              <w:spacing w:before="120"/>
              <w:jc w:val="both"/>
              <w:rPr>
                <w:rFonts w:ascii="Traditional Arabic" w:eastAsia="Calibri" w:hAnsi="Traditional Arabic" w:cs="Traditional Arabic"/>
                <w:b/>
                <w:bCs/>
                <w:color w:val="000000"/>
                <w:sz w:val="32"/>
                <w:szCs w:val="32"/>
                <w:rtl/>
                <w:lang w:bidi="ar-YE"/>
              </w:rPr>
            </w:pPr>
            <w:r w:rsidRPr="00E11A41">
              <w:rPr>
                <w:rFonts w:ascii="Traditional Arabic" w:eastAsia="Calibri" w:hAnsi="Traditional Arabic" w:cs="Traditional Arabic"/>
                <w:b/>
                <w:bCs/>
                <w:color w:val="000000"/>
                <w:sz w:val="32"/>
                <w:szCs w:val="32"/>
              </w:rPr>
              <w:t>https://www.youtube.com/watch?v=Tv-exsPUCt8</w:t>
            </w:r>
          </w:p>
          <w:p w14:paraId="6BCAB799" w14:textId="77F2341C" w:rsidR="00D862D9" w:rsidRPr="00E11A41" w:rsidRDefault="00E11A41" w:rsidP="00E11A41">
            <w:pPr>
              <w:bidi/>
              <w:spacing w:before="120"/>
              <w:jc w:val="both"/>
              <w:rPr>
                <w:rFonts w:ascii="Traditional Arabic" w:eastAsia="Calibri" w:hAnsi="Traditional Arabic" w:cs="Traditional Arabic"/>
                <w:b/>
                <w:bCs/>
                <w:color w:val="000000"/>
                <w:sz w:val="32"/>
                <w:szCs w:val="32"/>
                <w:lang w:bidi="ar-JO"/>
              </w:rPr>
            </w:pPr>
            <w:r w:rsidRPr="00E11A41">
              <w:rPr>
                <w:rFonts w:ascii="Traditional Arabic" w:eastAsia="Calibri" w:hAnsi="Traditional Arabic" w:cs="Traditional Arabic"/>
                <w:b/>
                <w:bCs/>
                <w:color w:val="000000"/>
                <w:sz w:val="32"/>
                <w:szCs w:val="32"/>
              </w:rPr>
              <w:t>https://www.youtube.com/watch?v=8yl6Ay1XbPg</w:t>
            </w:r>
          </w:p>
        </w:tc>
      </w:tr>
      <w:tr w:rsidR="00D862D9" w:rsidRPr="00E11A41" w14:paraId="710025E9" w14:textId="77777777" w:rsidTr="00D862D9">
        <w:trPr>
          <w:trHeight w:val="397"/>
        </w:trPr>
        <w:tc>
          <w:tcPr>
            <w:tcW w:w="2405" w:type="dxa"/>
            <w:shd w:val="clear" w:color="auto" w:fill="D9D9D9"/>
            <w:vAlign w:val="center"/>
          </w:tcPr>
          <w:p w14:paraId="1DD0999E" w14:textId="77777777" w:rsidR="00D862D9" w:rsidRPr="00E11A41" w:rsidRDefault="00D862D9" w:rsidP="00E11A41">
            <w:pPr>
              <w:bidi/>
              <w:spacing w:before="120"/>
              <w:jc w:val="both"/>
              <w:rPr>
                <w:rFonts w:ascii="Traditional Arabic" w:eastAsia="Calibri" w:hAnsi="Traditional Arabic" w:cs="Traditional Arabic"/>
                <w:b/>
                <w:bCs/>
                <w:color w:val="000000"/>
                <w:sz w:val="32"/>
                <w:szCs w:val="32"/>
                <w:lang w:bidi="ar-JO"/>
              </w:rPr>
            </w:pPr>
            <w:r w:rsidRPr="00E11A41">
              <w:rPr>
                <w:rFonts w:ascii="Traditional Arabic" w:eastAsia="Calibri" w:hAnsi="Traditional Arabic" w:cs="Traditional Arabic"/>
                <w:b/>
                <w:bCs/>
                <w:color w:val="000000"/>
                <w:sz w:val="32"/>
                <w:szCs w:val="32"/>
                <w:rtl/>
                <w:lang w:bidi="ar-JO"/>
              </w:rPr>
              <w:lastRenderedPageBreak/>
              <w:t>موصى به للقراءة</w:t>
            </w:r>
          </w:p>
        </w:tc>
        <w:tc>
          <w:tcPr>
            <w:tcW w:w="7371" w:type="dxa"/>
            <w:shd w:val="clear" w:color="auto" w:fill="auto"/>
            <w:vAlign w:val="center"/>
          </w:tcPr>
          <w:p w14:paraId="66A20755" w14:textId="77777777" w:rsidR="00D862D9" w:rsidRPr="00E11A41" w:rsidRDefault="00D862D9" w:rsidP="00E11A41">
            <w:pPr>
              <w:bidi/>
              <w:spacing w:before="120"/>
              <w:jc w:val="both"/>
              <w:rPr>
                <w:rFonts w:ascii="Traditional Arabic" w:eastAsia="Calibri" w:hAnsi="Traditional Arabic" w:cs="Traditional Arabic"/>
                <w:b/>
                <w:bCs/>
                <w:color w:val="000000"/>
                <w:sz w:val="32"/>
                <w:szCs w:val="32"/>
                <w:lang w:bidi="ar-JO"/>
              </w:rPr>
            </w:pPr>
          </w:p>
        </w:tc>
      </w:tr>
      <w:tr w:rsidR="00D862D9" w:rsidRPr="00E11A41" w14:paraId="48E4EF4A" w14:textId="77777777" w:rsidTr="00D862D9">
        <w:trPr>
          <w:trHeight w:val="397"/>
        </w:trPr>
        <w:tc>
          <w:tcPr>
            <w:tcW w:w="2405" w:type="dxa"/>
            <w:shd w:val="clear" w:color="auto" w:fill="D9D9D9"/>
            <w:vAlign w:val="center"/>
          </w:tcPr>
          <w:p w14:paraId="2DBB5A46" w14:textId="77777777" w:rsidR="00D862D9" w:rsidRPr="00E11A41" w:rsidRDefault="00D862D9" w:rsidP="00E11A41">
            <w:pPr>
              <w:bidi/>
              <w:spacing w:before="120"/>
              <w:jc w:val="both"/>
              <w:rPr>
                <w:rFonts w:ascii="Traditional Arabic" w:eastAsia="Calibri" w:hAnsi="Traditional Arabic" w:cs="Traditional Arabic"/>
                <w:b/>
                <w:bCs/>
                <w:color w:val="000000"/>
                <w:sz w:val="32"/>
                <w:szCs w:val="32"/>
                <w:lang w:bidi="ar-JO"/>
              </w:rPr>
            </w:pPr>
            <w:r w:rsidRPr="00E11A41">
              <w:rPr>
                <w:rFonts w:ascii="Traditional Arabic" w:eastAsia="Calibri" w:hAnsi="Traditional Arabic" w:cs="Traditional Arabic"/>
                <w:b/>
                <w:bCs/>
                <w:color w:val="000000"/>
                <w:sz w:val="32"/>
                <w:szCs w:val="32"/>
                <w:rtl/>
                <w:lang w:bidi="ar-JO"/>
              </w:rPr>
              <w:t>مادة إلكترونية</w:t>
            </w:r>
          </w:p>
        </w:tc>
        <w:tc>
          <w:tcPr>
            <w:tcW w:w="7371" w:type="dxa"/>
            <w:shd w:val="clear" w:color="auto" w:fill="auto"/>
            <w:vAlign w:val="center"/>
          </w:tcPr>
          <w:p w14:paraId="07830860" w14:textId="77777777" w:rsidR="00D862D9" w:rsidRPr="00E11A41" w:rsidRDefault="00D862D9" w:rsidP="00E11A41">
            <w:pPr>
              <w:bidi/>
              <w:spacing w:before="120"/>
              <w:jc w:val="both"/>
              <w:rPr>
                <w:rFonts w:ascii="Traditional Arabic" w:eastAsia="Calibri" w:hAnsi="Traditional Arabic" w:cs="Traditional Arabic"/>
                <w:b/>
                <w:bCs/>
                <w:color w:val="000000"/>
                <w:sz w:val="32"/>
                <w:szCs w:val="32"/>
                <w:lang w:bidi="ar-JO"/>
              </w:rPr>
            </w:pPr>
          </w:p>
        </w:tc>
      </w:tr>
      <w:tr w:rsidR="00D862D9" w:rsidRPr="00E11A41" w14:paraId="6E9F8A99" w14:textId="77777777" w:rsidTr="00D862D9">
        <w:trPr>
          <w:trHeight w:val="397"/>
        </w:trPr>
        <w:tc>
          <w:tcPr>
            <w:tcW w:w="2405" w:type="dxa"/>
            <w:shd w:val="clear" w:color="auto" w:fill="D9D9D9"/>
            <w:vAlign w:val="center"/>
          </w:tcPr>
          <w:p w14:paraId="11BCCE5D" w14:textId="77777777" w:rsidR="00D862D9" w:rsidRPr="00E11A41" w:rsidRDefault="00D862D9" w:rsidP="00E11A41">
            <w:pPr>
              <w:bidi/>
              <w:spacing w:before="120"/>
              <w:jc w:val="both"/>
              <w:rPr>
                <w:rFonts w:ascii="Traditional Arabic" w:eastAsia="Calibri" w:hAnsi="Traditional Arabic" w:cs="Traditional Arabic"/>
                <w:b/>
                <w:bCs/>
                <w:color w:val="000000"/>
                <w:sz w:val="32"/>
                <w:szCs w:val="32"/>
                <w:lang w:bidi="ar-JO"/>
              </w:rPr>
            </w:pPr>
            <w:r w:rsidRPr="00E11A41">
              <w:rPr>
                <w:rFonts w:ascii="Traditional Arabic" w:eastAsia="Calibri" w:hAnsi="Traditional Arabic" w:cs="Traditional Arabic"/>
                <w:b/>
                <w:bCs/>
                <w:color w:val="000000"/>
                <w:sz w:val="32"/>
                <w:szCs w:val="32"/>
                <w:rtl/>
                <w:lang w:bidi="ar-JO"/>
              </w:rPr>
              <w:t>مواقع أخرى</w:t>
            </w:r>
          </w:p>
        </w:tc>
        <w:tc>
          <w:tcPr>
            <w:tcW w:w="7371" w:type="dxa"/>
            <w:shd w:val="clear" w:color="auto" w:fill="auto"/>
            <w:vAlign w:val="center"/>
          </w:tcPr>
          <w:p w14:paraId="13458F85" w14:textId="77777777" w:rsidR="00D862D9" w:rsidRPr="00E11A41" w:rsidRDefault="00D862D9" w:rsidP="00E11A41">
            <w:pPr>
              <w:bidi/>
              <w:spacing w:before="120"/>
              <w:jc w:val="both"/>
              <w:rPr>
                <w:rFonts w:ascii="Traditional Arabic" w:eastAsia="Calibri" w:hAnsi="Traditional Arabic" w:cs="Traditional Arabic"/>
                <w:b/>
                <w:bCs/>
                <w:color w:val="000000"/>
                <w:sz w:val="32"/>
                <w:szCs w:val="32"/>
                <w:lang w:bidi="ar-JO"/>
              </w:rPr>
            </w:pPr>
          </w:p>
        </w:tc>
      </w:tr>
    </w:tbl>
    <w:p w14:paraId="79951301" w14:textId="77777777" w:rsidR="00C26319" w:rsidRPr="00E11A41" w:rsidRDefault="00C26319" w:rsidP="00E11A41">
      <w:pPr>
        <w:spacing w:line="240" w:lineRule="auto"/>
        <w:rPr>
          <w:rFonts w:ascii="Traditional Arabic" w:hAnsi="Traditional Arabic" w:cs="Traditional Arabic"/>
          <w:sz w:val="32"/>
          <w:szCs w:val="32"/>
          <w:rtl/>
        </w:rPr>
      </w:pPr>
    </w:p>
    <w:tbl>
      <w:tblPr>
        <w:bidiVisual/>
        <w:tblW w:w="982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694"/>
        <w:gridCol w:w="2883"/>
        <w:gridCol w:w="1119"/>
        <w:gridCol w:w="636"/>
        <w:gridCol w:w="636"/>
        <w:gridCol w:w="652"/>
        <w:gridCol w:w="652"/>
        <w:gridCol w:w="636"/>
        <w:gridCol w:w="1913"/>
      </w:tblGrid>
      <w:tr w:rsidR="00D862D9" w:rsidRPr="00E11A41" w14:paraId="1255DFCF" w14:textId="77777777" w:rsidTr="00D862D9">
        <w:trPr>
          <w:trHeight w:val="397"/>
        </w:trPr>
        <w:tc>
          <w:tcPr>
            <w:tcW w:w="9821" w:type="dxa"/>
            <w:gridSpan w:val="9"/>
            <w:tcBorders>
              <w:bottom w:val="double" w:sz="4" w:space="0" w:color="auto"/>
            </w:tcBorders>
            <w:shd w:val="clear" w:color="auto" w:fill="D9D9D9"/>
            <w:vAlign w:val="center"/>
          </w:tcPr>
          <w:p w14:paraId="6706FE47" w14:textId="77777777" w:rsidR="00D862D9" w:rsidRPr="00E11A41" w:rsidRDefault="00D862D9" w:rsidP="00E11A41">
            <w:pPr>
              <w:bidi/>
              <w:spacing w:before="120" w:after="0" w:line="240" w:lineRule="auto"/>
              <w:jc w:val="center"/>
              <w:rPr>
                <w:rFonts w:ascii="Traditional Arabic" w:eastAsia="Calibri" w:hAnsi="Traditional Arabic" w:cs="Traditional Arabic"/>
                <w:b/>
                <w:bCs/>
                <w:color w:val="000000"/>
                <w:sz w:val="32"/>
                <w:szCs w:val="32"/>
                <w:rtl/>
                <w:lang w:bidi="ar-JO"/>
              </w:rPr>
            </w:pPr>
            <w:r w:rsidRPr="00E11A41">
              <w:rPr>
                <w:rFonts w:ascii="Traditional Arabic" w:eastAsia="Calibri" w:hAnsi="Traditional Arabic" w:cs="Traditional Arabic"/>
                <w:b/>
                <w:bCs/>
                <w:color w:val="000000"/>
                <w:sz w:val="32"/>
                <w:szCs w:val="32"/>
                <w:rtl/>
                <w:lang w:bidi="ar-JO"/>
              </w:rPr>
              <w:t>خطة تقييم المقرر</w:t>
            </w:r>
          </w:p>
        </w:tc>
      </w:tr>
      <w:tr w:rsidR="00D862D9" w:rsidRPr="00E11A41" w14:paraId="4B8B86B3" w14:textId="77777777" w:rsidTr="00D862D9">
        <w:trPr>
          <w:trHeight w:val="397"/>
        </w:trPr>
        <w:tc>
          <w:tcPr>
            <w:tcW w:w="3577" w:type="dxa"/>
            <w:gridSpan w:val="2"/>
            <w:vMerge w:val="restart"/>
            <w:shd w:val="clear" w:color="auto" w:fill="D9D9D9"/>
            <w:vAlign w:val="center"/>
          </w:tcPr>
          <w:p w14:paraId="0377BEE7" w14:textId="77777777" w:rsidR="00D862D9" w:rsidRPr="00E11A41" w:rsidRDefault="00D862D9" w:rsidP="00E11A41">
            <w:pPr>
              <w:bidi/>
              <w:spacing w:before="120" w:after="0" w:line="240" w:lineRule="auto"/>
              <w:jc w:val="both"/>
              <w:rPr>
                <w:rFonts w:ascii="Traditional Arabic" w:eastAsia="Calibri" w:hAnsi="Traditional Arabic" w:cs="Traditional Arabic"/>
                <w:b/>
                <w:bCs/>
                <w:color w:val="000000"/>
                <w:sz w:val="32"/>
                <w:szCs w:val="32"/>
                <w:lang w:bidi="ar-JO"/>
              </w:rPr>
            </w:pPr>
            <w:r w:rsidRPr="00E11A41">
              <w:rPr>
                <w:rFonts w:ascii="Traditional Arabic" w:eastAsia="Calibri" w:hAnsi="Traditional Arabic" w:cs="Traditional Arabic"/>
                <w:b/>
                <w:bCs/>
                <w:color w:val="000000"/>
                <w:sz w:val="32"/>
                <w:szCs w:val="32"/>
                <w:rtl/>
                <w:lang w:bidi="ar-JO"/>
              </w:rPr>
              <w:t>أدوات التقييم</w:t>
            </w:r>
          </w:p>
        </w:tc>
        <w:tc>
          <w:tcPr>
            <w:tcW w:w="1119" w:type="dxa"/>
            <w:vMerge w:val="restart"/>
            <w:shd w:val="clear" w:color="auto" w:fill="D9D9D9"/>
            <w:vAlign w:val="center"/>
          </w:tcPr>
          <w:p w14:paraId="23E347F6" w14:textId="77777777" w:rsidR="00D862D9" w:rsidRPr="00E11A41" w:rsidRDefault="00D862D9" w:rsidP="00E11A41">
            <w:pPr>
              <w:bidi/>
              <w:spacing w:before="120" w:after="0" w:line="240" w:lineRule="auto"/>
              <w:jc w:val="center"/>
              <w:rPr>
                <w:rFonts w:ascii="Traditional Arabic" w:eastAsia="Calibri" w:hAnsi="Traditional Arabic" w:cs="Traditional Arabic"/>
                <w:b/>
                <w:bCs/>
                <w:color w:val="000000"/>
                <w:sz w:val="32"/>
                <w:szCs w:val="32"/>
                <w:lang w:bidi="ar-JO"/>
              </w:rPr>
            </w:pPr>
            <w:r w:rsidRPr="00E11A41">
              <w:rPr>
                <w:rFonts w:ascii="Traditional Arabic" w:eastAsia="Calibri" w:hAnsi="Traditional Arabic" w:cs="Traditional Arabic"/>
                <w:b/>
                <w:bCs/>
                <w:color w:val="000000"/>
                <w:sz w:val="32"/>
                <w:szCs w:val="32"/>
                <w:rtl/>
                <w:lang w:bidi="ar-JO"/>
              </w:rPr>
              <w:t>الدرجة</w:t>
            </w:r>
          </w:p>
        </w:tc>
        <w:tc>
          <w:tcPr>
            <w:tcW w:w="5125" w:type="dxa"/>
            <w:gridSpan w:val="6"/>
            <w:tcBorders>
              <w:bottom w:val="double" w:sz="4" w:space="0" w:color="auto"/>
            </w:tcBorders>
            <w:shd w:val="clear" w:color="auto" w:fill="D9D9D9"/>
            <w:vAlign w:val="center"/>
          </w:tcPr>
          <w:p w14:paraId="614C6A01" w14:textId="77777777" w:rsidR="00D862D9" w:rsidRPr="00E11A41" w:rsidRDefault="00D862D9" w:rsidP="00E11A41">
            <w:pPr>
              <w:bidi/>
              <w:spacing w:before="120" w:after="0" w:line="240" w:lineRule="auto"/>
              <w:jc w:val="center"/>
              <w:rPr>
                <w:rFonts w:ascii="Traditional Arabic" w:eastAsia="Calibri" w:hAnsi="Traditional Arabic" w:cs="Traditional Arabic"/>
                <w:b/>
                <w:bCs/>
                <w:color w:val="000000"/>
                <w:sz w:val="32"/>
                <w:szCs w:val="32"/>
                <w:rtl/>
                <w:lang w:bidi="ar-JO"/>
              </w:rPr>
            </w:pPr>
            <w:r w:rsidRPr="00E11A41">
              <w:rPr>
                <w:rFonts w:ascii="Traditional Arabic" w:eastAsia="Calibri" w:hAnsi="Traditional Arabic" w:cs="Traditional Arabic"/>
                <w:b/>
                <w:bCs/>
                <w:color w:val="000000"/>
                <w:sz w:val="32"/>
                <w:szCs w:val="32"/>
                <w:rtl/>
                <w:lang w:bidi="ar-JO"/>
              </w:rPr>
              <w:t>المخرجات</w:t>
            </w:r>
          </w:p>
        </w:tc>
      </w:tr>
      <w:tr w:rsidR="00D862D9" w:rsidRPr="00E11A41" w14:paraId="0F921E7C" w14:textId="77777777" w:rsidTr="00D862D9">
        <w:trPr>
          <w:trHeight w:val="397"/>
        </w:trPr>
        <w:tc>
          <w:tcPr>
            <w:tcW w:w="3577" w:type="dxa"/>
            <w:gridSpan w:val="2"/>
            <w:vMerge/>
            <w:tcBorders>
              <w:bottom w:val="double" w:sz="4" w:space="0" w:color="auto"/>
            </w:tcBorders>
            <w:shd w:val="clear" w:color="auto" w:fill="D9D9D9"/>
            <w:vAlign w:val="center"/>
          </w:tcPr>
          <w:p w14:paraId="42BB4ECE" w14:textId="77777777" w:rsidR="00D862D9" w:rsidRPr="00E11A41" w:rsidRDefault="00D862D9" w:rsidP="00E11A41">
            <w:pPr>
              <w:bidi/>
              <w:spacing w:before="120" w:after="0" w:line="240" w:lineRule="auto"/>
              <w:jc w:val="both"/>
              <w:rPr>
                <w:rFonts w:ascii="Traditional Arabic" w:eastAsia="Calibri" w:hAnsi="Traditional Arabic" w:cs="Traditional Arabic"/>
                <w:b/>
                <w:bCs/>
                <w:color w:val="000000"/>
                <w:sz w:val="32"/>
                <w:szCs w:val="32"/>
                <w:lang w:bidi="ar-JO"/>
              </w:rPr>
            </w:pPr>
          </w:p>
        </w:tc>
        <w:tc>
          <w:tcPr>
            <w:tcW w:w="1119" w:type="dxa"/>
            <w:vMerge/>
            <w:tcBorders>
              <w:bottom w:val="double" w:sz="4" w:space="0" w:color="auto"/>
            </w:tcBorders>
            <w:shd w:val="clear" w:color="auto" w:fill="D9D9D9"/>
            <w:vAlign w:val="center"/>
          </w:tcPr>
          <w:p w14:paraId="26CAFD25" w14:textId="77777777" w:rsidR="00D862D9" w:rsidRPr="00E11A41" w:rsidRDefault="00D862D9" w:rsidP="00E11A41">
            <w:pPr>
              <w:bidi/>
              <w:spacing w:before="120" w:after="0" w:line="240" w:lineRule="auto"/>
              <w:jc w:val="center"/>
              <w:rPr>
                <w:rFonts w:ascii="Traditional Arabic" w:eastAsia="Calibri" w:hAnsi="Traditional Arabic" w:cs="Traditional Arabic"/>
                <w:b/>
                <w:bCs/>
                <w:color w:val="000000"/>
                <w:sz w:val="32"/>
                <w:szCs w:val="32"/>
                <w:lang w:bidi="ar-JO"/>
              </w:rPr>
            </w:pPr>
          </w:p>
        </w:tc>
        <w:tc>
          <w:tcPr>
            <w:tcW w:w="636" w:type="dxa"/>
            <w:tcBorders>
              <w:bottom w:val="double" w:sz="4" w:space="0" w:color="auto"/>
            </w:tcBorders>
            <w:shd w:val="clear" w:color="auto" w:fill="D9D9D9"/>
            <w:vAlign w:val="center"/>
          </w:tcPr>
          <w:p w14:paraId="545E32C8" w14:textId="77777777" w:rsidR="00D862D9" w:rsidRPr="00E11A41" w:rsidRDefault="00D862D9" w:rsidP="00E11A41">
            <w:pPr>
              <w:bidi/>
              <w:spacing w:before="120" w:after="0" w:line="240" w:lineRule="auto"/>
              <w:jc w:val="center"/>
              <w:rPr>
                <w:rFonts w:ascii="Traditional Arabic" w:eastAsia="Calibri" w:hAnsi="Traditional Arabic" w:cs="Traditional Arabic"/>
                <w:b/>
                <w:bCs/>
                <w:color w:val="000000"/>
                <w:sz w:val="32"/>
                <w:szCs w:val="32"/>
                <w:lang w:bidi="ar-JO"/>
              </w:rPr>
            </w:pPr>
          </w:p>
        </w:tc>
        <w:tc>
          <w:tcPr>
            <w:tcW w:w="636" w:type="dxa"/>
            <w:tcBorders>
              <w:bottom w:val="double" w:sz="4" w:space="0" w:color="auto"/>
            </w:tcBorders>
            <w:shd w:val="clear" w:color="auto" w:fill="D9D9D9"/>
            <w:vAlign w:val="center"/>
          </w:tcPr>
          <w:p w14:paraId="3CCF014B" w14:textId="77777777" w:rsidR="00D862D9" w:rsidRPr="00E11A41" w:rsidRDefault="00D862D9" w:rsidP="00E11A41">
            <w:pPr>
              <w:bidi/>
              <w:spacing w:before="120" w:after="0" w:line="240" w:lineRule="auto"/>
              <w:jc w:val="center"/>
              <w:rPr>
                <w:rFonts w:ascii="Traditional Arabic" w:eastAsia="Calibri" w:hAnsi="Traditional Arabic" w:cs="Traditional Arabic"/>
                <w:b/>
                <w:bCs/>
                <w:color w:val="000000"/>
                <w:sz w:val="32"/>
                <w:szCs w:val="32"/>
                <w:lang w:bidi="ar-JO"/>
              </w:rPr>
            </w:pPr>
          </w:p>
        </w:tc>
        <w:tc>
          <w:tcPr>
            <w:tcW w:w="652" w:type="dxa"/>
            <w:tcBorders>
              <w:bottom w:val="double" w:sz="4" w:space="0" w:color="auto"/>
            </w:tcBorders>
            <w:shd w:val="clear" w:color="auto" w:fill="D9D9D9"/>
            <w:vAlign w:val="center"/>
          </w:tcPr>
          <w:p w14:paraId="6C715D88" w14:textId="77777777" w:rsidR="00D862D9" w:rsidRPr="00E11A41" w:rsidRDefault="00D862D9" w:rsidP="00E11A41">
            <w:pPr>
              <w:bidi/>
              <w:spacing w:before="120" w:after="0" w:line="240" w:lineRule="auto"/>
              <w:jc w:val="center"/>
              <w:rPr>
                <w:rFonts w:ascii="Traditional Arabic" w:eastAsia="Calibri" w:hAnsi="Traditional Arabic" w:cs="Traditional Arabic"/>
                <w:b/>
                <w:bCs/>
                <w:color w:val="000000"/>
                <w:sz w:val="32"/>
                <w:szCs w:val="32"/>
                <w:lang w:bidi="ar-JO"/>
              </w:rPr>
            </w:pPr>
          </w:p>
        </w:tc>
        <w:tc>
          <w:tcPr>
            <w:tcW w:w="652" w:type="dxa"/>
            <w:tcBorders>
              <w:bottom w:val="double" w:sz="4" w:space="0" w:color="auto"/>
            </w:tcBorders>
            <w:shd w:val="clear" w:color="auto" w:fill="D9D9D9"/>
            <w:vAlign w:val="center"/>
          </w:tcPr>
          <w:p w14:paraId="541E0897" w14:textId="77777777" w:rsidR="00D862D9" w:rsidRPr="00E11A41" w:rsidRDefault="00D862D9" w:rsidP="00E11A41">
            <w:pPr>
              <w:bidi/>
              <w:spacing w:before="120" w:after="0" w:line="240" w:lineRule="auto"/>
              <w:jc w:val="center"/>
              <w:rPr>
                <w:rFonts w:ascii="Traditional Arabic" w:eastAsia="Calibri" w:hAnsi="Traditional Arabic" w:cs="Traditional Arabic"/>
                <w:b/>
                <w:bCs/>
                <w:color w:val="000000"/>
                <w:sz w:val="32"/>
                <w:szCs w:val="32"/>
                <w:lang w:bidi="ar-JO"/>
              </w:rPr>
            </w:pPr>
          </w:p>
        </w:tc>
        <w:tc>
          <w:tcPr>
            <w:tcW w:w="636" w:type="dxa"/>
            <w:tcBorders>
              <w:bottom w:val="double" w:sz="4" w:space="0" w:color="auto"/>
            </w:tcBorders>
            <w:shd w:val="clear" w:color="auto" w:fill="D9D9D9"/>
          </w:tcPr>
          <w:p w14:paraId="1F3C6F23" w14:textId="77777777" w:rsidR="00D862D9" w:rsidRPr="00E11A41" w:rsidRDefault="00D862D9" w:rsidP="00E11A41">
            <w:pPr>
              <w:bidi/>
              <w:spacing w:before="120" w:after="0" w:line="240" w:lineRule="auto"/>
              <w:jc w:val="center"/>
              <w:rPr>
                <w:rFonts w:ascii="Traditional Arabic" w:eastAsia="Calibri" w:hAnsi="Traditional Arabic" w:cs="Traditional Arabic"/>
                <w:b/>
                <w:bCs/>
                <w:color w:val="000000"/>
                <w:sz w:val="32"/>
                <w:szCs w:val="32"/>
                <w:lang w:bidi="ar-JO"/>
              </w:rPr>
            </w:pPr>
          </w:p>
        </w:tc>
        <w:tc>
          <w:tcPr>
            <w:tcW w:w="1913" w:type="dxa"/>
            <w:tcBorders>
              <w:bottom w:val="double" w:sz="4" w:space="0" w:color="auto"/>
            </w:tcBorders>
            <w:shd w:val="clear" w:color="auto" w:fill="D9D9D9"/>
          </w:tcPr>
          <w:p w14:paraId="6C8042DE" w14:textId="77777777" w:rsidR="00D862D9" w:rsidRPr="00E11A41" w:rsidRDefault="00D862D9" w:rsidP="00E11A41">
            <w:pPr>
              <w:bidi/>
              <w:spacing w:before="120" w:after="0" w:line="240" w:lineRule="auto"/>
              <w:jc w:val="center"/>
              <w:rPr>
                <w:rFonts w:ascii="Traditional Arabic" w:eastAsia="Calibri" w:hAnsi="Traditional Arabic" w:cs="Traditional Arabic"/>
                <w:b/>
                <w:bCs/>
                <w:color w:val="000000"/>
                <w:sz w:val="32"/>
                <w:szCs w:val="32"/>
                <w:lang w:bidi="ar-JO"/>
              </w:rPr>
            </w:pPr>
          </w:p>
        </w:tc>
      </w:tr>
      <w:tr w:rsidR="00D862D9" w:rsidRPr="00E11A41" w14:paraId="0A56ADCD" w14:textId="77777777" w:rsidTr="00D862D9">
        <w:trPr>
          <w:trHeight w:val="397"/>
        </w:trPr>
        <w:tc>
          <w:tcPr>
            <w:tcW w:w="3577" w:type="dxa"/>
            <w:gridSpan w:val="2"/>
            <w:tcBorders>
              <w:top w:val="double" w:sz="4" w:space="0" w:color="auto"/>
              <w:bottom w:val="single" w:sz="4" w:space="0" w:color="auto"/>
            </w:tcBorders>
            <w:shd w:val="clear" w:color="auto" w:fill="D9D9D9"/>
            <w:vAlign w:val="center"/>
          </w:tcPr>
          <w:p w14:paraId="73A83ACF" w14:textId="77777777" w:rsidR="00D862D9" w:rsidRPr="00E11A41" w:rsidRDefault="00D862D9" w:rsidP="00E11A41">
            <w:pPr>
              <w:bidi/>
              <w:spacing w:before="120" w:after="0" w:line="240" w:lineRule="auto"/>
              <w:jc w:val="both"/>
              <w:rPr>
                <w:rFonts w:ascii="Traditional Arabic" w:eastAsia="Calibri" w:hAnsi="Traditional Arabic" w:cs="Traditional Arabic"/>
                <w:b/>
                <w:bCs/>
                <w:color w:val="000000"/>
                <w:sz w:val="32"/>
                <w:szCs w:val="32"/>
                <w:lang w:bidi="ar-JO"/>
              </w:rPr>
            </w:pPr>
            <w:r w:rsidRPr="00E11A41">
              <w:rPr>
                <w:rFonts w:ascii="Traditional Arabic" w:eastAsia="Calibri" w:hAnsi="Traditional Arabic" w:cs="Traditional Arabic"/>
                <w:b/>
                <w:bCs/>
                <w:color w:val="000000"/>
                <w:sz w:val="32"/>
                <w:szCs w:val="32"/>
                <w:rtl/>
                <w:lang w:bidi="ar-JO"/>
              </w:rPr>
              <w:t>الامتحان الأول (المنتصف)</w:t>
            </w:r>
            <w:r w:rsidRPr="00E11A41">
              <w:rPr>
                <w:rFonts w:ascii="Traditional Arabic" w:eastAsia="Calibri" w:hAnsi="Traditional Arabic" w:cs="Traditional Arabic"/>
                <w:b/>
                <w:bCs/>
                <w:color w:val="000000"/>
                <w:sz w:val="32"/>
                <w:szCs w:val="32"/>
                <w:lang w:bidi="ar-JO"/>
              </w:rPr>
              <w:t xml:space="preserve"> </w:t>
            </w:r>
          </w:p>
        </w:tc>
        <w:tc>
          <w:tcPr>
            <w:tcW w:w="1119" w:type="dxa"/>
            <w:tcBorders>
              <w:top w:val="double" w:sz="4" w:space="0" w:color="auto"/>
              <w:bottom w:val="single" w:sz="4" w:space="0" w:color="auto"/>
              <w:right w:val="double" w:sz="4" w:space="0" w:color="auto"/>
            </w:tcBorders>
            <w:shd w:val="clear" w:color="auto" w:fill="auto"/>
            <w:vAlign w:val="center"/>
          </w:tcPr>
          <w:p w14:paraId="17E50725" w14:textId="396553AD" w:rsidR="00D862D9" w:rsidRPr="00E11A41" w:rsidRDefault="00BB3578" w:rsidP="00E11A41">
            <w:pPr>
              <w:bidi/>
              <w:spacing w:before="120" w:after="0" w:line="240" w:lineRule="auto"/>
              <w:jc w:val="center"/>
              <w:rPr>
                <w:rFonts w:ascii="Traditional Arabic" w:eastAsia="Calibri" w:hAnsi="Traditional Arabic" w:cs="Traditional Arabic"/>
                <w:color w:val="000000"/>
                <w:sz w:val="32"/>
                <w:szCs w:val="32"/>
                <w:lang w:bidi="ar-JO"/>
              </w:rPr>
            </w:pPr>
            <w:r w:rsidRPr="00E11A41">
              <w:rPr>
                <w:rFonts w:ascii="Traditional Arabic" w:eastAsia="Calibri" w:hAnsi="Traditional Arabic" w:cs="Traditional Arabic"/>
                <w:color w:val="000000"/>
                <w:sz w:val="32"/>
                <w:szCs w:val="32"/>
                <w:rtl/>
                <w:lang w:bidi="ar-JO"/>
              </w:rPr>
              <w:t>15</w:t>
            </w:r>
          </w:p>
        </w:tc>
        <w:tc>
          <w:tcPr>
            <w:tcW w:w="636" w:type="dxa"/>
            <w:tcBorders>
              <w:top w:val="double" w:sz="4" w:space="0" w:color="auto"/>
              <w:left w:val="double" w:sz="4" w:space="0" w:color="auto"/>
              <w:bottom w:val="single" w:sz="4" w:space="0" w:color="auto"/>
            </w:tcBorders>
            <w:vAlign w:val="center"/>
          </w:tcPr>
          <w:p w14:paraId="484FD84E" w14:textId="7054BDE8" w:rsidR="00D862D9" w:rsidRPr="00E11A41" w:rsidRDefault="00BB3578" w:rsidP="00E11A41">
            <w:pPr>
              <w:bidi/>
              <w:spacing w:before="120" w:after="0" w:line="240" w:lineRule="auto"/>
              <w:jc w:val="center"/>
              <w:rPr>
                <w:rFonts w:ascii="Traditional Arabic" w:eastAsia="Calibri" w:hAnsi="Traditional Arabic" w:cs="Traditional Arabic"/>
                <w:color w:val="000000"/>
                <w:sz w:val="32"/>
                <w:szCs w:val="32"/>
                <w:lang w:bidi="ar-JO"/>
              </w:rPr>
            </w:pPr>
            <w:r w:rsidRPr="00E11A41">
              <w:rPr>
                <w:rFonts w:ascii="Traditional Arabic" w:eastAsia="Calibri" w:hAnsi="Traditional Arabic" w:cs="Traditional Arabic"/>
                <w:color w:val="000000"/>
                <w:sz w:val="32"/>
                <w:szCs w:val="32"/>
                <w:rtl/>
                <w:lang w:bidi="ar-JO"/>
              </w:rPr>
              <w:t>1</w:t>
            </w:r>
          </w:p>
        </w:tc>
        <w:tc>
          <w:tcPr>
            <w:tcW w:w="636" w:type="dxa"/>
            <w:tcBorders>
              <w:top w:val="double" w:sz="4" w:space="0" w:color="auto"/>
              <w:bottom w:val="single" w:sz="4" w:space="0" w:color="auto"/>
            </w:tcBorders>
            <w:vAlign w:val="center"/>
          </w:tcPr>
          <w:p w14:paraId="3A29F537" w14:textId="2C2C221E" w:rsidR="00D862D9" w:rsidRPr="00E11A41" w:rsidRDefault="00BB3578" w:rsidP="00E11A41">
            <w:pPr>
              <w:bidi/>
              <w:spacing w:before="120" w:after="0" w:line="240" w:lineRule="auto"/>
              <w:jc w:val="center"/>
              <w:rPr>
                <w:rFonts w:ascii="Traditional Arabic" w:eastAsia="Calibri" w:hAnsi="Traditional Arabic" w:cs="Traditional Arabic"/>
                <w:color w:val="000000"/>
                <w:sz w:val="32"/>
                <w:szCs w:val="32"/>
                <w:lang w:bidi="ar-JO"/>
              </w:rPr>
            </w:pPr>
            <w:r w:rsidRPr="00E11A41">
              <w:rPr>
                <w:rFonts w:ascii="Traditional Arabic" w:eastAsia="Calibri" w:hAnsi="Traditional Arabic" w:cs="Traditional Arabic"/>
                <w:color w:val="000000"/>
                <w:sz w:val="32"/>
                <w:szCs w:val="32"/>
                <w:rtl/>
                <w:lang w:bidi="ar-JO"/>
              </w:rPr>
              <w:t>2</w:t>
            </w:r>
          </w:p>
        </w:tc>
        <w:tc>
          <w:tcPr>
            <w:tcW w:w="652" w:type="dxa"/>
            <w:tcBorders>
              <w:top w:val="double" w:sz="4" w:space="0" w:color="auto"/>
              <w:bottom w:val="single" w:sz="4" w:space="0" w:color="auto"/>
            </w:tcBorders>
            <w:vAlign w:val="center"/>
          </w:tcPr>
          <w:p w14:paraId="76B10064" w14:textId="52F455CC" w:rsidR="00D862D9" w:rsidRPr="00E11A41" w:rsidRDefault="00BB3578" w:rsidP="00E11A41">
            <w:pPr>
              <w:bidi/>
              <w:spacing w:before="120" w:after="0" w:line="240" w:lineRule="auto"/>
              <w:jc w:val="center"/>
              <w:rPr>
                <w:rFonts w:ascii="Traditional Arabic" w:eastAsia="Calibri" w:hAnsi="Traditional Arabic" w:cs="Traditional Arabic"/>
                <w:color w:val="000000"/>
                <w:sz w:val="32"/>
                <w:szCs w:val="32"/>
                <w:lang w:bidi="ar-JO"/>
              </w:rPr>
            </w:pPr>
            <w:r w:rsidRPr="00E11A41">
              <w:rPr>
                <w:rFonts w:ascii="Traditional Arabic" w:eastAsia="Calibri" w:hAnsi="Traditional Arabic" w:cs="Traditional Arabic"/>
                <w:color w:val="000000"/>
                <w:sz w:val="32"/>
                <w:szCs w:val="32"/>
                <w:rtl/>
                <w:lang w:bidi="ar-JO"/>
              </w:rPr>
              <w:t>1</w:t>
            </w:r>
          </w:p>
        </w:tc>
        <w:tc>
          <w:tcPr>
            <w:tcW w:w="652" w:type="dxa"/>
            <w:tcBorders>
              <w:top w:val="double" w:sz="4" w:space="0" w:color="auto"/>
              <w:bottom w:val="single" w:sz="4" w:space="0" w:color="auto"/>
            </w:tcBorders>
            <w:vAlign w:val="center"/>
          </w:tcPr>
          <w:p w14:paraId="7F68EC1E" w14:textId="028C52A6" w:rsidR="00D862D9" w:rsidRPr="00E11A41" w:rsidRDefault="00BB3578" w:rsidP="00E11A41">
            <w:pPr>
              <w:bidi/>
              <w:spacing w:before="120" w:after="0" w:line="240" w:lineRule="auto"/>
              <w:jc w:val="center"/>
              <w:rPr>
                <w:rFonts w:ascii="Traditional Arabic" w:eastAsia="Calibri" w:hAnsi="Traditional Arabic" w:cs="Traditional Arabic"/>
                <w:color w:val="000000"/>
                <w:sz w:val="32"/>
                <w:szCs w:val="32"/>
                <w:lang w:bidi="ar-JO"/>
              </w:rPr>
            </w:pPr>
            <w:r w:rsidRPr="00E11A41">
              <w:rPr>
                <w:rFonts w:ascii="Traditional Arabic" w:eastAsia="Calibri" w:hAnsi="Traditional Arabic" w:cs="Traditional Arabic"/>
                <w:color w:val="000000"/>
                <w:sz w:val="32"/>
                <w:szCs w:val="32"/>
                <w:rtl/>
                <w:lang w:bidi="ar-JO"/>
              </w:rPr>
              <w:t>1</w:t>
            </w:r>
          </w:p>
        </w:tc>
        <w:tc>
          <w:tcPr>
            <w:tcW w:w="636" w:type="dxa"/>
            <w:tcBorders>
              <w:top w:val="double" w:sz="4" w:space="0" w:color="auto"/>
              <w:bottom w:val="single" w:sz="4" w:space="0" w:color="auto"/>
            </w:tcBorders>
          </w:tcPr>
          <w:p w14:paraId="77373B66" w14:textId="5C4B4E1E" w:rsidR="00D862D9" w:rsidRPr="00E11A41" w:rsidRDefault="00BB3578" w:rsidP="00E11A41">
            <w:pPr>
              <w:bidi/>
              <w:spacing w:before="120" w:after="0" w:line="240" w:lineRule="auto"/>
              <w:jc w:val="center"/>
              <w:rPr>
                <w:rFonts w:ascii="Traditional Arabic" w:eastAsia="Calibri" w:hAnsi="Traditional Arabic" w:cs="Traditional Arabic"/>
                <w:color w:val="000000"/>
                <w:sz w:val="32"/>
                <w:szCs w:val="32"/>
                <w:lang w:bidi="ar-JO"/>
              </w:rPr>
            </w:pPr>
            <w:r w:rsidRPr="00E11A41">
              <w:rPr>
                <w:rFonts w:ascii="Traditional Arabic" w:eastAsia="Calibri" w:hAnsi="Traditional Arabic" w:cs="Traditional Arabic"/>
                <w:color w:val="000000"/>
                <w:sz w:val="32"/>
                <w:szCs w:val="32"/>
                <w:rtl/>
                <w:lang w:bidi="ar-JO"/>
              </w:rPr>
              <w:t>1</w:t>
            </w:r>
          </w:p>
        </w:tc>
        <w:tc>
          <w:tcPr>
            <w:tcW w:w="1913" w:type="dxa"/>
            <w:tcBorders>
              <w:top w:val="double" w:sz="4" w:space="0" w:color="auto"/>
              <w:bottom w:val="single" w:sz="4" w:space="0" w:color="auto"/>
            </w:tcBorders>
          </w:tcPr>
          <w:p w14:paraId="1CEEA5AD" w14:textId="3EA87926" w:rsidR="00D862D9" w:rsidRPr="00E11A41" w:rsidRDefault="00BB3578" w:rsidP="00E11A41">
            <w:pPr>
              <w:bidi/>
              <w:spacing w:before="120" w:after="0" w:line="240" w:lineRule="auto"/>
              <w:jc w:val="center"/>
              <w:rPr>
                <w:rFonts w:ascii="Traditional Arabic" w:eastAsia="Calibri" w:hAnsi="Traditional Arabic" w:cs="Traditional Arabic"/>
                <w:color w:val="000000"/>
                <w:sz w:val="32"/>
                <w:szCs w:val="32"/>
                <w:lang w:bidi="ar-JO"/>
              </w:rPr>
            </w:pPr>
            <w:r w:rsidRPr="00E11A41">
              <w:rPr>
                <w:rFonts w:ascii="Traditional Arabic" w:eastAsia="Calibri" w:hAnsi="Traditional Arabic" w:cs="Traditional Arabic"/>
                <w:color w:val="000000"/>
                <w:sz w:val="32"/>
                <w:szCs w:val="32"/>
                <w:rtl/>
                <w:lang w:bidi="ar-JO"/>
              </w:rPr>
              <w:t>ست اسابيع</w:t>
            </w:r>
          </w:p>
        </w:tc>
      </w:tr>
      <w:tr w:rsidR="00D862D9" w:rsidRPr="00E11A41" w14:paraId="12C116DD" w14:textId="77777777" w:rsidTr="00D862D9">
        <w:trPr>
          <w:trHeight w:val="397"/>
        </w:trPr>
        <w:tc>
          <w:tcPr>
            <w:tcW w:w="3577" w:type="dxa"/>
            <w:gridSpan w:val="2"/>
            <w:tcBorders>
              <w:top w:val="single" w:sz="4" w:space="0" w:color="auto"/>
              <w:bottom w:val="single" w:sz="4" w:space="0" w:color="auto"/>
            </w:tcBorders>
            <w:shd w:val="clear" w:color="auto" w:fill="D9D9D9"/>
            <w:vAlign w:val="center"/>
          </w:tcPr>
          <w:p w14:paraId="3A563DAE" w14:textId="77777777" w:rsidR="00D862D9" w:rsidRPr="00E11A41" w:rsidRDefault="00D862D9" w:rsidP="00E11A41">
            <w:pPr>
              <w:bidi/>
              <w:spacing w:before="120" w:after="0" w:line="240" w:lineRule="auto"/>
              <w:jc w:val="both"/>
              <w:rPr>
                <w:rFonts w:ascii="Traditional Arabic" w:eastAsia="Calibri" w:hAnsi="Traditional Arabic" w:cs="Traditional Arabic"/>
                <w:b/>
                <w:bCs/>
                <w:color w:val="000000"/>
                <w:sz w:val="32"/>
                <w:szCs w:val="32"/>
                <w:lang w:bidi="ar-JO"/>
              </w:rPr>
            </w:pPr>
            <w:r w:rsidRPr="00E11A41">
              <w:rPr>
                <w:rFonts w:ascii="Traditional Arabic" w:eastAsia="Calibri" w:hAnsi="Traditional Arabic" w:cs="Traditional Arabic"/>
                <w:b/>
                <w:bCs/>
                <w:color w:val="000000"/>
                <w:sz w:val="32"/>
                <w:szCs w:val="32"/>
                <w:rtl/>
                <w:lang w:bidi="ar-JO"/>
              </w:rPr>
              <w:t>الامتحان الثاني (إذا توفر)</w:t>
            </w:r>
          </w:p>
        </w:tc>
        <w:tc>
          <w:tcPr>
            <w:tcW w:w="1119" w:type="dxa"/>
            <w:tcBorders>
              <w:top w:val="single" w:sz="4" w:space="0" w:color="auto"/>
              <w:bottom w:val="single" w:sz="4" w:space="0" w:color="auto"/>
              <w:right w:val="double" w:sz="4" w:space="0" w:color="auto"/>
            </w:tcBorders>
            <w:shd w:val="clear" w:color="auto" w:fill="auto"/>
            <w:vAlign w:val="center"/>
          </w:tcPr>
          <w:p w14:paraId="19891C7F" w14:textId="05736ABE" w:rsidR="00D862D9" w:rsidRPr="00E11A41" w:rsidRDefault="00BB3578" w:rsidP="00E11A41">
            <w:pPr>
              <w:bidi/>
              <w:spacing w:before="120" w:after="0" w:line="240" w:lineRule="auto"/>
              <w:jc w:val="center"/>
              <w:rPr>
                <w:rFonts w:ascii="Traditional Arabic" w:eastAsia="Calibri" w:hAnsi="Traditional Arabic" w:cs="Traditional Arabic"/>
                <w:color w:val="000000"/>
                <w:sz w:val="32"/>
                <w:szCs w:val="32"/>
                <w:lang w:bidi="ar-JO"/>
              </w:rPr>
            </w:pPr>
            <w:r w:rsidRPr="00E11A41">
              <w:rPr>
                <w:rFonts w:ascii="Traditional Arabic" w:eastAsia="Calibri" w:hAnsi="Traditional Arabic" w:cs="Traditional Arabic"/>
                <w:color w:val="000000"/>
                <w:sz w:val="32"/>
                <w:szCs w:val="32"/>
                <w:rtl/>
                <w:lang w:bidi="ar-JO"/>
              </w:rPr>
              <w:t>15</w:t>
            </w:r>
          </w:p>
        </w:tc>
        <w:tc>
          <w:tcPr>
            <w:tcW w:w="636" w:type="dxa"/>
            <w:tcBorders>
              <w:top w:val="single" w:sz="4" w:space="0" w:color="auto"/>
              <w:left w:val="double" w:sz="4" w:space="0" w:color="auto"/>
              <w:bottom w:val="single" w:sz="4" w:space="0" w:color="auto"/>
            </w:tcBorders>
            <w:vAlign w:val="center"/>
          </w:tcPr>
          <w:p w14:paraId="3C16F746" w14:textId="3CD1115E" w:rsidR="00D862D9" w:rsidRPr="00E11A41" w:rsidRDefault="00BB3578" w:rsidP="00E11A41">
            <w:pPr>
              <w:bidi/>
              <w:spacing w:before="120" w:after="0" w:line="240" w:lineRule="auto"/>
              <w:jc w:val="center"/>
              <w:rPr>
                <w:rFonts w:ascii="Traditional Arabic" w:eastAsia="Calibri" w:hAnsi="Traditional Arabic" w:cs="Traditional Arabic"/>
                <w:color w:val="000000"/>
                <w:sz w:val="32"/>
                <w:szCs w:val="32"/>
                <w:lang w:bidi="ar-JO"/>
              </w:rPr>
            </w:pPr>
            <w:r w:rsidRPr="00E11A41">
              <w:rPr>
                <w:rFonts w:ascii="Traditional Arabic" w:eastAsia="Calibri" w:hAnsi="Traditional Arabic" w:cs="Traditional Arabic"/>
                <w:color w:val="000000"/>
                <w:sz w:val="32"/>
                <w:szCs w:val="32"/>
                <w:rtl/>
                <w:lang w:bidi="ar-JO"/>
              </w:rPr>
              <w:t>2</w:t>
            </w:r>
          </w:p>
        </w:tc>
        <w:tc>
          <w:tcPr>
            <w:tcW w:w="636" w:type="dxa"/>
            <w:tcBorders>
              <w:top w:val="single" w:sz="4" w:space="0" w:color="auto"/>
              <w:bottom w:val="single" w:sz="4" w:space="0" w:color="auto"/>
            </w:tcBorders>
            <w:vAlign w:val="center"/>
          </w:tcPr>
          <w:p w14:paraId="581908AD" w14:textId="3B940C34" w:rsidR="00D862D9" w:rsidRPr="00E11A41" w:rsidRDefault="00BB3578" w:rsidP="00E11A41">
            <w:pPr>
              <w:bidi/>
              <w:spacing w:before="120" w:after="0" w:line="240" w:lineRule="auto"/>
              <w:jc w:val="center"/>
              <w:rPr>
                <w:rFonts w:ascii="Traditional Arabic" w:eastAsia="Calibri" w:hAnsi="Traditional Arabic" w:cs="Traditional Arabic"/>
                <w:color w:val="000000"/>
                <w:sz w:val="32"/>
                <w:szCs w:val="32"/>
                <w:lang w:bidi="ar-JO"/>
              </w:rPr>
            </w:pPr>
            <w:r w:rsidRPr="00E11A41">
              <w:rPr>
                <w:rFonts w:ascii="Traditional Arabic" w:eastAsia="Calibri" w:hAnsi="Traditional Arabic" w:cs="Traditional Arabic"/>
                <w:color w:val="000000"/>
                <w:sz w:val="32"/>
                <w:szCs w:val="32"/>
                <w:rtl/>
                <w:lang w:bidi="ar-JO"/>
              </w:rPr>
              <w:t>1</w:t>
            </w:r>
          </w:p>
        </w:tc>
        <w:tc>
          <w:tcPr>
            <w:tcW w:w="652" w:type="dxa"/>
            <w:tcBorders>
              <w:top w:val="single" w:sz="4" w:space="0" w:color="auto"/>
              <w:bottom w:val="single" w:sz="4" w:space="0" w:color="auto"/>
            </w:tcBorders>
            <w:vAlign w:val="center"/>
          </w:tcPr>
          <w:p w14:paraId="536EC34B" w14:textId="39A5048D" w:rsidR="00D862D9" w:rsidRPr="00E11A41" w:rsidRDefault="00BB3578" w:rsidP="00E11A41">
            <w:pPr>
              <w:bidi/>
              <w:spacing w:before="120" w:after="0" w:line="240" w:lineRule="auto"/>
              <w:jc w:val="center"/>
              <w:rPr>
                <w:rFonts w:ascii="Traditional Arabic" w:eastAsia="Calibri" w:hAnsi="Traditional Arabic" w:cs="Traditional Arabic"/>
                <w:color w:val="000000"/>
                <w:sz w:val="32"/>
                <w:szCs w:val="32"/>
                <w:lang w:bidi="ar-JO"/>
              </w:rPr>
            </w:pPr>
            <w:r w:rsidRPr="00E11A41">
              <w:rPr>
                <w:rFonts w:ascii="Traditional Arabic" w:eastAsia="Calibri" w:hAnsi="Traditional Arabic" w:cs="Traditional Arabic"/>
                <w:color w:val="000000"/>
                <w:sz w:val="32"/>
                <w:szCs w:val="32"/>
                <w:rtl/>
                <w:lang w:bidi="ar-JO"/>
              </w:rPr>
              <w:t>1</w:t>
            </w:r>
          </w:p>
        </w:tc>
        <w:tc>
          <w:tcPr>
            <w:tcW w:w="652" w:type="dxa"/>
            <w:tcBorders>
              <w:top w:val="single" w:sz="4" w:space="0" w:color="auto"/>
              <w:bottom w:val="single" w:sz="4" w:space="0" w:color="auto"/>
            </w:tcBorders>
            <w:vAlign w:val="center"/>
          </w:tcPr>
          <w:p w14:paraId="5B46E40B" w14:textId="0AAC7103" w:rsidR="00D862D9" w:rsidRPr="00E11A41" w:rsidRDefault="00BB3578" w:rsidP="00E11A41">
            <w:pPr>
              <w:bidi/>
              <w:spacing w:before="120" w:after="0" w:line="240" w:lineRule="auto"/>
              <w:jc w:val="center"/>
              <w:rPr>
                <w:rFonts w:ascii="Traditional Arabic" w:eastAsia="Calibri" w:hAnsi="Traditional Arabic" w:cs="Traditional Arabic"/>
                <w:color w:val="000000"/>
                <w:sz w:val="32"/>
                <w:szCs w:val="32"/>
                <w:lang w:bidi="ar-JO"/>
              </w:rPr>
            </w:pPr>
            <w:r w:rsidRPr="00E11A41">
              <w:rPr>
                <w:rFonts w:ascii="Traditional Arabic" w:eastAsia="Calibri" w:hAnsi="Traditional Arabic" w:cs="Traditional Arabic"/>
                <w:color w:val="000000"/>
                <w:sz w:val="32"/>
                <w:szCs w:val="32"/>
                <w:rtl/>
                <w:lang w:bidi="ar-JO"/>
              </w:rPr>
              <w:t>1</w:t>
            </w:r>
          </w:p>
        </w:tc>
        <w:tc>
          <w:tcPr>
            <w:tcW w:w="636" w:type="dxa"/>
            <w:tcBorders>
              <w:top w:val="single" w:sz="4" w:space="0" w:color="auto"/>
              <w:bottom w:val="single" w:sz="4" w:space="0" w:color="auto"/>
            </w:tcBorders>
          </w:tcPr>
          <w:p w14:paraId="49A764FE" w14:textId="14784720" w:rsidR="00D862D9" w:rsidRPr="00E11A41" w:rsidRDefault="00BB3578" w:rsidP="00E11A41">
            <w:pPr>
              <w:bidi/>
              <w:spacing w:before="120" w:after="0" w:line="240" w:lineRule="auto"/>
              <w:jc w:val="center"/>
              <w:rPr>
                <w:rFonts w:ascii="Traditional Arabic" w:eastAsia="Calibri" w:hAnsi="Traditional Arabic" w:cs="Traditional Arabic"/>
                <w:color w:val="000000"/>
                <w:sz w:val="32"/>
                <w:szCs w:val="32"/>
                <w:lang w:bidi="ar-JO"/>
              </w:rPr>
            </w:pPr>
            <w:r w:rsidRPr="00E11A41">
              <w:rPr>
                <w:rFonts w:ascii="Traditional Arabic" w:eastAsia="Calibri" w:hAnsi="Traditional Arabic" w:cs="Traditional Arabic"/>
                <w:color w:val="000000"/>
                <w:sz w:val="32"/>
                <w:szCs w:val="32"/>
                <w:rtl/>
                <w:lang w:bidi="ar-JO"/>
              </w:rPr>
              <w:t>1</w:t>
            </w:r>
          </w:p>
        </w:tc>
        <w:tc>
          <w:tcPr>
            <w:tcW w:w="1913" w:type="dxa"/>
            <w:tcBorders>
              <w:top w:val="single" w:sz="4" w:space="0" w:color="auto"/>
              <w:bottom w:val="single" w:sz="4" w:space="0" w:color="auto"/>
            </w:tcBorders>
          </w:tcPr>
          <w:p w14:paraId="35DA4CCD" w14:textId="7E109B6D" w:rsidR="00D862D9" w:rsidRPr="00E11A41" w:rsidRDefault="00BB3578" w:rsidP="00E11A41">
            <w:pPr>
              <w:bidi/>
              <w:spacing w:before="120" w:after="0" w:line="240" w:lineRule="auto"/>
              <w:jc w:val="center"/>
              <w:rPr>
                <w:rFonts w:ascii="Traditional Arabic" w:eastAsia="Calibri" w:hAnsi="Traditional Arabic" w:cs="Traditional Arabic"/>
                <w:color w:val="000000"/>
                <w:sz w:val="32"/>
                <w:szCs w:val="32"/>
                <w:lang w:bidi="ar-JO"/>
              </w:rPr>
            </w:pPr>
            <w:r w:rsidRPr="00E11A41">
              <w:rPr>
                <w:rFonts w:ascii="Traditional Arabic" w:eastAsia="Calibri" w:hAnsi="Traditional Arabic" w:cs="Traditional Arabic"/>
                <w:color w:val="000000"/>
                <w:sz w:val="32"/>
                <w:szCs w:val="32"/>
                <w:rtl/>
                <w:lang w:bidi="ar-JO"/>
              </w:rPr>
              <w:t>سبع اسابيع</w:t>
            </w:r>
          </w:p>
        </w:tc>
      </w:tr>
      <w:tr w:rsidR="00D862D9" w:rsidRPr="00E11A41" w14:paraId="6C1FFD1C" w14:textId="77777777" w:rsidTr="00D862D9">
        <w:trPr>
          <w:trHeight w:val="397"/>
        </w:trPr>
        <w:tc>
          <w:tcPr>
            <w:tcW w:w="3577" w:type="dxa"/>
            <w:gridSpan w:val="2"/>
            <w:tcBorders>
              <w:top w:val="single" w:sz="4" w:space="0" w:color="auto"/>
              <w:bottom w:val="single" w:sz="4" w:space="0" w:color="auto"/>
            </w:tcBorders>
            <w:shd w:val="clear" w:color="auto" w:fill="D9D9D9"/>
            <w:vAlign w:val="center"/>
          </w:tcPr>
          <w:p w14:paraId="1496CD37" w14:textId="77777777" w:rsidR="00D862D9" w:rsidRPr="00E11A41" w:rsidRDefault="00D862D9" w:rsidP="00E11A41">
            <w:pPr>
              <w:bidi/>
              <w:spacing w:before="120" w:after="0" w:line="240" w:lineRule="auto"/>
              <w:jc w:val="both"/>
              <w:rPr>
                <w:rFonts w:ascii="Traditional Arabic" w:eastAsia="Calibri" w:hAnsi="Traditional Arabic" w:cs="Traditional Arabic"/>
                <w:b/>
                <w:bCs/>
                <w:color w:val="000000"/>
                <w:sz w:val="32"/>
                <w:szCs w:val="32"/>
                <w:lang w:bidi="ar-JO"/>
              </w:rPr>
            </w:pPr>
            <w:r w:rsidRPr="00E11A41">
              <w:rPr>
                <w:rFonts w:ascii="Traditional Arabic" w:eastAsia="Calibri" w:hAnsi="Traditional Arabic" w:cs="Traditional Arabic"/>
                <w:b/>
                <w:bCs/>
                <w:color w:val="000000"/>
                <w:sz w:val="32"/>
                <w:szCs w:val="32"/>
                <w:rtl/>
                <w:lang w:bidi="ar-JO"/>
              </w:rPr>
              <w:lastRenderedPageBreak/>
              <w:t>الامتحان النهائي</w:t>
            </w:r>
          </w:p>
        </w:tc>
        <w:tc>
          <w:tcPr>
            <w:tcW w:w="1119" w:type="dxa"/>
            <w:tcBorders>
              <w:top w:val="single" w:sz="4" w:space="0" w:color="auto"/>
              <w:bottom w:val="single" w:sz="4" w:space="0" w:color="auto"/>
              <w:right w:val="double" w:sz="4" w:space="0" w:color="auto"/>
            </w:tcBorders>
            <w:shd w:val="clear" w:color="auto" w:fill="auto"/>
            <w:vAlign w:val="center"/>
          </w:tcPr>
          <w:p w14:paraId="784B81E8" w14:textId="290CEFB5" w:rsidR="00D862D9" w:rsidRPr="00E11A41" w:rsidRDefault="00BB3578" w:rsidP="00E11A41">
            <w:pPr>
              <w:bidi/>
              <w:spacing w:before="120" w:after="0" w:line="240" w:lineRule="auto"/>
              <w:jc w:val="center"/>
              <w:rPr>
                <w:rFonts w:ascii="Traditional Arabic" w:eastAsia="Calibri" w:hAnsi="Traditional Arabic" w:cs="Traditional Arabic"/>
                <w:color w:val="000000"/>
                <w:sz w:val="32"/>
                <w:szCs w:val="32"/>
                <w:lang w:bidi="ar-JO"/>
              </w:rPr>
            </w:pPr>
            <w:r w:rsidRPr="00E11A41">
              <w:rPr>
                <w:rFonts w:ascii="Traditional Arabic" w:eastAsia="Calibri" w:hAnsi="Traditional Arabic" w:cs="Traditional Arabic"/>
                <w:color w:val="000000"/>
                <w:sz w:val="32"/>
                <w:szCs w:val="32"/>
                <w:rtl/>
                <w:lang w:bidi="ar-JO"/>
              </w:rPr>
              <w:t>50</w:t>
            </w:r>
          </w:p>
        </w:tc>
        <w:tc>
          <w:tcPr>
            <w:tcW w:w="636" w:type="dxa"/>
            <w:tcBorders>
              <w:top w:val="single" w:sz="4" w:space="0" w:color="auto"/>
              <w:left w:val="double" w:sz="4" w:space="0" w:color="auto"/>
              <w:bottom w:val="single" w:sz="4" w:space="0" w:color="auto"/>
            </w:tcBorders>
            <w:vAlign w:val="center"/>
          </w:tcPr>
          <w:p w14:paraId="03C393B3" w14:textId="77777777" w:rsidR="00D862D9" w:rsidRPr="00E11A41" w:rsidRDefault="00D862D9" w:rsidP="00E11A41">
            <w:pPr>
              <w:bidi/>
              <w:spacing w:before="120" w:after="0" w:line="240" w:lineRule="auto"/>
              <w:jc w:val="center"/>
              <w:rPr>
                <w:rFonts w:ascii="Traditional Arabic" w:eastAsia="Calibri" w:hAnsi="Traditional Arabic" w:cs="Traditional Arabic"/>
                <w:color w:val="000000"/>
                <w:sz w:val="32"/>
                <w:szCs w:val="32"/>
                <w:lang w:bidi="ar-JO"/>
              </w:rPr>
            </w:pPr>
          </w:p>
        </w:tc>
        <w:tc>
          <w:tcPr>
            <w:tcW w:w="636" w:type="dxa"/>
            <w:tcBorders>
              <w:top w:val="single" w:sz="4" w:space="0" w:color="auto"/>
              <w:bottom w:val="single" w:sz="4" w:space="0" w:color="auto"/>
            </w:tcBorders>
            <w:vAlign w:val="center"/>
          </w:tcPr>
          <w:p w14:paraId="0105FB98" w14:textId="77777777" w:rsidR="00D862D9" w:rsidRPr="00E11A41" w:rsidRDefault="00D862D9" w:rsidP="00E11A41">
            <w:pPr>
              <w:bidi/>
              <w:spacing w:before="120" w:after="0" w:line="240" w:lineRule="auto"/>
              <w:jc w:val="center"/>
              <w:rPr>
                <w:rFonts w:ascii="Traditional Arabic" w:eastAsia="Calibri" w:hAnsi="Traditional Arabic" w:cs="Traditional Arabic"/>
                <w:color w:val="000000"/>
                <w:sz w:val="32"/>
                <w:szCs w:val="32"/>
                <w:lang w:bidi="ar-JO"/>
              </w:rPr>
            </w:pPr>
          </w:p>
        </w:tc>
        <w:tc>
          <w:tcPr>
            <w:tcW w:w="652" w:type="dxa"/>
            <w:tcBorders>
              <w:top w:val="single" w:sz="4" w:space="0" w:color="auto"/>
              <w:bottom w:val="single" w:sz="4" w:space="0" w:color="auto"/>
            </w:tcBorders>
            <w:vAlign w:val="center"/>
          </w:tcPr>
          <w:p w14:paraId="5D91A738" w14:textId="77777777" w:rsidR="00D862D9" w:rsidRPr="00E11A41" w:rsidRDefault="00D862D9" w:rsidP="00E11A41">
            <w:pPr>
              <w:bidi/>
              <w:spacing w:before="120" w:after="0" w:line="240" w:lineRule="auto"/>
              <w:jc w:val="center"/>
              <w:rPr>
                <w:rFonts w:ascii="Traditional Arabic" w:eastAsia="Calibri" w:hAnsi="Traditional Arabic" w:cs="Traditional Arabic"/>
                <w:color w:val="000000"/>
                <w:sz w:val="32"/>
                <w:szCs w:val="32"/>
                <w:lang w:bidi="ar-JO"/>
              </w:rPr>
            </w:pPr>
          </w:p>
        </w:tc>
        <w:tc>
          <w:tcPr>
            <w:tcW w:w="652" w:type="dxa"/>
            <w:tcBorders>
              <w:top w:val="single" w:sz="4" w:space="0" w:color="auto"/>
              <w:bottom w:val="single" w:sz="4" w:space="0" w:color="auto"/>
            </w:tcBorders>
            <w:vAlign w:val="center"/>
          </w:tcPr>
          <w:p w14:paraId="37C9079B" w14:textId="77777777" w:rsidR="00D862D9" w:rsidRPr="00E11A41" w:rsidRDefault="00D862D9" w:rsidP="00E11A41">
            <w:pPr>
              <w:bidi/>
              <w:spacing w:before="120" w:after="0" w:line="240" w:lineRule="auto"/>
              <w:jc w:val="center"/>
              <w:rPr>
                <w:rFonts w:ascii="Traditional Arabic" w:eastAsia="Calibri" w:hAnsi="Traditional Arabic" w:cs="Traditional Arabic"/>
                <w:color w:val="000000"/>
                <w:sz w:val="32"/>
                <w:szCs w:val="32"/>
                <w:lang w:bidi="ar-JO"/>
              </w:rPr>
            </w:pPr>
          </w:p>
        </w:tc>
        <w:tc>
          <w:tcPr>
            <w:tcW w:w="636" w:type="dxa"/>
            <w:tcBorders>
              <w:top w:val="single" w:sz="4" w:space="0" w:color="auto"/>
              <w:bottom w:val="single" w:sz="4" w:space="0" w:color="auto"/>
            </w:tcBorders>
          </w:tcPr>
          <w:p w14:paraId="363598B4" w14:textId="77777777" w:rsidR="00D862D9" w:rsidRPr="00E11A41" w:rsidRDefault="00D862D9" w:rsidP="00E11A41">
            <w:pPr>
              <w:bidi/>
              <w:spacing w:before="120" w:after="0" w:line="240" w:lineRule="auto"/>
              <w:jc w:val="center"/>
              <w:rPr>
                <w:rFonts w:ascii="Traditional Arabic" w:eastAsia="Calibri" w:hAnsi="Traditional Arabic" w:cs="Traditional Arabic"/>
                <w:color w:val="000000"/>
                <w:sz w:val="32"/>
                <w:szCs w:val="32"/>
                <w:lang w:bidi="ar-JO"/>
              </w:rPr>
            </w:pPr>
          </w:p>
        </w:tc>
        <w:tc>
          <w:tcPr>
            <w:tcW w:w="1913" w:type="dxa"/>
            <w:tcBorders>
              <w:top w:val="single" w:sz="4" w:space="0" w:color="auto"/>
              <w:bottom w:val="single" w:sz="4" w:space="0" w:color="auto"/>
            </w:tcBorders>
          </w:tcPr>
          <w:p w14:paraId="41301199" w14:textId="2852A076" w:rsidR="00D862D9" w:rsidRPr="00E11A41" w:rsidRDefault="00BB3578" w:rsidP="00E11A41">
            <w:pPr>
              <w:bidi/>
              <w:spacing w:before="120" w:after="0" w:line="240" w:lineRule="auto"/>
              <w:jc w:val="center"/>
              <w:rPr>
                <w:rFonts w:ascii="Traditional Arabic" w:eastAsia="Calibri" w:hAnsi="Traditional Arabic" w:cs="Traditional Arabic"/>
                <w:color w:val="000000"/>
                <w:sz w:val="32"/>
                <w:szCs w:val="32"/>
                <w:lang w:bidi="ar-JO"/>
              </w:rPr>
            </w:pPr>
            <w:r w:rsidRPr="00E11A41">
              <w:rPr>
                <w:rFonts w:ascii="Traditional Arabic" w:eastAsia="Calibri" w:hAnsi="Traditional Arabic" w:cs="Traditional Arabic"/>
                <w:color w:val="000000"/>
                <w:sz w:val="32"/>
                <w:szCs w:val="32"/>
                <w:rtl/>
                <w:lang w:bidi="ar-JO"/>
              </w:rPr>
              <w:t>15 اسبوع</w:t>
            </w:r>
          </w:p>
        </w:tc>
      </w:tr>
      <w:tr w:rsidR="00D862D9" w:rsidRPr="00E11A41" w14:paraId="02B0B975" w14:textId="77777777" w:rsidTr="00D862D9">
        <w:trPr>
          <w:trHeight w:val="397"/>
        </w:trPr>
        <w:tc>
          <w:tcPr>
            <w:tcW w:w="3577" w:type="dxa"/>
            <w:gridSpan w:val="2"/>
            <w:tcBorders>
              <w:top w:val="single" w:sz="4" w:space="0" w:color="auto"/>
              <w:bottom w:val="double" w:sz="4" w:space="0" w:color="auto"/>
            </w:tcBorders>
            <w:shd w:val="clear" w:color="auto" w:fill="D9D9D9"/>
            <w:vAlign w:val="center"/>
          </w:tcPr>
          <w:p w14:paraId="223E15E8" w14:textId="77777777" w:rsidR="00D862D9" w:rsidRPr="00E11A41" w:rsidRDefault="00D862D9" w:rsidP="00E11A41">
            <w:pPr>
              <w:bidi/>
              <w:spacing w:before="120" w:after="0" w:line="240" w:lineRule="auto"/>
              <w:jc w:val="both"/>
              <w:rPr>
                <w:rFonts w:ascii="Traditional Arabic" w:eastAsia="Calibri" w:hAnsi="Traditional Arabic" w:cs="Traditional Arabic"/>
                <w:b/>
                <w:bCs/>
                <w:color w:val="000000"/>
                <w:sz w:val="32"/>
                <w:szCs w:val="32"/>
                <w:lang w:bidi="ar-JO"/>
              </w:rPr>
            </w:pPr>
            <w:r w:rsidRPr="00E11A41">
              <w:rPr>
                <w:rFonts w:ascii="Traditional Arabic" w:eastAsia="Calibri" w:hAnsi="Traditional Arabic" w:cs="Traditional Arabic"/>
                <w:b/>
                <w:bCs/>
                <w:color w:val="000000"/>
                <w:sz w:val="32"/>
                <w:szCs w:val="32"/>
                <w:rtl/>
                <w:lang w:bidi="ar-JO"/>
              </w:rPr>
              <w:t>أعمال الفصل</w:t>
            </w:r>
          </w:p>
        </w:tc>
        <w:tc>
          <w:tcPr>
            <w:tcW w:w="1119" w:type="dxa"/>
            <w:tcBorders>
              <w:top w:val="single" w:sz="4" w:space="0" w:color="auto"/>
              <w:bottom w:val="single" w:sz="4" w:space="0" w:color="auto"/>
              <w:right w:val="double" w:sz="4" w:space="0" w:color="auto"/>
            </w:tcBorders>
            <w:shd w:val="clear" w:color="auto" w:fill="auto"/>
            <w:vAlign w:val="center"/>
          </w:tcPr>
          <w:p w14:paraId="42DB2D23" w14:textId="77777777" w:rsidR="00D862D9" w:rsidRPr="00E11A41" w:rsidRDefault="00D862D9" w:rsidP="00E11A41">
            <w:pPr>
              <w:bidi/>
              <w:spacing w:before="120" w:after="0" w:line="240" w:lineRule="auto"/>
              <w:jc w:val="center"/>
              <w:rPr>
                <w:rFonts w:ascii="Traditional Arabic" w:eastAsia="Calibri" w:hAnsi="Traditional Arabic" w:cs="Traditional Arabic"/>
                <w:color w:val="000000"/>
                <w:sz w:val="32"/>
                <w:szCs w:val="32"/>
                <w:lang w:bidi="ar-JO"/>
              </w:rPr>
            </w:pPr>
          </w:p>
        </w:tc>
        <w:tc>
          <w:tcPr>
            <w:tcW w:w="5125" w:type="dxa"/>
            <w:gridSpan w:val="6"/>
            <w:tcBorders>
              <w:top w:val="single" w:sz="4" w:space="0" w:color="auto"/>
              <w:left w:val="double" w:sz="4" w:space="0" w:color="auto"/>
              <w:bottom w:val="double" w:sz="4" w:space="0" w:color="auto"/>
            </w:tcBorders>
            <w:vAlign w:val="center"/>
          </w:tcPr>
          <w:p w14:paraId="6D5F78F8" w14:textId="77777777" w:rsidR="00D862D9" w:rsidRPr="00E11A41" w:rsidRDefault="00D862D9" w:rsidP="00E11A41">
            <w:pPr>
              <w:bidi/>
              <w:spacing w:before="120" w:after="0" w:line="240" w:lineRule="auto"/>
              <w:jc w:val="center"/>
              <w:rPr>
                <w:rFonts w:ascii="Traditional Arabic" w:eastAsia="Calibri" w:hAnsi="Traditional Arabic" w:cs="Traditional Arabic"/>
                <w:color w:val="000000"/>
                <w:sz w:val="32"/>
                <w:szCs w:val="32"/>
                <w:lang w:bidi="ar-JO"/>
              </w:rPr>
            </w:pPr>
          </w:p>
        </w:tc>
      </w:tr>
      <w:tr w:rsidR="00D862D9" w:rsidRPr="00E11A41" w14:paraId="09FA955C" w14:textId="77777777" w:rsidTr="00D862D9">
        <w:trPr>
          <w:trHeight w:val="397"/>
        </w:trPr>
        <w:tc>
          <w:tcPr>
            <w:tcW w:w="694" w:type="dxa"/>
            <w:vMerge w:val="restart"/>
            <w:shd w:val="clear" w:color="auto" w:fill="D9D9D9"/>
            <w:textDirection w:val="btLr"/>
            <w:vAlign w:val="center"/>
          </w:tcPr>
          <w:p w14:paraId="50C77E9E" w14:textId="77777777" w:rsidR="00D862D9" w:rsidRPr="00E11A41" w:rsidRDefault="00D862D9" w:rsidP="00E11A41">
            <w:pPr>
              <w:bidi/>
              <w:spacing w:before="120" w:after="0" w:line="240" w:lineRule="auto"/>
              <w:ind w:left="113" w:right="113"/>
              <w:jc w:val="center"/>
              <w:rPr>
                <w:rFonts w:ascii="Traditional Arabic" w:eastAsia="Calibri" w:hAnsi="Traditional Arabic" w:cs="Traditional Arabic"/>
                <w:b/>
                <w:bCs/>
                <w:color w:val="000000"/>
                <w:sz w:val="32"/>
                <w:szCs w:val="32"/>
                <w:lang w:bidi="ar-JO"/>
              </w:rPr>
            </w:pPr>
            <w:r w:rsidRPr="00E11A41">
              <w:rPr>
                <w:rFonts w:ascii="Traditional Arabic" w:eastAsia="Calibri" w:hAnsi="Traditional Arabic" w:cs="Traditional Arabic"/>
                <w:b/>
                <w:bCs/>
                <w:color w:val="000000"/>
                <w:sz w:val="32"/>
                <w:szCs w:val="32"/>
                <w:rtl/>
                <w:lang w:bidi="ar-JO"/>
              </w:rPr>
              <w:t>تقييمات الأعمال الفصلية</w:t>
            </w:r>
          </w:p>
        </w:tc>
        <w:tc>
          <w:tcPr>
            <w:tcW w:w="2883" w:type="dxa"/>
            <w:shd w:val="clear" w:color="auto" w:fill="D9D9D9"/>
            <w:vAlign w:val="center"/>
          </w:tcPr>
          <w:p w14:paraId="10514753" w14:textId="77777777" w:rsidR="00D862D9" w:rsidRPr="00E11A41" w:rsidRDefault="00D862D9" w:rsidP="00E11A41">
            <w:pPr>
              <w:bidi/>
              <w:spacing w:before="120" w:after="0" w:line="240" w:lineRule="auto"/>
              <w:jc w:val="both"/>
              <w:rPr>
                <w:rFonts w:ascii="Traditional Arabic" w:eastAsia="Calibri" w:hAnsi="Traditional Arabic" w:cs="Traditional Arabic"/>
                <w:color w:val="000000"/>
                <w:sz w:val="32"/>
                <w:szCs w:val="32"/>
                <w:lang w:bidi="ar-JO"/>
              </w:rPr>
            </w:pPr>
            <w:r w:rsidRPr="00E11A41">
              <w:rPr>
                <w:rFonts w:ascii="Traditional Arabic" w:eastAsia="Calibri" w:hAnsi="Traditional Arabic" w:cs="Traditional Arabic"/>
                <w:color w:val="000000"/>
                <w:sz w:val="32"/>
                <w:szCs w:val="32"/>
                <w:rtl/>
                <w:lang w:bidi="ar-JO"/>
              </w:rPr>
              <w:t>الوظائف/ الواجبات</w:t>
            </w:r>
          </w:p>
        </w:tc>
        <w:tc>
          <w:tcPr>
            <w:tcW w:w="1119" w:type="dxa"/>
            <w:tcBorders>
              <w:top w:val="single" w:sz="4" w:space="0" w:color="auto"/>
              <w:bottom w:val="single" w:sz="4" w:space="0" w:color="auto"/>
              <w:right w:val="double" w:sz="4" w:space="0" w:color="auto"/>
            </w:tcBorders>
            <w:shd w:val="clear" w:color="auto" w:fill="auto"/>
            <w:vAlign w:val="center"/>
          </w:tcPr>
          <w:p w14:paraId="1929F00E" w14:textId="04E28592" w:rsidR="00D862D9" w:rsidRPr="00E11A41" w:rsidRDefault="00BB3578" w:rsidP="00E11A41">
            <w:pPr>
              <w:bidi/>
              <w:spacing w:before="120" w:after="0" w:line="240" w:lineRule="auto"/>
              <w:jc w:val="center"/>
              <w:rPr>
                <w:rFonts w:ascii="Traditional Arabic" w:eastAsia="Calibri" w:hAnsi="Traditional Arabic" w:cs="Traditional Arabic"/>
                <w:color w:val="000000"/>
                <w:sz w:val="32"/>
                <w:szCs w:val="32"/>
                <w:lang w:bidi="ar-JO"/>
              </w:rPr>
            </w:pPr>
            <w:r w:rsidRPr="00E11A41">
              <w:rPr>
                <w:rFonts w:ascii="Traditional Arabic" w:eastAsia="Calibri" w:hAnsi="Traditional Arabic" w:cs="Traditional Arabic"/>
                <w:color w:val="000000"/>
                <w:sz w:val="32"/>
                <w:szCs w:val="32"/>
                <w:rtl/>
                <w:lang w:bidi="ar-JO"/>
              </w:rPr>
              <w:t>5</w:t>
            </w:r>
          </w:p>
        </w:tc>
        <w:tc>
          <w:tcPr>
            <w:tcW w:w="636" w:type="dxa"/>
            <w:tcBorders>
              <w:left w:val="double" w:sz="4" w:space="0" w:color="auto"/>
            </w:tcBorders>
            <w:vAlign w:val="center"/>
          </w:tcPr>
          <w:p w14:paraId="78EB05B3" w14:textId="77777777" w:rsidR="00D862D9" w:rsidRPr="00E11A41" w:rsidRDefault="00D862D9" w:rsidP="00E11A41">
            <w:pPr>
              <w:bidi/>
              <w:spacing w:before="120" w:after="0" w:line="240" w:lineRule="auto"/>
              <w:jc w:val="center"/>
              <w:rPr>
                <w:rFonts w:ascii="Traditional Arabic" w:eastAsia="Calibri" w:hAnsi="Traditional Arabic" w:cs="Traditional Arabic"/>
                <w:color w:val="000000"/>
                <w:sz w:val="32"/>
                <w:szCs w:val="32"/>
                <w:lang w:bidi="ar-JO"/>
              </w:rPr>
            </w:pPr>
          </w:p>
        </w:tc>
        <w:tc>
          <w:tcPr>
            <w:tcW w:w="636" w:type="dxa"/>
            <w:vAlign w:val="center"/>
          </w:tcPr>
          <w:p w14:paraId="6B46A234" w14:textId="77777777" w:rsidR="00D862D9" w:rsidRPr="00E11A41" w:rsidRDefault="00D862D9" w:rsidP="00E11A41">
            <w:pPr>
              <w:bidi/>
              <w:spacing w:before="120" w:after="0" w:line="240" w:lineRule="auto"/>
              <w:jc w:val="center"/>
              <w:rPr>
                <w:rFonts w:ascii="Traditional Arabic" w:eastAsia="Calibri" w:hAnsi="Traditional Arabic" w:cs="Traditional Arabic"/>
                <w:color w:val="000000"/>
                <w:sz w:val="32"/>
                <w:szCs w:val="32"/>
                <w:lang w:bidi="ar-JO"/>
              </w:rPr>
            </w:pPr>
          </w:p>
        </w:tc>
        <w:tc>
          <w:tcPr>
            <w:tcW w:w="652" w:type="dxa"/>
            <w:vAlign w:val="center"/>
          </w:tcPr>
          <w:p w14:paraId="0FC9A09A" w14:textId="77777777" w:rsidR="00D862D9" w:rsidRPr="00E11A41" w:rsidRDefault="00D862D9" w:rsidP="00E11A41">
            <w:pPr>
              <w:bidi/>
              <w:spacing w:before="120" w:after="0" w:line="240" w:lineRule="auto"/>
              <w:jc w:val="center"/>
              <w:rPr>
                <w:rFonts w:ascii="Traditional Arabic" w:eastAsia="Calibri" w:hAnsi="Traditional Arabic" w:cs="Traditional Arabic"/>
                <w:color w:val="000000"/>
                <w:sz w:val="32"/>
                <w:szCs w:val="32"/>
                <w:lang w:bidi="ar-JO"/>
              </w:rPr>
            </w:pPr>
          </w:p>
        </w:tc>
        <w:tc>
          <w:tcPr>
            <w:tcW w:w="652" w:type="dxa"/>
            <w:vAlign w:val="center"/>
          </w:tcPr>
          <w:p w14:paraId="4522E33A" w14:textId="77777777" w:rsidR="00D862D9" w:rsidRPr="00E11A41" w:rsidRDefault="00D862D9" w:rsidP="00E11A41">
            <w:pPr>
              <w:bidi/>
              <w:spacing w:before="120" w:after="0" w:line="240" w:lineRule="auto"/>
              <w:jc w:val="center"/>
              <w:rPr>
                <w:rFonts w:ascii="Traditional Arabic" w:eastAsia="Calibri" w:hAnsi="Traditional Arabic" w:cs="Traditional Arabic"/>
                <w:color w:val="000000"/>
                <w:sz w:val="32"/>
                <w:szCs w:val="32"/>
                <w:lang w:bidi="ar-JO"/>
              </w:rPr>
            </w:pPr>
          </w:p>
        </w:tc>
        <w:tc>
          <w:tcPr>
            <w:tcW w:w="636" w:type="dxa"/>
          </w:tcPr>
          <w:p w14:paraId="6673F325" w14:textId="77777777" w:rsidR="00D862D9" w:rsidRPr="00E11A41" w:rsidRDefault="00D862D9" w:rsidP="00E11A41">
            <w:pPr>
              <w:bidi/>
              <w:spacing w:before="120" w:after="0" w:line="240" w:lineRule="auto"/>
              <w:jc w:val="center"/>
              <w:rPr>
                <w:rFonts w:ascii="Traditional Arabic" w:eastAsia="Calibri" w:hAnsi="Traditional Arabic" w:cs="Traditional Arabic"/>
                <w:color w:val="000000"/>
                <w:sz w:val="32"/>
                <w:szCs w:val="32"/>
                <w:lang w:bidi="ar-JO"/>
              </w:rPr>
            </w:pPr>
          </w:p>
        </w:tc>
        <w:tc>
          <w:tcPr>
            <w:tcW w:w="1913" w:type="dxa"/>
          </w:tcPr>
          <w:p w14:paraId="0943D2CC" w14:textId="77777777" w:rsidR="00D862D9" w:rsidRPr="00E11A41" w:rsidRDefault="00D862D9" w:rsidP="00E11A41">
            <w:pPr>
              <w:bidi/>
              <w:spacing w:before="120" w:after="0" w:line="240" w:lineRule="auto"/>
              <w:jc w:val="center"/>
              <w:rPr>
                <w:rFonts w:ascii="Traditional Arabic" w:eastAsia="Calibri" w:hAnsi="Traditional Arabic" w:cs="Traditional Arabic"/>
                <w:color w:val="000000"/>
                <w:sz w:val="32"/>
                <w:szCs w:val="32"/>
                <w:lang w:bidi="ar-JO"/>
              </w:rPr>
            </w:pPr>
          </w:p>
        </w:tc>
      </w:tr>
      <w:tr w:rsidR="00D862D9" w:rsidRPr="00E11A41" w14:paraId="265A706C" w14:textId="77777777" w:rsidTr="00D862D9">
        <w:trPr>
          <w:trHeight w:val="397"/>
        </w:trPr>
        <w:tc>
          <w:tcPr>
            <w:tcW w:w="694" w:type="dxa"/>
            <w:vMerge/>
            <w:shd w:val="clear" w:color="auto" w:fill="D9D9D9"/>
            <w:vAlign w:val="center"/>
          </w:tcPr>
          <w:p w14:paraId="6D409534" w14:textId="77777777" w:rsidR="00D862D9" w:rsidRPr="00E11A41" w:rsidRDefault="00D862D9" w:rsidP="00E11A41">
            <w:pPr>
              <w:bidi/>
              <w:spacing w:before="120" w:after="0" w:line="240" w:lineRule="auto"/>
              <w:jc w:val="right"/>
              <w:rPr>
                <w:rFonts w:ascii="Traditional Arabic" w:eastAsia="Calibri" w:hAnsi="Traditional Arabic" w:cs="Traditional Arabic"/>
                <w:color w:val="000000"/>
                <w:sz w:val="32"/>
                <w:szCs w:val="32"/>
                <w:lang w:bidi="ar-JO"/>
              </w:rPr>
            </w:pPr>
          </w:p>
        </w:tc>
        <w:tc>
          <w:tcPr>
            <w:tcW w:w="2883" w:type="dxa"/>
            <w:shd w:val="clear" w:color="auto" w:fill="D9D9D9"/>
            <w:vAlign w:val="center"/>
          </w:tcPr>
          <w:p w14:paraId="61A8E13A" w14:textId="77777777" w:rsidR="00D862D9" w:rsidRPr="00E11A41" w:rsidRDefault="00D862D9" w:rsidP="00E11A41">
            <w:pPr>
              <w:bidi/>
              <w:spacing w:before="120" w:after="0" w:line="240" w:lineRule="auto"/>
              <w:jc w:val="both"/>
              <w:rPr>
                <w:rFonts w:ascii="Traditional Arabic" w:eastAsia="Calibri" w:hAnsi="Traditional Arabic" w:cs="Traditional Arabic"/>
                <w:color w:val="000000"/>
                <w:sz w:val="32"/>
                <w:szCs w:val="32"/>
                <w:lang w:bidi="ar-JO"/>
              </w:rPr>
            </w:pPr>
            <w:r w:rsidRPr="00E11A41">
              <w:rPr>
                <w:rFonts w:ascii="Traditional Arabic" w:eastAsia="Calibri" w:hAnsi="Traditional Arabic" w:cs="Traditional Arabic"/>
                <w:color w:val="000000"/>
                <w:sz w:val="32"/>
                <w:szCs w:val="32"/>
                <w:rtl/>
                <w:lang w:bidi="ar-JO"/>
              </w:rPr>
              <w:t>حالات للدراسة</w:t>
            </w:r>
          </w:p>
        </w:tc>
        <w:tc>
          <w:tcPr>
            <w:tcW w:w="1119" w:type="dxa"/>
            <w:tcBorders>
              <w:top w:val="single" w:sz="4" w:space="0" w:color="auto"/>
              <w:bottom w:val="single" w:sz="4" w:space="0" w:color="auto"/>
              <w:right w:val="double" w:sz="4" w:space="0" w:color="auto"/>
            </w:tcBorders>
            <w:shd w:val="clear" w:color="auto" w:fill="auto"/>
            <w:vAlign w:val="center"/>
          </w:tcPr>
          <w:p w14:paraId="26D5594B" w14:textId="6363A544" w:rsidR="00D862D9" w:rsidRPr="00E11A41" w:rsidRDefault="00BB3578" w:rsidP="00E11A41">
            <w:pPr>
              <w:bidi/>
              <w:spacing w:before="120" w:after="0" w:line="240" w:lineRule="auto"/>
              <w:jc w:val="center"/>
              <w:rPr>
                <w:rFonts w:ascii="Traditional Arabic" w:eastAsia="Calibri" w:hAnsi="Traditional Arabic" w:cs="Traditional Arabic"/>
                <w:color w:val="000000"/>
                <w:sz w:val="32"/>
                <w:szCs w:val="32"/>
                <w:lang w:bidi="ar-JO"/>
              </w:rPr>
            </w:pPr>
            <w:r w:rsidRPr="00E11A41">
              <w:rPr>
                <w:rFonts w:ascii="Traditional Arabic" w:eastAsia="Calibri" w:hAnsi="Traditional Arabic" w:cs="Traditional Arabic"/>
                <w:color w:val="000000"/>
                <w:sz w:val="32"/>
                <w:szCs w:val="32"/>
                <w:rtl/>
                <w:lang w:bidi="ar-JO"/>
              </w:rPr>
              <w:t>10</w:t>
            </w:r>
          </w:p>
        </w:tc>
        <w:tc>
          <w:tcPr>
            <w:tcW w:w="636" w:type="dxa"/>
            <w:tcBorders>
              <w:left w:val="double" w:sz="4" w:space="0" w:color="auto"/>
            </w:tcBorders>
            <w:vAlign w:val="center"/>
          </w:tcPr>
          <w:p w14:paraId="61CF6950" w14:textId="77777777" w:rsidR="00D862D9" w:rsidRPr="00E11A41" w:rsidRDefault="00D862D9" w:rsidP="00E11A41">
            <w:pPr>
              <w:bidi/>
              <w:spacing w:before="120" w:after="0" w:line="240" w:lineRule="auto"/>
              <w:jc w:val="center"/>
              <w:rPr>
                <w:rFonts w:ascii="Traditional Arabic" w:eastAsia="Calibri" w:hAnsi="Traditional Arabic" w:cs="Traditional Arabic"/>
                <w:color w:val="000000"/>
                <w:sz w:val="32"/>
                <w:szCs w:val="32"/>
                <w:lang w:bidi="ar-JO"/>
              </w:rPr>
            </w:pPr>
          </w:p>
        </w:tc>
        <w:tc>
          <w:tcPr>
            <w:tcW w:w="636" w:type="dxa"/>
            <w:vAlign w:val="center"/>
          </w:tcPr>
          <w:p w14:paraId="6D07FE72" w14:textId="77777777" w:rsidR="00D862D9" w:rsidRPr="00E11A41" w:rsidRDefault="00D862D9" w:rsidP="00E11A41">
            <w:pPr>
              <w:bidi/>
              <w:spacing w:before="120" w:after="0" w:line="240" w:lineRule="auto"/>
              <w:jc w:val="center"/>
              <w:rPr>
                <w:rFonts w:ascii="Traditional Arabic" w:eastAsia="Calibri" w:hAnsi="Traditional Arabic" w:cs="Traditional Arabic"/>
                <w:color w:val="000000"/>
                <w:sz w:val="32"/>
                <w:szCs w:val="32"/>
                <w:lang w:bidi="ar-JO"/>
              </w:rPr>
            </w:pPr>
          </w:p>
        </w:tc>
        <w:tc>
          <w:tcPr>
            <w:tcW w:w="652" w:type="dxa"/>
            <w:vAlign w:val="center"/>
          </w:tcPr>
          <w:p w14:paraId="66B95A31" w14:textId="77777777" w:rsidR="00D862D9" w:rsidRPr="00E11A41" w:rsidRDefault="00D862D9" w:rsidP="00E11A41">
            <w:pPr>
              <w:bidi/>
              <w:spacing w:before="120" w:after="0" w:line="240" w:lineRule="auto"/>
              <w:jc w:val="center"/>
              <w:rPr>
                <w:rFonts w:ascii="Traditional Arabic" w:eastAsia="Calibri" w:hAnsi="Traditional Arabic" w:cs="Traditional Arabic"/>
                <w:color w:val="000000"/>
                <w:sz w:val="32"/>
                <w:szCs w:val="32"/>
                <w:lang w:bidi="ar-JO"/>
              </w:rPr>
            </w:pPr>
          </w:p>
        </w:tc>
        <w:tc>
          <w:tcPr>
            <w:tcW w:w="652" w:type="dxa"/>
            <w:vAlign w:val="center"/>
          </w:tcPr>
          <w:p w14:paraId="6FC5F086" w14:textId="77777777" w:rsidR="00D862D9" w:rsidRPr="00E11A41" w:rsidRDefault="00D862D9" w:rsidP="00E11A41">
            <w:pPr>
              <w:bidi/>
              <w:spacing w:before="120" w:after="0" w:line="240" w:lineRule="auto"/>
              <w:jc w:val="center"/>
              <w:rPr>
                <w:rFonts w:ascii="Traditional Arabic" w:eastAsia="Calibri" w:hAnsi="Traditional Arabic" w:cs="Traditional Arabic"/>
                <w:color w:val="000000"/>
                <w:sz w:val="32"/>
                <w:szCs w:val="32"/>
                <w:lang w:bidi="ar-JO"/>
              </w:rPr>
            </w:pPr>
          </w:p>
        </w:tc>
        <w:tc>
          <w:tcPr>
            <w:tcW w:w="636" w:type="dxa"/>
          </w:tcPr>
          <w:p w14:paraId="17A94602" w14:textId="77777777" w:rsidR="00D862D9" w:rsidRPr="00E11A41" w:rsidRDefault="00D862D9" w:rsidP="00E11A41">
            <w:pPr>
              <w:bidi/>
              <w:spacing w:before="120" w:after="0" w:line="240" w:lineRule="auto"/>
              <w:jc w:val="center"/>
              <w:rPr>
                <w:rFonts w:ascii="Traditional Arabic" w:eastAsia="Calibri" w:hAnsi="Traditional Arabic" w:cs="Traditional Arabic"/>
                <w:color w:val="000000"/>
                <w:sz w:val="32"/>
                <w:szCs w:val="32"/>
                <w:lang w:bidi="ar-JO"/>
              </w:rPr>
            </w:pPr>
          </w:p>
        </w:tc>
        <w:tc>
          <w:tcPr>
            <w:tcW w:w="1913" w:type="dxa"/>
          </w:tcPr>
          <w:p w14:paraId="53EF81FC" w14:textId="77777777" w:rsidR="00D862D9" w:rsidRPr="00E11A41" w:rsidRDefault="00D862D9" w:rsidP="00E11A41">
            <w:pPr>
              <w:bidi/>
              <w:spacing w:before="120" w:after="0" w:line="240" w:lineRule="auto"/>
              <w:jc w:val="center"/>
              <w:rPr>
                <w:rFonts w:ascii="Traditional Arabic" w:eastAsia="Calibri" w:hAnsi="Traditional Arabic" w:cs="Traditional Arabic"/>
                <w:color w:val="000000"/>
                <w:sz w:val="32"/>
                <w:szCs w:val="32"/>
                <w:lang w:bidi="ar-JO"/>
              </w:rPr>
            </w:pPr>
          </w:p>
        </w:tc>
      </w:tr>
      <w:tr w:rsidR="00D862D9" w:rsidRPr="00E11A41" w14:paraId="7A4F8262" w14:textId="77777777" w:rsidTr="00D862D9">
        <w:trPr>
          <w:trHeight w:val="397"/>
        </w:trPr>
        <w:tc>
          <w:tcPr>
            <w:tcW w:w="694" w:type="dxa"/>
            <w:vMerge/>
            <w:shd w:val="clear" w:color="auto" w:fill="D9D9D9"/>
            <w:vAlign w:val="center"/>
          </w:tcPr>
          <w:p w14:paraId="7697AAD6" w14:textId="77777777" w:rsidR="00D862D9" w:rsidRPr="00E11A41" w:rsidRDefault="00D862D9" w:rsidP="00E11A41">
            <w:pPr>
              <w:bidi/>
              <w:spacing w:before="120" w:after="0" w:line="240" w:lineRule="auto"/>
              <w:jc w:val="right"/>
              <w:rPr>
                <w:rFonts w:ascii="Traditional Arabic" w:eastAsia="Calibri" w:hAnsi="Traditional Arabic" w:cs="Traditional Arabic"/>
                <w:color w:val="000000"/>
                <w:sz w:val="32"/>
                <w:szCs w:val="32"/>
                <w:lang w:bidi="ar-JO"/>
              </w:rPr>
            </w:pPr>
          </w:p>
        </w:tc>
        <w:tc>
          <w:tcPr>
            <w:tcW w:w="2883" w:type="dxa"/>
            <w:shd w:val="clear" w:color="auto" w:fill="D9D9D9"/>
            <w:vAlign w:val="center"/>
          </w:tcPr>
          <w:p w14:paraId="3381B826" w14:textId="77777777" w:rsidR="00D862D9" w:rsidRPr="00E11A41" w:rsidRDefault="00D862D9" w:rsidP="00E11A41">
            <w:pPr>
              <w:bidi/>
              <w:spacing w:before="120" w:after="0" w:line="240" w:lineRule="auto"/>
              <w:jc w:val="both"/>
              <w:rPr>
                <w:rFonts w:ascii="Traditional Arabic" w:eastAsia="Calibri" w:hAnsi="Traditional Arabic" w:cs="Traditional Arabic"/>
                <w:color w:val="000000"/>
                <w:sz w:val="32"/>
                <w:szCs w:val="32"/>
                <w:lang w:bidi="ar-JO"/>
              </w:rPr>
            </w:pPr>
            <w:r w:rsidRPr="00E11A41">
              <w:rPr>
                <w:rFonts w:ascii="Traditional Arabic" w:eastAsia="Calibri" w:hAnsi="Traditional Arabic" w:cs="Traditional Arabic"/>
                <w:color w:val="000000"/>
                <w:sz w:val="32"/>
                <w:szCs w:val="32"/>
                <w:rtl/>
                <w:lang w:bidi="ar-JO"/>
              </w:rPr>
              <w:t>المناقشة والتفاعل</w:t>
            </w:r>
          </w:p>
        </w:tc>
        <w:tc>
          <w:tcPr>
            <w:tcW w:w="1119" w:type="dxa"/>
            <w:tcBorders>
              <w:top w:val="single" w:sz="4" w:space="0" w:color="auto"/>
              <w:bottom w:val="single" w:sz="4" w:space="0" w:color="auto"/>
              <w:right w:val="double" w:sz="4" w:space="0" w:color="auto"/>
            </w:tcBorders>
            <w:shd w:val="clear" w:color="auto" w:fill="auto"/>
            <w:vAlign w:val="center"/>
          </w:tcPr>
          <w:p w14:paraId="12824C92" w14:textId="00C8000B" w:rsidR="00D862D9" w:rsidRPr="00E11A41" w:rsidRDefault="00BB3578" w:rsidP="00E11A41">
            <w:pPr>
              <w:bidi/>
              <w:spacing w:before="120" w:after="0" w:line="240" w:lineRule="auto"/>
              <w:jc w:val="center"/>
              <w:rPr>
                <w:rFonts w:ascii="Traditional Arabic" w:eastAsia="Calibri" w:hAnsi="Traditional Arabic" w:cs="Traditional Arabic"/>
                <w:color w:val="000000"/>
                <w:sz w:val="32"/>
                <w:szCs w:val="32"/>
                <w:lang w:bidi="ar-JO"/>
              </w:rPr>
            </w:pPr>
            <w:r w:rsidRPr="00E11A41">
              <w:rPr>
                <w:rFonts w:ascii="Traditional Arabic" w:eastAsia="Calibri" w:hAnsi="Traditional Arabic" w:cs="Traditional Arabic"/>
                <w:color w:val="000000"/>
                <w:sz w:val="32"/>
                <w:szCs w:val="32"/>
                <w:rtl/>
                <w:lang w:bidi="ar-JO"/>
              </w:rPr>
              <w:t>5</w:t>
            </w:r>
          </w:p>
        </w:tc>
        <w:tc>
          <w:tcPr>
            <w:tcW w:w="636" w:type="dxa"/>
            <w:tcBorders>
              <w:left w:val="double" w:sz="4" w:space="0" w:color="auto"/>
            </w:tcBorders>
            <w:vAlign w:val="center"/>
          </w:tcPr>
          <w:p w14:paraId="2BC02A72" w14:textId="77777777" w:rsidR="00D862D9" w:rsidRPr="00E11A41" w:rsidRDefault="00D862D9" w:rsidP="00E11A41">
            <w:pPr>
              <w:bidi/>
              <w:spacing w:before="120" w:after="0" w:line="240" w:lineRule="auto"/>
              <w:jc w:val="center"/>
              <w:rPr>
                <w:rFonts w:ascii="Traditional Arabic" w:eastAsia="Calibri" w:hAnsi="Traditional Arabic" w:cs="Traditional Arabic"/>
                <w:color w:val="000000"/>
                <w:sz w:val="32"/>
                <w:szCs w:val="32"/>
                <w:lang w:bidi="ar-JO"/>
              </w:rPr>
            </w:pPr>
          </w:p>
        </w:tc>
        <w:tc>
          <w:tcPr>
            <w:tcW w:w="636" w:type="dxa"/>
            <w:vAlign w:val="center"/>
          </w:tcPr>
          <w:p w14:paraId="0629341B" w14:textId="77777777" w:rsidR="00D862D9" w:rsidRPr="00E11A41" w:rsidRDefault="00D862D9" w:rsidP="00E11A41">
            <w:pPr>
              <w:bidi/>
              <w:spacing w:before="120" w:after="0" w:line="240" w:lineRule="auto"/>
              <w:jc w:val="center"/>
              <w:rPr>
                <w:rFonts w:ascii="Traditional Arabic" w:eastAsia="Calibri" w:hAnsi="Traditional Arabic" w:cs="Traditional Arabic"/>
                <w:color w:val="000000"/>
                <w:sz w:val="32"/>
                <w:szCs w:val="32"/>
                <w:lang w:bidi="ar-JO"/>
              </w:rPr>
            </w:pPr>
          </w:p>
        </w:tc>
        <w:tc>
          <w:tcPr>
            <w:tcW w:w="652" w:type="dxa"/>
            <w:vAlign w:val="center"/>
          </w:tcPr>
          <w:p w14:paraId="75C0975E" w14:textId="77777777" w:rsidR="00D862D9" w:rsidRPr="00E11A41" w:rsidRDefault="00D862D9" w:rsidP="00E11A41">
            <w:pPr>
              <w:bidi/>
              <w:spacing w:before="120" w:after="0" w:line="240" w:lineRule="auto"/>
              <w:jc w:val="center"/>
              <w:rPr>
                <w:rFonts w:ascii="Traditional Arabic" w:eastAsia="Calibri" w:hAnsi="Traditional Arabic" w:cs="Traditional Arabic"/>
                <w:color w:val="000000"/>
                <w:sz w:val="32"/>
                <w:szCs w:val="32"/>
                <w:lang w:bidi="ar-JO"/>
              </w:rPr>
            </w:pPr>
          </w:p>
        </w:tc>
        <w:tc>
          <w:tcPr>
            <w:tcW w:w="652" w:type="dxa"/>
            <w:vAlign w:val="center"/>
          </w:tcPr>
          <w:p w14:paraId="787BEDC0" w14:textId="77777777" w:rsidR="00D862D9" w:rsidRPr="00E11A41" w:rsidRDefault="00D862D9" w:rsidP="00E11A41">
            <w:pPr>
              <w:bidi/>
              <w:spacing w:before="120" w:after="0" w:line="240" w:lineRule="auto"/>
              <w:jc w:val="center"/>
              <w:rPr>
                <w:rFonts w:ascii="Traditional Arabic" w:eastAsia="Calibri" w:hAnsi="Traditional Arabic" w:cs="Traditional Arabic"/>
                <w:color w:val="000000"/>
                <w:sz w:val="32"/>
                <w:szCs w:val="32"/>
                <w:lang w:bidi="ar-JO"/>
              </w:rPr>
            </w:pPr>
          </w:p>
        </w:tc>
        <w:tc>
          <w:tcPr>
            <w:tcW w:w="636" w:type="dxa"/>
          </w:tcPr>
          <w:p w14:paraId="455CE1A6" w14:textId="77777777" w:rsidR="00D862D9" w:rsidRPr="00E11A41" w:rsidRDefault="00D862D9" w:rsidP="00E11A41">
            <w:pPr>
              <w:bidi/>
              <w:spacing w:before="120" w:after="0" w:line="240" w:lineRule="auto"/>
              <w:jc w:val="center"/>
              <w:rPr>
                <w:rFonts w:ascii="Traditional Arabic" w:eastAsia="Calibri" w:hAnsi="Traditional Arabic" w:cs="Traditional Arabic"/>
                <w:color w:val="000000"/>
                <w:sz w:val="32"/>
                <w:szCs w:val="32"/>
                <w:lang w:bidi="ar-JO"/>
              </w:rPr>
            </w:pPr>
          </w:p>
        </w:tc>
        <w:tc>
          <w:tcPr>
            <w:tcW w:w="1913" w:type="dxa"/>
          </w:tcPr>
          <w:p w14:paraId="174983BC" w14:textId="77777777" w:rsidR="00D862D9" w:rsidRPr="00E11A41" w:rsidRDefault="00D862D9" w:rsidP="00E11A41">
            <w:pPr>
              <w:bidi/>
              <w:spacing w:before="120" w:after="0" w:line="240" w:lineRule="auto"/>
              <w:jc w:val="center"/>
              <w:rPr>
                <w:rFonts w:ascii="Traditional Arabic" w:eastAsia="Calibri" w:hAnsi="Traditional Arabic" w:cs="Traditional Arabic"/>
                <w:color w:val="000000"/>
                <w:sz w:val="32"/>
                <w:szCs w:val="32"/>
                <w:lang w:bidi="ar-JO"/>
              </w:rPr>
            </w:pPr>
          </w:p>
        </w:tc>
      </w:tr>
      <w:tr w:rsidR="00D862D9" w:rsidRPr="00E11A41" w14:paraId="216300B5" w14:textId="77777777" w:rsidTr="00D862D9">
        <w:trPr>
          <w:trHeight w:val="397"/>
        </w:trPr>
        <w:tc>
          <w:tcPr>
            <w:tcW w:w="694" w:type="dxa"/>
            <w:vMerge/>
            <w:shd w:val="clear" w:color="auto" w:fill="D9D9D9"/>
            <w:vAlign w:val="center"/>
          </w:tcPr>
          <w:p w14:paraId="5749E78E" w14:textId="77777777" w:rsidR="00D862D9" w:rsidRPr="00E11A41" w:rsidRDefault="00D862D9" w:rsidP="00E11A41">
            <w:pPr>
              <w:bidi/>
              <w:spacing w:before="120" w:after="0" w:line="240" w:lineRule="auto"/>
              <w:jc w:val="right"/>
              <w:rPr>
                <w:rFonts w:ascii="Traditional Arabic" w:eastAsia="Calibri" w:hAnsi="Traditional Arabic" w:cs="Traditional Arabic"/>
                <w:color w:val="000000"/>
                <w:sz w:val="32"/>
                <w:szCs w:val="32"/>
                <w:lang w:bidi="ar-JO"/>
              </w:rPr>
            </w:pPr>
          </w:p>
        </w:tc>
        <w:tc>
          <w:tcPr>
            <w:tcW w:w="2883" w:type="dxa"/>
            <w:shd w:val="clear" w:color="auto" w:fill="D9D9D9"/>
            <w:vAlign w:val="center"/>
          </w:tcPr>
          <w:p w14:paraId="49451976" w14:textId="77777777" w:rsidR="00D862D9" w:rsidRPr="00E11A41" w:rsidRDefault="00D862D9" w:rsidP="00E11A41">
            <w:pPr>
              <w:bidi/>
              <w:spacing w:before="120" w:after="0" w:line="240" w:lineRule="auto"/>
              <w:jc w:val="both"/>
              <w:rPr>
                <w:rFonts w:ascii="Traditional Arabic" w:eastAsia="Calibri" w:hAnsi="Traditional Arabic" w:cs="Traditional Arabic"/>
                <w:color w:val="000000"/>
                <w:sz w:val="32"/>
                <w:szCs w:val="32"/>
                <w:lang w:bidi="ar-JO"/>
              </w:rPr>
            </w:pPr>
            <w:r w:rsidRPr="00E11A41">
              <w:rPr>
                <w:rFonts w:ascii="Traditional Arabic" w:eastAsia="Calibri" w:hAnsi="Traditional Arabic" w:cs="Traditional Arabic"/>
                <w:color w:val="000000"/>
                <w:sz w:val="32"/>
                <w:szCs w:val="32"/>
                <w:rtl/>
                <w:lang w:bidi="ar-JO"/>
              </w:rPr>
              <w:t>انشطة جماعية</w:t>
            </w:r>
          </w:p>
        </w:tc>
        <w:tc>
          <w:tcPr>
            <w:tcW w:w="1119" w:type="dxa"/>
            <w:tcBorders>
              <w:top w:val="single" w:sz="4" w:space="0" w:color="auto"/>
              <w:bottom w:val="single" w:sz="4" w:space="0" w:color="auto"/>
              <w:right w:val="double" w:sz="4" w:space="0" w:color="auto"/>
            </w:tcBorders>
            <w:shd w:val="clear" w:color="auto" w:fill="auto"/>
            <w:vAlign w:val="center"/>
          </w:tcPr>
          <w:p w14:paraId="7AEEACC3" w14:textId="77777777" w:rsidR="00D862D9" w:rsidRPr="00E11A41" w:rsidRDefault="00D862D9" w:rsidP="00E11A41">
            <w:pPr>
              <w:bidi/>
              <w:spacing w:before="120" w:after="0" w:line="240" w:lineRule="auto"/>
              <w:jc w:val="center"/>
              <w:rPr>
                <w:rFonts w:ascii="Traditional Arabic" w:eastAsia="Calibri" w:hAnsi="Traditional Arabic" w:cs="Traditional Arabic"/>
                <w:color w:val="000000"/>
                <w:sz w:val="32"/>
                <w:szCs w:val="32"/>
                <w:lang w:bidi="ar-JO"/>
              </w:rPr>
            </w:pPr>
          </w:p>
        </w:tc>
        <w:tc>
          <w:tcPr>
            <w:tcW w:w="636" w:type="dxa"/>
            <w:tcBorders>
              <w:left w:val="double" w:sz="4" w:space="0" w:color="auto"/>
            </w:tcBorders>
            <w:vAlign w:val="center"/>
          </w:tcPr>
          <w:p w14:paraId="3166C06F" w14:textId="77777777" w:rsidR="00D862D9" w:rsidRPr="00E11A41" w:rsidRDefault="00D862D9" w:rsidP="00E11A41">
            <w:pPr>
              <w:bidi/>
              <w:spacing w:before="120" w:after="0" w:line="240" w:lineRule="auto"/>
              <w:jc w:val="center"/>
              <w:rPr>
                <w:rFonts w:ascii="Traditional Arabic" w:eastAsia="Calibri" w:hAnsi="Traditional Arabic" w:cs="Traditional Arabic"/>
                <w:color w:val="000000"/>
                <w:sz w:val="32"/>
                <w:szCs w:val="32"/>
                <w:lang w:bidi="ar-JO"/>
              </w:rPr>
            </w:pPr>
          </w:p>
        </w:tc>
        <w:tc>
          <w:tcPr>
            <w:tcW w:w="636" w:type="dxa"/>
            <w:vAlign w:val="center"/>
          </w:tcPr>
          <w:p w14:paraId="4DF12516" w14:textId="77777777" w:rsidR="00D862D9" w:rsidRPr="00E11A41" w:rsidRDefault="00D862D9" w:rsidP="00E11A41">
            <w:pPr>
              <w:bidi/>
              <w:spacing w:before="120" w:after="0" w:line="240" w:lineRule="auto"/>
              <w:jc w:val="center"/>
              <w:rPr>
                <w:rFonts w:ascii="Traditional Arabic" w:eastAsia="Calibri" w:hAnsi="Traditional Arabic" w:cs="Traditional Arabic"/>
                <w:color w:val="000000"/>
                <w:sz w:val="32"/>
                <w:szCs w:val="32"/>
                <w:lang w:bidi="ar-JO"/>
              </w:rPr>
            </w:pPr>
          </w:p>
        </w:tc>
        <w:tc>
          <w:tcPr>
            <w:tcW w:w="652" w:type="dxa"/>
            <w:vAlign w:val="center"/>
          </w:tcPr>
          <w:p w14:paraId="372890C3" w14:textId="77777777" w:rsidR="00D862D9" w:rsidRPr="00E11A41" w:rsidRDefault="00D862D9" w:rsidP="00E11A41">
            <w:pPr>
              <w:bidi/>
              <w:spacing w:before="120" w:after="0" w:line="240" w:lineRule="auto"/>
              <w:jc w:val="center"/>
              <w:rPr>
                <w:rFonts w:ascii="Traditional Arabic" w:eastAsia="Calibri" w:hAnsi="Traditional Arabic" w:cs="Traditional Arabic"/>
                <w:color w:val="000000"/>
                <w:sz w:val="32"/>
                <w:szCs w:val="32"/>
                <w:lang w:bidi="ar-JO"/>
              </w:rPr>
            </w:pPr>
          </w:p>
        </w:tc>
        <w:tc>
          <w:tcPr>
            <w:tcW w:w="652" w:type="dxa"/>
            <w:vAlign w:val="center"/>
          </w:tcPr>
          <w:p w14:paraId="2A466587" w14:textId="77777777" w:rsidR="00D862D9" w:rsidRPr="00E11A41" w:rsidRDefault="00D862D9" w:rsidP="00E11A41">
            <w:pPr>
              <w:bidi/>
              <w:spacing w:before="120" w:after="0" w:line="240" w:lineRule="auto"/>
              <w:jc w:val="center"/>
              <w:rPr>
                <w:rFonts w:ascii="Traditional Arabic" w:eastAsia="Calibri" w:hAnsi="Traditional Arabic" w:cs="Traditional Arabic"/>
                <w:color w:val="000000"/>
                <w:sz w:val="32"/>
                <w:szCs w:val="32"/>
                <w:lang w:bidi="ar-JO"/>
              </w:rPr>
            </w:pPr>
          </w:p>
        </w:tc>
        <w:tc>
          <w:tcPr>
            <w:tcW w:w="636" w:type="dxa"/>
          </w:tcPr>
          <w:p w14:paraId="69B1B9F7" w14:textId="77777777" w:rsidR="00D862D9" w:rsidRPr="00E11A41" w:rsidRDefault="00D862D9" w:rsidP="00E11A41">
            <w:pPr>
              <w:bidi/>
              <w:spacing w:before="120" w:after="0" w:line="240" w:lineRule="auto"/>
              <w:jc w:val="center"/>
              <w:rPr>
                <w:rFonts w:ascii="Traditional Arabic" w:eastAsia="Calibri" w:hAnsi="Traditional Arabic" w:cs="Traditional Arabic"/>
                <w:color w:val="000000"/>
                <w:sz w:val="32"/>
                <w:szCs w:val="32"/>
                <w:lang w:bidi="ar-JO"/>
              </w:rPr>
            </w:pPr>
          </w:p>
        </w:tc>
        <w:tc>
          <w:tcPr>
            <w:tcW w:w="1913" w:type="dxa"/>
          </w:tcPr>
          <w:p w14:paraId="62383556" w14:textId="77777777" w:rsidR="00D862D9" w:rsidRPr="00E11A41" w:rsidRDefault="00D862D9" w:rsidP="00E11A41">
            <w:pPr>
              <w:bidi/>
              <w:spacing w:before="120" w:after="0" w:line="240" w:lineRule="auto"/>
              <w:jc w:val="center"/>
              <w:rPr>
                <w:rFonts w:ascii="Traditional Arabic" w:eastAsia="Calibri" w:hAnsi="Traditional Arabic" w:cs="Traditional Arabic"/>
                <w:color w:val="000000"/>
                <w:sz w:val="32"/>
                <w:szCs w:val="32"/>
                <w:lang w:bidi="ar-JO"/>
              </w:rPr>
            </w:pPr>
          </w:p>
        </w:tc>
      </w:tr>
      <w:tr w:rsidR="00D862D9" w:rsidRPr="00E11A41" w14:paraId="2F2F058F" w14:textId="77777777" w:rsidTr="00D862D9">
        <w:trPr>
          <w:trHeight w:val="397"/>
        </w:trPr>
        <w:tc>
          <w:tcPr>
            <w:tcW w:w="694" w:type="dxa"/>
            <w:vMerge/>
            <w:shd w:val="clear" w:color="auto" w:fill="D9D9D9"/>
            <w:vAlign w:val="center"/>
          </w:tcPr>
          <w:p w14:paraId="6E1ED8C6" w14:textId="77777777" w:rsidR="00D862D9" w:rsidRPr="00E11A41" w:rsidRDefault="00D862D9" w:rsidP="00E11A41">
            <w:pPr>
              <w:bidi/>
              <w:spacing w:before="120" w:after="0" w:line="240" w:lineRule="auto"/>
              <w:jc w:val="right"/>
              <w:rPr>
                <w:rFonts w:ascii="Traditional Arabic" w:eastAsia="Calibri" w:hAnsi="Traditional Arabic" w:cs="Traditional Arabic"/>
                <w:color w:val="000000"/>
                <w:sz w:val="32"/>
                <w:szCs w:val="32"/>
                <w:lang w:bidi="ar-JO"/>
              </w:rPr>
            </w:pPr>
          </w:p>
        </w:tc>
        <w:tc>
          <w:tcPr>
            <w:tcW w:w="2883" w:type="dxa"/>
            <w:shd w:val="clear" w:color="auto" w:fill="D9D9D9"/>
            <w:vAlign w:val="center"/>
          </w:tcPr>
          <w:p w14:paraId="306F0689" w14:textId="77777777" w:rsidR="00D862D9" w:rsidRPr="00E11A41" w:rsidRDefault="00D862D9" w:rsidP="00E11A41">
            <w:pPr>
              <w:bidi/>
              <w:spacing w:before="120" w:after="0" w:line="240" w:lineRule="auto"/>
              <w:jc w:val="both"/>
              <w:rPr>
                <w:rFonts w:ascii="Traditional Arabic" w:eastAsia="Calibri" w:hAnsi="Traditional Arabic" w:cs="Traditional Arabic"/>
                <w:color w:val="000000"/>
                <w:sz w:val="32"/>
                <w:szCs w:val="32"/>
                <w:lang w:bidi="ar-JO"/>
              </w:rPr>
            </w:pPr>
            <w:r w:rsidRPr="00E11A41">
              <w:rPr>
                <w:rFonts w:ascii="Traditional Arabic" w:eastAsia="Calibri" w:hAnsi="Traditional Arabic" w:cs="Traditional Arabic"/>
                <w:color w:val="000000"/>
                <w:sz w:val="32"/>
                <w:szCs w:val="32"/>
                <w:rtl/>
                <w:lang w:bidi="ar-JO"/>
              </w:rPr>
              <w:t>امتحانات مختبرات ووظائف</w:t>
            </w:r>
          </w:p>
        </w:tc>
        <w:tc>
          <w:tcPr>
            <w:tcW w:w="1119" w:type="dxa"/>
            <w:tcBorders>
              <w:top w:val="single" w:sz="4" w:space="0" w:color="auto"/>
              <w:bottom w:val="single" w:sz="4" w:space="0" w:color="auto"/>
              <w:right w:val="double" w:sz="4" w:space="0" w:color="auto"/>
            </w:tcBorders>
            <w:shd w:val="clear" w:color="auto" w:fill="auto"/>
            <w:vAlign w:val="center"/>
          </w:tcPr>
          <w:p w14:paraId="2E5A911C" w14:textId="77777777" w:rsidR="00D862D9" w:rsidRPr="00E11A41" w:rsidRDefault="00D862D9" w:rsidP="00E11A41">
            <w:pPr>
              <w:bidi/>
              <w:spacing w:before="120" w:after="0" w:line="240" w:lineRule="auto"/>
              <w:jc w:val="center"/>
              <w:rPr>
                <w:rFonts w:ascii="Traditional Arabic" w:eastAsia="Calibri" w:hAnsi="Traditional Arabic" w:cs="Traditional Arabic"/>
                <w:color w:val="000000"/>
                <w:sz w:val="32"/>
                <w:szCs w:val="32"/>
                <w:lang w:bidi="ar-JO"/>
              </w:rPr>
            </w:pPr>
          </w:p>
        </w:tc>
        <w:tc>
          <w:tcPr>
            <w:tcW w:w="636" w:type="dxa"/>
            <w:tcBorders>
              <w:left w:val="double" w:sz="4" w:space="0" w:color="auto"/>
            </w:tcBorders>
            <w:vAlign w:val="center"/>
          </w:tcPr>
          <w:p w14:paraId="637DA2C1" w14:textId="77777777" w:rsidR="00D862D9" w:rsidRPr="00E11A41" w:rsidRDefault="00D862D9" w:rsidP="00E11A41">
            <w:pPr>
              <w:bidi/>
              <w:spacing w:before="120" w:after="0" w:line="240" w:lineRule="auto"/>
              <w:jc w:val="center"/>
              <w:rPr>
                <w:rFonts w:ascii="Traditional Arabic" w:eastAsia="Calibri" w:hAnsi="Traditional Arabic" w:cs="Traditional Arabic"/>
                <w:color w:val="000000"/>
                <w:sz w:val="32"/>
                <w:szCs w:val="32"/>
                <w:lang w:bidi="ar-JO"/>
              </w:rPr>
            </w:pPr>
          </w:p>
        </w:tc>
        <w:tc>
          <w:tcPr>
            <w:tcW w:w="636" w:type="dxa"/>
            <w:vAlign w:val="center"/>
          </w:tcPr>
          <w:p w14:paraId="65D9C02B" w14:textId="77777777" w:rsidR="00D862D9" w:rsidRPr="00E11A41" w:rsidRDefault="00D862D9" w:rsidP="00E11A41">
            <w:pPr>
              <w:bidi/>
              <w:spacing w:before="120" w:after="0" w:line="240" w:lineRule="auto"/>
              <w:jc w:val="center"/>
              <w:rPr>
                <w:rFonts w:ascii="Traditional Arabic" w:eastAsia="Calibri" w:hAnsi="Traditional Arabic" w:cs="Traditional Arabic"/>
                <w:color w:val="000000"/>
                <w:sz w:val="32"/>
                <w:szCs w:val="32"/>
                <w:lang w:bidi="ar-JO"/>
              </w:rPr>
            </w:pPr>
          </w:p>
        </w:tc>
        <w:tc>
          <w:tcPr>
            <w:tcW w:w="652" w:type="dxa"/>
            <w:vAlign w:val="center"/>
          </w:tcPr>
          <w:p w14:paraId="6DAE2DB3" w14:textId="77777777" w:rsidR="00D862D9" w:rsidRPr="00E11A41" w:rsidRDefault="00D862D9" w:rsidP="00E11A41">
            <w:pPr>
              <w:bidi/>
              <w:spacing w:before="120" w:after="0" w:line="240" w:lineRule="auto"/>
              <w:jc w:val="center"/>
              <w:rPr>
                <w:rFonts w:ascii="Traditional Arabic" w:eastAsia="Calibri" w:hAnsi="Traditional Arabic" w:cs="Traditional Arabic"/>
                <w:color w:val="000000"/>
                <w:sz w:val="32"/>
                <w:szCs w:val="32"/>
                <w:lang w:bidi="ar-JO"/>
              </w:rPr>
            </w:pPr>
          </w:p>
        </w:tc>
        <w:tc>
          <w:tcPr>
            <w:tcW w:w="652" w:type="dxa"/>
            <w:vAlign w:val="center"/>
          </w:tcPr>
          <w:p w14:paraId="4E1C2470" w14:textId="77777777" w:rsidR="00D862D9" w:rsidRPr="00E11A41" w:rsidRDefault="00D862D9" w:rsidP="00E11A41">
            <w:pPr>
              <w:bidi/>
              <w:spacing w:before="120" w:after="0" w:line="240" w:lineRule="auto"/>
              <w:jc w:val="center"/>
              <w:rPr>
                <w:rFonts w:ascii="Traditional Arabic" w:eastAsia="Calibri" w:hAnsi="Traditional Arabic" w:cs="Traditional Arabic"/>
                <w:color w:val="000000"/>
                <w:sz w:val="32"/>
                <w:szCs w:val="32"/>
                <w:lang w:bidi="ar-JO"/>
              </w:rPr>
            </w:pPr>
          </w:p>
        </w:tc>
        <w:tc>
          <w:tcPr>
            <w:tcW w:w="636" w:type="dxa"/>
          </w:tcPr>
          <w:p w14:paraId="28AEB2A2" w14:textId="77777777" w:rsidR="00D862D9" w:rsidRPr="00E11A41" w:rsidRDefault="00D862D9" w:rsidP="00E11A41">
            <w:pPr>
              <w:bidi/>
              <w:spacing w:before="120" w:after="0" w:line="240" w:lineRule="auto"/>
              <w:jc w:val="center"/>
              <w:rPr>
                <w:rFonts w:ascii="Traditional Arabic" w:eastAsia="Calibri" w:hAnsi="Traditional Arabic" w:cs="Traditional Arabic"/>
                <w:color w:val="000000"/>
                <w:sz w:val="32"/>
                <w:szCs w:val="32"/>
                <w:lang w:bidi="ar-JO"/>
              </w:rPr>
            </w:pPr>
          </w:p>
        </w:tc>
        <w:tc>
          <w:tcPr>
            <w:tcW w:w="1913" w:type="dxa"/>
          </w:tcPr>
          <w:p w14:paraId="5107B170" w14:textId="77777777" w:rsidR="00D862D9" w:rsidRPr="00E11A41" w:rsidRDefault="00D862D9" w:rsidP="00E11A41">
            <w:pPr>
              <w:bidi/>
              <w:spacing w:before="120" w:after="0" w:line="240" w:lineRule="auto"/>
              <w:jc w:val="center"/>
              <w:rPr>
                <w:rFonts w:ascii="Traditional Arabic" w:eastAsia="Calibri" w:hAnsi="Traditional Arabic" w:cs="Traditional Arabic"/>
                <w:color w:val="000000"/>
                <w:sz w:val="32"/>
                <w:szCs w:val="32"/>
                <w:lang w:bidi="ar-JO"/>
              </w:rPr>
            </w:pPr>
          </w:p>
        </w:tc>
      </w:tr>
      <w:tr w:rsidR="00D862D9" w:rsidRPr="00E11A41" w14:paraId="436317F1" w14:textId="77777777" w:rsidTr="00D862D9">
        <w:trPr>
          <w:trHeight w:val="397"/>
        </w:trPr>
        <w:tc>
          <w:tcPr>
            <w:tcW w:w="694" w:type="dxa"/>
            <w:vMerge/>
            <w:shd w:val="clear" w:color="auto" w:fill="D9D9D9"/>
            <w:vAlign w:val="center"/>
          </w:tcPr>
          <w:p w14:paraId="39F4F9B2" w14:textId="77777777" w:rsidR="00D862D9" w:rsidRPr="00E11A41" w:rsidRDefault="00D862D9" w:rsidP="00E11A41">
            <w:pPr>
              <w:bidi/>
              <w:spacing w:before="120" w:after="0" w:line="240" w:lineRule="auto"/>
              <w:jc w:val="right"/>
              <w:rPr>
                <w:rFonts w:ascii="Traditional Arabic" w:eastAsia="Calibri" w:hAnsi="Traditional Arabic" w:cs="Traditional Arabic"/>
                <w:color w:val="000000"/>
                <w:sz w:val="32"/>
                <w:szCs w:val="32"/>
                <w:lang w:bidi="ar-JO"/>
              </w:rPr>
            </w:pPr>
          </w:p>
        </w:tc>
        <w:tc>
          <w:tcPr>
            <w:tcW w:w="2883" w:type="dxa"/>
            <w:shd w:val="clear" w:color="auto" w:fill="D9D9D9"/>
            <w:vAlign w:val="center"/>
          </w:tcPr>
          <w:p w14:paraId="061BE4BB" w14:textId="77777777" w:rsidR="00D862D9" w:rsidRPr="00E11A41" w:rsidRDefault="00D862D9" w:rsidP="00E11A41">
            <w:pPr>
              <w:bidi/>
              <w:spacing w:before="120" w:after="0" w:line="240" w:lineRule="auto"/>
              <w:jc w:val="both"/>
              <w:rPr>
                <w:rFonts w:ascii="Traditional Arabic" w:eastAsia="Calibri" w:hAnsi="Traditional Arabic" w:cs="Traditional Arabic"/>
                <w:color w:val="000000"/>
                <w:sz w:val="32"/>
                <w:szCs w:val="32"/>
                <w:lang w:bidi="ar-JO"/>
              </w:rPr>
            </w:pPr>
            <w:r w:rsidRPr="00E11A41">
              <w:rPr>
                <w:rFonts w:ascii="Traditional Arabic" w:eastAsia="Calibri" w:hAnsi="Traditional Arabic" w:cs="Traditional Arabic"/>
                <w:color w:val="000000"/>
                <w:sz w:val="32"/>
                <w:szCs w:val="32"/>
                <w:rtl/>
                <w:lang w:bidi="ar-JO"/>
              </w:rPr>
              <w:t>عروض تقديمية</w:t>
            </w:r>
          </w:p>
        </w:tc>
        <w:tc>
          <w:tcPr>
            <w:tcW w:w="1119" w:type="dxa"/>
            <w:tcBorders>
              <w:top w:val="single" w:sz="4" w:space="0" w:color="auto"/>
              <w:bottom w:val="single" w:sz="4" w:space="0" w:color="auto"/>
              <w:right w:val="double" w:sz="4" w:space="0" w:color="auto"/>
            </w:tcBorders>
            <w:shd w:val="clear" w:color="auto" w:fill="auto"/>
            <w:vAlign w:val="center"/>
          </w:tcPr>
          <w:p w14:paraId="77227CD9" w14:textId="77777777" w:rsidR="00D862D9" w:rsidRPr="00E11A41" w:rsidRDefault="00D862D9" w:rsidP="00E11A41">
            <w:pPr>
              <w:bidi/>
              <w:spacing w:before="120" w:after="0" w:line="240" w:lineRule="auto"/>
              <w:jc w:val="center"/>
              <w:rPr>
                <w:rFonts w:ascii="Traditional Arabic" w:eastAsia="Calibri" w:hAnsi="Traditional Arabic" w:cs="Traditional Arabic"/>
                <w:color w:val="000000"/>
                <w:sz w:val="32"/>
                <w:szCs w:val="32"/>
                <w:lang w:bidi="ar-JO"/>
              </w:rPr>
            </w:pPr>
          </w:p>
        </w:tc>
        <w:tc>
          <w:tcPr>
            <w:tcW w:w="636" w:type="dxa"/>
            <w:tcBorders>
              <w:left w:val="double" w:sz="4" w:space="0" w:color="auto"/>
            </w:tcBorders>
            <w:vAlign w:val="center"/>
          </w:tcPr>
          <w:p w14:paraId="011C8367" w14:textId="77777777" w:rsidR="00D862D9" w:rsidRPr="00E11A41" w:rsidRDefault="00D862D9" w:rsidP="00E11A41">
            <w:pPr>
              <w:bidi/>
              <w:spacing w:before="120" w:after="0" w:line="240" w:lineRule="auto"/>
              <w:jc w:val="center"/>
              <w:rPr>
                <w:rFonts w:ascii="Traditional Arabic" w:eastAsia="Calibri" w:hAnsi="Traditional Arabic" w:cs="Traditional Arabic"/>
                <w:color w:val="000000"/>
                <w:sz w:val="32"/>
                <w:szCs w:val="32"/>
                <w:lang w:bidi="ar-JO"/>
              </w:rPr>
            </w:pPr>
          </w:p>
        </w:tc>
        <w:tc>
          <w:tcPr>
            <w:tcW w:w="636" w:type="dxa"/>
            <w:vAlign w:val="center"/>
          </w:tcPr>
          <w:p w14:paraId="3DE9AF8E" w14:textId="77777777" w:rsidR="00D862D9" w:rsidRPr="00E11A41" w:rsidRDefault="00D862D9" w:rsidP="00E11A41">
            <w:pPr>
              <w:bidi/>
              <w:spacing w:before="120" w:after="0" w:line="240" w:lineRule="auto"/>
              <w:jc w:val="center"/>
              <w:rPr>
                <w:rFonts w:ascii="Traditional Arabic" w:eastAsia="Calibri" w:hAnsi="Traditional Arabic" w:cs="Traditional Arabic"/>
                <w:color w:val="000000"/>
                <w:sz w:val="32"/>
                <w:szCs w:val="32"/>
                <w:lang w:bidi="ar-JO"/>
              </w:rPr>
            </w:pPr>
          </w:p>
        </w:tc>
        <w:tc>
          <w:tcPr>
            <w:tcW w:w="652" w:type="dxa"/>
            <w:vAlign w:val="center"/>
          </w:tcPr>
          <w:p w14:paraId="4900A9B6" w14:textId="77777777" w:rsidR="00D862D9" w:rsidRPr="00E11A41" w:rsidRDefault="00D862D9" w:rsidP="00E11A41">
            <w:pPr>
              <w:bidi/>
              <w:spacing w:before="120" w:after="0" w:line="240" w:lineRule="auto"/>
              <w:jc w:val="center"/>
              <w:rPr>
                <w:rFonts w:ascii="Traditional Arabic" w:eastAsia="Calibri" w:hAnsi="Traditional Arabic" w:cs="Traditional Arabic"/>
                <w:color w:val="000000"/>
                <w:sz w:val="32"/>
                <w:szCs w:val="32"/>
                <w:lang w:bidi="ar-JO"/>
              </w:rPr>
            </w:pPr>
          </w:p>
        </w:tc>
        <w:tc>
          <w:tcPr>
            <w:tcW w:w="652" w:type="dxa"/>
            <w:vAlign w:val="center"/>
          </w:tcPr>
          <w:p w14:paraId="397B893A" w14:textId="77777777" w:rsidR="00D862D9" w:rsidRPr="00E11A41" w:rsidRDefault="00D862D9" w:rsidP="00E11A41">
            <w:pPr>
              <w:bidi/>
              <w:spacing w:before="120" w:after="0" w:line="240" w:lineRule="auto"/>
              <w:jc w:val="center"/>
              <w:rPr>
                <w:rFonts w:ascii="Traditional Arabic" w:eastAsia="Calibri" w:hAnsi="Traditional Arabic" w:cs="Traditional Arabic"/>
                <w:color w:val="000000"/>
                <w:sz w:val="32"/>
                <w:szCs w:val="32"/>
                <w:lang w:bidi="ar-JO"/>
              </w:rPr>
            </w:pPr>
          </w:p>
        </w:tc>
        <w:tc>
          <w:tcPr>
            <w:tcW w:w="636" w:type="dxa"/>
          </w:tcPr>
          <w:p w14:paraId="534C554E" w14:textId="77777777" w:rsidR="00D862D9" w:rsidRPr="00E11A41" w:rsidRDefault="00D862D9" w:rsidP="00E11A41">
            <w:pPr>
              <w:bidi/>
              <w:spacing w:before="120" w:after="0" w:line="240" w:lineRule="auto"/>
              <w:jc w:val="center"/>
              <w:rPr>
                <w:rFonts w:ascii="Traditional Arabic" w:eastAsia="Calibri" w:hAnsi="Traditional Arabic" w:cs="Traditional Arabic"/>
                <w:color w:val="000000"/>
                <w:sz w:val="32"/>
                <w:szCs w:val="32"/>
                <w:lang w:bidi="ar-JO"/>
              </w:rPr>
            </w:pPr>
          </w:p>
        </w:tc>
        <w:tc>
          <w:tcPr>
            <w:tcW w:w="1913" w:type="dxa"/>
          </w:tcPr>
          <w:p w14:paraId="32716602" w14:textId="77777777" w:rsidR="00D862D9" w:rsidRPr="00E11A41" w:rsidRDefault="00D862D9" w:rsidP="00E11A41">
            <w:pPr>
              <w:bidi/>
              <w:spacing w:before="120" w:after="0" w:line="240" w:lineRule="auto"/>
              <w:jc w:val="center"/>
              <w:rPr>
                <w:rFonts w:ascii="Traditional Arabic" w:eastAsia="Calibri" w:hAnsi="Traditional Arabic" w:cs="Traditional Arabic"/>
                <w:color w:val="000000"/>
                <w:sz w:val="32"/>
                <w:szCs w:val="32"/>
                <w:lang w:bidi="ar-JO"/>
              </w:rPr>
            </w:pPr>
          </w:p>
        </w:tc>
      </w:tr>
      <w:tr w:rsidR="00D862D9" w:rsidRPr="00E11A41" w14:paraId="7FDC2D45" w14:textId="77777777" w:rsidTr="00D862D9">
        <w:trPr>
          <w:trHeight w:val="397"/>
        </w:trPr>
        <w:tc>
          <w:tcPr>
            <w:tcW w:w="694" w:type="dxa"/>
            <w:vMerge/>
            <w:shd w:val="clear" w:color="auto" w:fill="D9D9D9"/>
            <w:vAlign w:val="center"/>
          </w:tcPr>
          <w:p w14:paraId="4B9A61C0" w14:textId="77777777" w:rsidR="00D862D9" w:rsidRPr="00E11A41" w:rsidRDefault="00D862D9" w:rsidP="00E11A41">
            <w:pPr>
              <w:bidi/>
              <w:spacing w:before="120" w:after="0" w:line="240" w:lineRule="auto"/>
              <w:jc w:val="right"/>
              <w:rPr>
                <w:rFonts w:ascii="Traditional Arabic" w:eastAsia="Calibri" w:hAnsi="Traditional Arabic" w:cs="Traditional Arabic"/>
                <w:color w:val="000000"/>
                <w:sz w:val="32"/>
                <w:szCs w:val="32"/>
                <w:lang w:bidi="ar-JO"/>
              </w:rPr>
            </w:pPr>
          </w:p>
        </w:tc>
        <w:tc>
          <w:tcPr>
            <w:tcW w:w="2883" w:type="dxa"/>
            <w:shd w:val="clear" w:color="auto" w:fill="D9D9D9"/>
            <w:vAlign w:val="center"/>
          </w:tcPr>
          <w:p w14:paraId="7CA4DD7C" w14:textId="77777777" w:rsidR="00D862D9" w:rsidRPr="00E11A41" w:rsidRDefault="00D862D9" w:rsidP="00E11A41">
            <w:pPr>
              <w:bidi/>
              <w:spacing w:before="120" w:after="0" w:line="240" w:lineRule="auto"/>
              <w:jc w:val="both"/>
              <w:rPr>
                <w:rFonts w:ascii="Traditional Arabic" w:eastAsia="Calibri" w:hAnsi="Traditional Arabic" w:cs="Traditional Arabic"/>
                <w:color w:val="000000"/>
                <w:sz w:val="32"/>
                <w:szCs w:val="32"/>
                <w:lang w:bidi="ar-JO"/>
              </w:rPr>
            </w:pPr>
            <w:r w:rsidRPr="00E11A41">
              <w:rPr>
                <w:rFonts w:ascii="Traditional Arabic" w:eastAsia="Calibri" w:hAnsi="Traditional Arabic" w:cs="Traditional Arabic"/>
                <w:color w:val="000000"/>
                <w:sz w:val="32"/>
                <w:szCs w:val="32"/>
                <w:rtl/>
                <w:lang w:bidi="ar-JO"/>
              </w:rPr>
              <w:t>امتحانات قصيرة</w:t>
            </w:r>
          </w:p>
        </w:tc>
        <w:tc>
          <w:tcPr>
            <w:tcW w:w="1119" w:type="dxa"/>
            <w:tcBorders>
              <w:top w:val="single" w:sz="4" w:space="0" w:color="auto"/>
              <w:bottom w:val="single" w:sz="4" w:space="0" w:color="auto"/>
              <w:right w:val="double" w:sz="4" w:space="0" w:color="auto"/>
            </w:tcBorders>
            <w:shd w:val="clear" w:color="auto" w:fill="auto"/>
            <w:vAlign w:val="center"/>
          </w:tcPr>
          <w:p w14:paraId="5BD1DCF9" w14:textId="77777777" w:rsidR="00D862D9" w:rsidRPr="00E11A41" w:rsidRDefault="00D862D9" w:rsidP="00E11A41">
            <w:pPr>
              <w:bidi/>
              <w:spacing w:before="120" w:after="0" w:line="240" w:lineRule="auto"/>
              <w:jc w:val="center"/>
              <w:rPr>
                <w:rFonts w:ascii="Traditional Arabic" w:eastAsia="Calibri" w:hAnsi="Traditional Arabic" w:cs="Traditional Arabic"/>
                <w:color w:val="000000"/>
                <w:sz w:val="32"/>
                <w:szCs w:val="32"/>
                <w:lang w:bidi="ar-JO"/>
              </w:rPr>
            </w:pPr>
          </w:p>
        </w:tc>
        <w:tc>
          <w:tcPr>
            <w:tcW w:w="636" w:type="dxa"/>
            <w:tcBorders>
              <w:left w:val="double" w:sz="4" w:space="0" w:color="auto"/>
              <w:bottom w:val="double" w:sz="4" w:space="0" w:color="auto"/>
            </w:tcBorders>
            <w:vAlign w:val="center"/>
          </w:tcPr>
          <w:p w14:paraId="1D173146" w14:textId="77777777" w:rsidR="00D862D9" w:rsidRPr="00E11A41" w:rsidRDefault="00D862D9" w:rsidP="00E11A41">
            <w:pPr>
              <w:bidi/>
              <w:spacing w:before="120" w:after="0" w:line="240" w:lineRule="auto"/>
              <w:jc w:val="center"/>
              <w:rPr>
                <w:rFonts w:ascii="Traditional Arabic" w:eastAsia="Calibri" w:hAnsi="Traditional Arabic" w:cs="Traditional Arabic"/>
                <w:color w:val="000000"/>
                <w:sz w:val="32"/>
                <w:szCs w:val="32"/>
                <w:lang w:bidi="ar-JO"/>
              </w:rPr>
            </w:pPr>
          </w:p>
        </w:tc>
        <w:tc>
          <w:tcPr>
            <w:tcW w:w="636" w:type="dxa"/>
            <w:tcBorders>
              <w:bottom w:val="double" w:sz="4" w:space="0" w:color="auto"/>
            </w:tcBorders>
            <w:vAlign w:val="center"/>
          </w:tcPr>
          <w:p w14:paraId="1DCA04BA" w14:textId="77777777" w:rsidR="00D862D9" w:rsidRPr="00E11A41" w:rsidRDefault="00D862D9" w:rsidP="00E11A41">
            <w:pPr>
              <w:bidi/>
              <w:spacing w:before="120" w:after="0" w:line="240" w:lineRule="auto"/>
              <w:jc w:val="center"/>
              <w:rPr>
                <w:rFonts w:ascii="Traditional Arabic" w:eastAsia="Calibri" w:hAnsi="Traditional Arabic" w:cs="Traditional Arabic"/>
                <w:color w:val="000000"/>
                <w:sz w:val="32"/>
                <w:szCs w:val="32"/>
                <w:lang w:bidi="ar-JO"/>
              </w:rPr>
            </w:pPr>
          </w:p>
        </w:tc>
        <w:tc>
          <w:tcPr>
            <w:tcW w:w="652" w:type="dxa"/>
            <w:tcBorders>
              <w:bottom w:val="double" w:sz="4" w:space="0" w:color="auto"/>
            </w:tcBorders>
            <w:vAlign w:val="center"/>
          </w:tcPr>
          <w:p w14:paraId="6A24132F" w14:textId="77777777" w:rsidR="00D862D9" w:rsidRPr="00E11A41" w:rsidRDefault="00D862D9" w:rsidP="00E11A41">
            <w:pPr>
              <w:bidi/>
              <w:spacing w:before="120" w:after="0" w:line="240" w:lineRule="auto"/>
              <w:jc w:val="center"/>
              <w:rPr>
                <w:rFonts w:ascii="Traditional Arabic" w:eastAsia="Calibri" w:hAnsi="Traditional Arabic" w:cs="Traditional Arabic"/>
                <w:color w:val="000000"/>
                <w:sz w:val="32"/>
                <w:szCs w:val="32"/>
                <w:lang w:bidi="ar-JO"/>
              </w:rPr>
            </w:pPr>
          </w:p>
        </w:tc>
        <w:tc>
          <w:tcPr>
            <w:tcW w:w="652" w:type="dxa"/>
            <w:tcBorders>
              <w:bottom w:val="double" w:sz="4" w:space="0" w:color="auto"/>
            </w:tcBorders>
            <w:vAlign w:val="center"/>
          </w:tcPr>
          <w:p w14:paraId="0500D416" w14:textId="77777777" w:rsidR="00D862D9" w:rsidRPr="00E11A41" w:rsidRDefault="00D862D9" w:rsidP="00E11A41">
            <w:pPr>
              <w:bidi/>
              <w:spacing w:before="120" w:after="0" w:line="240" w:lineRule="auto"/>
              <w:jc w:val="center"/>
              <w:rPr>
                <w:rFonts w:ascii="Traditional Arabic" w:eastAsia="Calibri" w:hAnsi="Traditional Arabic" w:cs="Traditional Arabic"/>
                <w:color w:val="000000"/>
                <w:sz w:val="32"/>
                <w:szCs w:val="32"/>
                <w:lang w:bidi="ar-JO"/>
              </w:rPr>
            </w:pPr>
          </w:p>
        </w:tc>
        <w:tc>
          <w:tcPr>
            <w:tcW w:w="636" w:type="dxa"/>
            <w:tcBorders>
              <w:bottom w:val="double" w:sz="4" w:space="0" w:color="auto"/>
            </w:tcBorders>
          </w:tcPr>
          <w:p w14:paraId="0BD4F396" w14:textId="77777777" w:rsidR="00D862D9" w:rsidRPr="00E11A41" w:rsidRDefault="00D862D9" w:rsidP="00E11A41">
            <w:pPr>
              <w:bidi/>
              <w:spacing w:before="120" w:after="0" w:line="240" w:lineRule="auto"/>
              <w:jc w:val="center"/>
              <w:rPr>
                <w:rFonts w:ascii="Traditional Arabic" w:eastAsia="Calibri" w:hAnsi="Traditional Arabic" w:cs="Traditional Arabic"/>
                <w:color w:val="000000"/>
                <w:sz w:val="32"/>
                <w:szCs w:val="32"/>
                <w:lang w:bidi="ar-JO"/>
              </w:rPr>
            </w:pPr>
          </w:p>
        </w:tc>
        <w:tc>
          <w:tcPr>
            <w:tcW w:w="1913" w:type="dxa"/>
            <w:tcBorders>
              <w:bottom w:val="double" w:sz="4" w:space="0" w:color="auto"/>
            </w:tcBorders>
          </w:tcPr>
          <w:p w14:paraId="03917FB0" w14:textId="77777777" w:rsidR="00D862D9" w:rsidRPr="00E11A41" w:rsidRDefault="00D862D9" w:rsidP="00E11A41">
            <w:pPr>
              <w:bidi/>
              <w:spacing w:before="120" w:after="0" w:line="240" w:lineRule="auto"/>
              <w:jc w:val="center"/>
              <w:rPr>
                <w:rFonts w:ascii="Traditional Arabic" w:eastAsia="Calibri" w:hAnsi="Traditional Arabic" w:cs="Traditional Arabic"/>
                <w:color w:val="000000"/>
                <w:sz w:val="32"/>
                <w:szCs w:val="32"/>
                <w:lang w:bidi="ar-JO"/>
              </w:rPr>
            </w:pPr>
          </w:p>
        </w:tc>
      </w:tr>
      <w:tr w:rsidR="00D862D9" w:rsidRPr="00E11A41" w14:paraId="323D4FE0" w14:textId="77777777" w:rsidTr="00D862D9">
        <w:trPr>
          <w:trHeight w:val="397"/>
        </w:trPr>
        <w:tc>
          <w:tcPr>
            <w:tcW w:w="694" w:type="dxa"/>
            <w:vMerge/>
            <w:shd w:val="clear" w:color="auto" w:fill="D9D9D9"/>
            <w:vAlign w:val="center"/>
          </w:tcPr>
          <w:p w14:paraId="3CC1A1F5" w14:textId="77777777" w:rsidR="00D862D9" w:rsidRPr="00E11A41" w:rsidRDefault="00D862D9" w:rsidP="00E11A41">
            <w:pPr>
              <w:bidi/>
              <w:spacing w:before="120" w:after="0" w:line="240" w:lineRule="auto"/>
              <w:jc w:val="right"/>
              <w:rPr>
                <w:rFonts w:ascii="Traditional Arabic" w:eastAsia="Calibri" w:hAnsi="Traditional Arabic" w:cs="Traditional Arabic"/>
                <w:color w:val="000000"/>
                <w:sz w:val="32"/>
                <w:szCs w:val="32"/>
                <w:lang w:bidi="ar-JO"/>
              </w:rPr>
            </w:pPr>
          </w:p>
        </w:tc>
        <w:tc>
          <w:tcPr>
            <w:tcW w:w="2883" w:type="dxa"/>
            <w:shd w:val="clear" w:color="auto" w:fill="D9D9D9"/>
            <w:vAlign w:val="center"/>
          </w:tcPr>
          <w:p w14:paraId="6B6F1170" w14:textId="77777777" w:rsidR="00D862D9" w:rsidRPr="00E11A41" w:rsidRDefault="00D862D9" w:rsidP="00E11A41">
            <w:pPr>
              <w:bidi/>
              <w:spacing w:before="120" w:after="0" w:line="240" w:lineRule="auto"/>
              <w:jc w:val="both"/>
              <w:rPr>
                <w:rFonts w:ascii="Traditional Arabic" w:eastAsia="Calibri" w:hAnsi="Traditional Arabic" w:cs="Traditional Arabic"/>
                <w:color w:val="000000"/>
                <w:sz w:val="32"/>
                <w:szCs w:val="32"/>
                <w:rtl/>
                <w:lang w:bidi="ar-JO"/>
              </w:rPr>
            </w:pPr>
            <w:r w:rsidRPr="00E11A41">
              <w:rPr>
                <w:rFonts w:ascii="Traditional Arabic" w:eastAsia="Calibri" w:hAnsi="Traditional Arabic" w:cs="Traditional Arabic"/>
                <w:color w:val="000000"/>
                <w:sz w:val="32"/>
                <w:szCs w:val="32"/>
                <w:rtl/>
                <w:lang w:bidi="ar-JO"/>
              </w:rPr>
              <w:t>أخرى</w:t>
            </w:r>
          </w:p>
        </w:tc>
        <w:tc>
          <w:tcPr>
            <w:tcW w:w="1119" w:type="dxa"/>
            <w:tcBorders>
              <w:top w:val="single" w:sz="4" w:space="0" w:color="auto"/>
              <w:bottom w:val="single" w:sz="4" w:space="0" w:color="auto"/>
              <w:right w:val="double" w:sz="4" w:space="0" w:color="auto"/>
            </w:tcBorders>
            <w:shd w:val="clear" w:color="auto" w:fill="auto"/>
            <w:vAlign w:val="center"/>
          </w:tcPr>
          <w:p w14:paraId="1EFCE2EF" w14:textId="77777777" w:rsidR="00D862D9" w:rsidRPr="00E11A41" w:rsidRDefault="00D862D9" w:rsidP="00E11A41">
            <w:pPr>
              <w:bidi/>
              <w:spacing w:before="120" w:after="0" w:line="240" w:lineRule="auto"/>
              <w:jc w:val="center"/>
              <w:rPr>
                <w:rFonts w:ascii="Traditional Arabic" w:eastAsia="Calibri" w:hAnsi="Traditional Arabic" w:cs="Traditional Arabic"/>
                <w:color w:val="000000"/>
                <w:sz w:val="32"/>
                <w:szCs w:val="32"/>
                <w:lang w:bidi="ar-JO"/>
              </w:rPr>
            </w:pPr>
          </w:p>
        </w:tc>
        <w:tc>
          <w:tcPr>
            <w:tcW w:w="636" w:type="dxa"/>
            <w:tcBorders>
              <w:left w:val="double" w:sz="4" w:space="0" w:color="auto"/>
              <w:bottom w:val="double" w:sz="4" w:space="0" w:color="auto"/>
            </w:tcBorders>
            <w:vAlign w:val="center"/>
          </w:tcPr>
          <w:p w14:paraId="669ABE5E" w14:textId="77777777" w:rsidR="00D862D9" w:rsidRPr="00E11A41" w:rsidRDefault="00D862D9" w:rsidP="00E11A41">
            <w:pPr>
              <w:bidi/>
              <w:spacing w:before="120" w:after="0" w:line="240" w:lineRule="auto"/>
              <w:jc w:val="center"/>
              <w:rPr>
                <w:rFonts w:ascii="Traditional Arabic" w:eastAsia="Calibri" w:hAnsi="Traditional Arabic" w:cs="Traditional Arabic"/>
                <w:color w:val="000000"/>
                <w:sz w:val="32"/>
                <w:szCs w:val="32"/>
                <w:lang w:bidi="ar-JO"/>
              </w:rPr>
            </w:pPr>
          </w:p>
        </w:tc>
        <w:tc>
          <w:tcPr>
            <w:tcW w:w="636" w:type="dxa"/>
            <w:tcBorders>
              <w:bottom w:val="double" w:sz="4" w:space="0" w:color="auto"/>
            </w:tcBorders>
            <w:vAlign w:val="center"/>
          </w:tcPr>
          <w:p w14:paraId="59860A4B" w14:textId="77777777" w:rsidR="00D862D9" w:rsidRPr="00E11A41" w:rsidRDefault="00D862D9" w:rsidP="00E11A41">
            <w:pPr>
              <w:bidi/>
              <w:spacing w:before="120" w:after="0" w:line="240" w:lineRule="auto"/>
              <w:jc w:val="center"/>
              <w:rPr>
                <w:rFonts w:ascii="Traditional Arabic" w:eastAsia="Calibri" w:hAnsi="Traditional Arabic" w:cs="Traditional Arabic"/>
                <w:color w:val="000000"/>
                <w:sz w:val="32"/>
                <w:szCs w:val="32"/>
                <w:lang w:bidi="ar-JO"/>
              </w:rPr>
            </w:pPr>
          </w:p>
        </w:tc>
        <w:tc>
          <w:tcPr>
            <w:tcW w:w="652" w:type="dxa"/>
            <w:tcBorders>
              <w:bottom w:val="double" w:sz="4" w:space="0" w:color="auto"/>
            </w:tcBorders>
            <w:vAlign w:val="center"/>
          </w:tcPr>
          <w:p w14:paraId="0645B98A" w14:textId="77777777" w:rsidR="00D862D9" w:rsidRPr="00E11A41" w:rsidRDefault="00D862D9" w:rsidP="00E11A41">
            <w:pPr>
              <w:bidi/>
              <w:spacing w:before="120" w:after="0" w:line="240" w:lineRule="auto"/>
              <w:jc w:val="center"/>
              <w:rPr>
                <w:rFonts w:ascii="Traditional Arabic" w:eastAsia="Calibri" w:hAnsi="Traditional Arabic" w:cs="Traditional Arabic"/>
                <w:color w:val="000000"/>
                <w:sz w:val="32"/>
                <w:szCs w:val="32"/>
                <w:lang w:bidi="ar-JO"/>
              </w:rPr>
            </w:pPr>
          </w:p>
        </w:tc>
        <w:tc>
          <w:tcPr>
            <w:tcW w:w="652" w:type="dxa"/>
            <w:tcBorders>
              <w:bottom w:val="double" w:sz="4" w:space="0" w:color="auto"/>
            </w:tcBorders>
            <w:vAlign w:val="center"/>
          </w:tcPr>
          <w:p w14:paraId="3BEB91E3" w14:textId="77777777" w:rsidR="00D862D9" w:rsidRPr="00E11A41" w:rsidRDefault="00D862D9" w:rsidP="00E11A41">
            <w:pPr>
              <w:bidi/>
              <w:spacing w:before="120" w:after="0" w:line="240" w:lineRule="auto"/>
              <w:jc w:val="center"/>
              <w:rPr>
                <w:rFonts w:ascii="Traditional Arabic" w:eastAsia="Calibri" w:hAnsi="Traditional Arabic" w:cs="Traditional Arabic"/>
                <w:color w:val="000000"/>
                <w:sz w:val="32"/>
                <w:szCs w:val="32"/>
                <w:lang w:bidi="ar-JO"/>
              </w:rPr>
            </w:pPr>
          </w:p>
        </w:tc>
        <w:tc>
          <w:tcPr>
            <w:tcW w:w="636" w:type="dxa"/>
            <w:tcBorders>
              <w:bottom w:val="double" w:sz="4" w:space="0" w:color="auto"/>
            </w:tcBorders>
          </w:tcPr>
          <w:p w14:paraId="5748987D" w14:textId="77777777" w:rsidR="00D862D9" w:rsidRPr="00E11A41" w:rsidRDefault="00D862D9" w:rsidP="00E11A41">
            <w:pPr>
              <w:bidi/>
              <w:spacing w:before="120" w:after="0" w:line="240" w:lineRule="auto"/>
              <w:jc w:val="center"/>
              <w:rPr>
                <w:rFonts w:ascii="Traditional Arabic" w:eastAsia="Calibri" w:hAnsi="Traditional Arabic" w:cs="Traditional Arabic"/>
                <w:color w:val="000000"/>
                <w:sz w:val="32"/>
                <w:szCs w:val="32"/>
                <w:lang w:bidi="ar-JO"/>
              </w:rPr>
            </w:pPr>
          </w:p>
        </w:tc>
        <w:tc>
          <w:tcPr>
            <w:tcW w:w="1913" w:type="dxa"/>
            <w:tcBorders>
              <w:bottom w:val="double" w:sz="4" w:space="0" w:color="auto"/>
            </w:tcBorders>
          </w:tcPr>
          <w:p w14:paraId="170EEA40" w14:textId="77777777" w:rsidR="00D862D9" w:rsidRPr="00E11A41" w:rsidRDefault="00D862D9" w:rsidP="00E11A41">
            <w:pPr>
              <w:bidi/>
              <w:spacing w:before="120" w:after="0" w:line="240" w:lineRule="auto"/>
              <w:jc w:val="center"/>
              <w:rPr>
                <w:rFonts w:ascii="Traditional Arabic" w:eastAsia="Calibri" w:hAnsi="Traditional Arabic" w:cs="Traditional Arabic"/>
                <w:color w:val="000000"/>
                <w:sz w:val="32"/>
                <w:szCs w:val="32"/>
                <w:lang w:bidi="ar-JO"/>
              </w:rPr>
            </w:pPr>
          </w:p>
        </w:tc>
      </w:tr>
      <w:tr w:rsidR="00D862D9" w:rsidRPr="00E11A41" w14:paraId="2D1FCDE7" w14:textId="77777777" w:rsidTr="00D862D9">
        <w:trPr>
          <w:trHeight w:val="397"/>
        </w:trPr>
        <w:tc>
          <w:tcPr>
            <w:tcW w:w="3577" w:type="dxa"/>
            <w:gridSpan w:val="2"/>
            <w:shd w:val="clear" w:color="auto" w:fill="D9D9D9"/>
            <w:vAlign w:val="center"/>
          </w:tcPr>
          <w:p w14:paraId="752E07CF" w14:textId="77777777" w:rsidR="00D862D9" w:rsidRPr="00E11A41" w:rsidRDefault="00D862D9" w:rsidP="00E11A41">
            <w:pPr>
              <w:bidi/>
              <w:spacing w:before="120" w:after="0" w:line="240" w:lineRule="auto"/>
              <w:jc w:val="center"/>
              <w:rPr>
                <w:rFonts w:ascii="Traditional Arabic" w:eastAsia="Calibri" w:hAnsi="Traditional Arabic" w:cs="Traditional Arabic"/>
                <w:b/>
                <w:bCs/>
                <w:color w:val="000000"/>
                <w:sz w:val="32"/>
                <w:szCs w:val="32"/>
                <w:lang w:bidi="ar-JO"/>
              </w:rPr>
            </w:pPr>
            <w:r w:rsidRPr="00E11A41">
              <w:rPr>
                <w:rFonts w:ascii="Traditional Arabic" w:eastAsia="Calibri" w:hAnsi="Traditional Arabic" w:cs="Traditional Arabic"/>
                <w:b/>
                <w:bCs/>
                <w:color w:val="000000"/>
                <w:sz w:val="32"/>
                <w:szCs w:val="32"/>
                <w:rtl/>
                <w:lang w:bidi="ar-JO"/>
              </w:rPr>
              <w:t>المجموع</w:t>
            </w:r>
          </w:p>
        </w:tc>
        <w:tc>
          <w:tcPr>
            <w:tcW w:w="1119" w:type="dxa"/>
            <w:tcBorders>
              <w:top w:val="single" w:sz="4" w:space="0" w:color="auto"/>
              <w:bottom w:val="double" w:sz="4" w:space="0" w:color="auto"/>
              <w:right w:val="double" w:sz="4" w:space="0" w:color="auto"/>
            </w:tcBorders>
            <w:shd w:val="clear" w:color="auto" w:fill="auto"/>
            <w:vAlign w:val="center"/>
          </w:tcPr>
          <w:p w14:paraId="01EE7C53" w14:textId="1C22DE42" w:rsidR="00D862D9" w:rsidRPr="00E11A41" w:rsidRDefault="00BB3578" w:rsidP="00E11A41">
            <w:pPr>
              <w:bidi/>
              <w:spacing w:before="120" w:after="0" w:line="240" w:lineRule="auto"/>
              <w:jc w:val="center"/>
              <w:rPr>
                <w:rFonts w:ascii="Traditional Arabic" w:eastAsia="Calibri" w:hAnsi="Traditional Arabic" w:cs="Traditional Arabic"/>
                <w:color w:val="000000"/>
                <w:sz w:val="32"/>
                <w:szCs w:val="32"/>
                <w:lang w:bidi="ar-JO"/>
              </w:rPr>
            </w:pPr>
            <w:r w:rsidRPr="00E11A41">
              <w:rPr>
                <w:rFonts w:ascii="Traditional Arabic" w:eastAsia="Calibri" w:hAnsi="Traditional Arabic" w:cs="Traditional Arabic"/>
                <w:color w:val="000000"/>
                <w:sz w:val="32"/>
                <w:szCs w:val="32"/>
                <w:rtl/>
                <w:lang w:bidi="ar-JO"/>
              </w:rPr>
              <w:t>100</w:t>
            </w:r>
          </w:p>
        </w:tc>
        <w:tc>
          <w:tcPr>
            <w:tcW w:w="636" w:type="dxa"/>
            <w:tcBorders>
              <w:top w:val="double" w:sz="4" w:space="0" w:color="auto"/>
              <w:left w:val="double" w:sz="4" w:space="0" w:color="auto"/>
              <w:bottom w:val="double" w:sz="4" w:space="0" w:color="auto"/>
            </w:tcBorders>
            <w:vAlign w:val="center"/>
          </w:tcPr>
          <w:p w14:paraId="352433D3" w14:textId="77777777" w:rsidR="00D862D9" w:rsidRPr="00E11A41" w:rsidRDefault="00D862D9" w:rsidP="00E11A41">
            <w:pPr>
              <w:bidi/>
              <w:spacing w:before="120" w:after="0" w:line="240" w:lineRule="auto"/>
              <w:jc w:val="center"/>
              <w:rPr>
                <w:rFonts w:ascii="Traditional Arabic" w:eastAsia="Calibri" w:hAnsi="Traditional Arabic" w:cs="Traditional Arabic"/>
                <w:color w:val="000000"/>
                <w:sz w:val="32"/>
                <w:szCs w:val="32"/>
                <w:lang w:bidi="ar-JO"/>
              </w:rPr>
            </w:pPr>
          </w:p>
        </w:tc>
        <w:tc>
          <w:tcPr>
            <w:tcW w:w="636" w:type="dxa"/>
            <w:tcBorders>
              <w:top w:val="double" w:sz="4" w:space="0" w:color="auto"/>
              <w:bottom w:val="double" w:sz="4" w:space="0" w:color="auto"/>
            </w:tcBorders>
            <w:vAlign w:val="center"/>
          </w:tcPr>
          <w:p w14:paraId="48E4FDEC" w14:textId="77777777" w:rsidR="00D862D9" w:rsidRPr="00E11A41" w:rsidRDefault="00D862D9" w:rsidP="00E11A41">
            <w:pPr>
              <w:bidi/>
              <w:spacing w:before="120" w:after="0" w:line="240" w:lineRule="auto"/>
              <w:jc w:val="center"/>
              <w:rPr>
                <w:rFonts w:ascii="Traditional Arabic" w:eastAsia="Calibri" w:hAnsi="Traditional Arabic" w:cs="Traditional Arabic"/>
                <w:color w:val="000000"/>
                <w:sz w:val="32"/>
                <w:szCs w:val="32"/>
                <w:lang w:bidi="ar-JO"/>
              </w:rPr>
            </w:pPr>
          </w:p>
        </w:tc>
        <w:tc>
          <w:tcPr>
            <w:tcW w:w="652" w:type="dxa"/>
            <w:tcBorders>
              <w:top w:val="double" w:sz="4" w:space="0" w:color="auto"/>
              <w:bottom w:val="double" w:sz="4" w:space="0" w:color="auto"/>
            </w:tcBorders>
            <w:vAlign w:val="center"/>
          </w:tcPr>
          <w:p w14:paraId="13EE102B" w14:textId="77777777" w:rsidR="00D862D9" w:rsidRPr="00E11A41" w:rsidRDefault="00D862D9" w:rsidP="00E11A41">
            <w:pPr>
              <w:bidi/>
              <w:spacing w:before="120" w:after="0" w:line="240" w:lineRule="auto"/>
              <w:jc w:val="center"/>
              <w:rPr>
                <w:rFonts w:ascii="Traditional Arabic" w:eastAsia="Calibri" w:hAnsi="Traditional Arabic" w:cs="Traditional Arabic"/>
                <w:color w:val="000000"/>
                <w:sz w:val="32"/>
                <w:szCs w:val="32"/>
                <w:lang w:bidi="ar-JO"/>
              </w:rPr>
            </w:pPr>
          </w:p>
        </w:tc>
        <w:tc>
          <w:tcPr>
            <w:tcW w:w="652" w:type="dxa"/>
            <w:tcBorders>
              <w:top w:val="double" w:sz="4" w:space="0" w:color="auto"/>
              <w:bottom w:val="double" w:sz="4" w:space="0" w:color="auto"/>
            </w:tcBorders>
            <w:vAlign w:val="center"/>
          </w:tcPr>
          <w:p w14:paraId="2EEEF566" w14:textId="77777777" w:rsidR="00D862D9" w:rsidRPr="00E11A41" w:rsidRDefault="00D862D9" w:rsidP="00E11A41">
            <w:pPr>
              <w:bidi/>
              <w:spacing w:before="120" w:after="0" w:line="240" w:lineRule="auto"/>
              <w:jc w:val="center"/>
              <w:rPr>
                <w:rFonts w:ascii="Traditional Arabic" w:eastAsia="Calibri" w:hAnsi="Traditional Arabic" w:cs="Traditional Arabic"/>
                <w:color w:val="000000"/>
                <w:sz w:val="32"/>
                <w:szCs w:val="32"/>
                <w:lang w:bidi="ar-JO"/>
              </w:rPr>
            </w:pPr>
          </w:p>
        </w:tc>
        <w:tc>
          <w:tcPr>
            <w:tcW w:w="636" w:type="dxa"/>
            <w:tcBorders>
              <w:top w:val="double" w:sz="4" w:space="0" w:color="auto"/>
              <w:bottom w:val="double" w:sz="4" w:space="0" w:color="auto"/>
            </w:tcBorders>
          </w:tcPr>
          <w:p w14:paraId="2049113D" w14:textId="77777777" w:rsidR="00D862D9" w:rsidRPr="00E11A41" w:rsidRDefault="00D862D9" w:rsidP="00E11A41">
            <w:pPr>
              <w:bidi/>
              <w:spacing w:before="120" w:after="0" w:line="240" w:lineRule="auto"/>
              <w:jc w:val="center"/>
              <w:rPr>
                <w:rFonts w:ascii="Traditional Arabic" w:eastAsia="Calibri" w:hAnsi="Traditional Arabic" w:cs="Traditional Arabic"/>
                <w:color w:val="000000"/>
                <w:sz w:val="32"/>
                <w:szCs w:val="32"/>
                <w:lang w:bidi="ar-JO"/>
              </w:rPr>
            </w:pPr>
          </w:p>
        </w:tc>
        <w:tc>
          <w:tcPr>
            <w:tcW w:w="1913" w:type="dxa"/>
            <w:tcBorders>
              <w:top w:val="double" w:sz="4" w:space="0" w:color="auto"/>
              <w:bottom w:val="double" w:sz="4" w:space="0" w:color="auto"/>
            </w:tcBorders>
          </w:tcPr>
          <w:p w14:paraId="2E271A11" w14:textId="77777777" w:rsidR="00D862D9" w:rsidRPr="00E11A41" w:rsidRDefault="00D862D9" w:rsidP="00E11A41">
            <w:pPr>
              <w:bidi/>
              <w:spacing w:before="120" w:after="0" w:line="240" w:lineRule="auto"/>
              <w:jc w:val="center"/>
              <w:rPr>
                <w:rFonts w:ascii="Traditional Arabic" w:eastAsia="Calibri" w:hAnsi="Traditional Arabic" w:cs="Traditional Arabic"/>
                <w:color w:val="000000"/>
                <w:sz w:val="32"/>
                <w:szCs w:val="32"/>
                <w:lang w:bidi="ar-JO"/>
              </w:rPr>
            </w:pPr>
          </w:p>
        </w:tc>
      </w:tr>
    </w:tbl>
    <w:p w14:paraId="382AD496" w14:textId="77777777" w:rsidR="00D862D9" w:rsidRPr="00E11A41" w:rsidRDefault="00D862D9" w:rsidP="00E11A41">
      <w:pPr>
        <w:spacing w:line="240" w:lineRule="auto"/>
        <w:rPr>
          <w:rFonts w:ascii="Traditional Arabic" w:hAnsi="Traditional Arabic" w:cs="Traditional Arabic"/>
          <w:sz w:val="32"/>
          <w:szCs w:val="32"/>
          <w:rtl/>
        </w:rPr>
      </w:pPr>
    </w:p>
    <w:p w14:paraId="5E2A44C6" w14:textId="77777777" w:rsidR="00307882" w:rsidRPr="00E11A41" w:rsidRDefault="00307882" w:rsidP="00E11A41">
      <w:pPr>
        <w:spacing w:line="240" w:lineRule="auto"/>
        <w:rPr>
          <w:rFonts w:ascii="Traditional Arabic" w:hAnsi="Traditional Arabic" w:cs="Traditional Arabic"/>
          <w:sz w:val="32"/>
          <w:szCs w:val="32"/>
          <w:rtl/>
        </w:rPr>
      </w:pPr>
    </w:p>
    <w:p w14:paraId="169D484F" w14:textId="77777777" w:rsidR="00307882" w:rsidRPr="00E11A41" w:rsidRDefault="00307882" w:rsidP="00E11A41">
      <w:pPr>
        <w:spacing w:line="240" w:lineRule="auto"/>
        <w:rPr>
          <w:rFonts w:ascii="Traditional Arabic" w:hAnsi="Traditional Arabic" w:cs="Traditional Arabic"/>
          <w:sz w:val="32"/>
          <w:szCs w:val="32"/>
          <w:rtl/>
        </w:rPr>
      </w:pPr>
    </w:p>
    <w:p w14:paraId="2AEBB327" w14:textId="77777777" w:rsidR="00307882" w:rsidRPr="00E11A41" w:rsidRDefault="00307882" w:rsidP="00E11A41">
      <w:pPr>
        <w:spacing w:line="240" w:lineRule="auto"/>
        <w:rPr>
          <w:rFonts w:ascii="Traditional Arabic" w:hAnsi="Traditional Arabic" w:cs="Traditional Arabic"/>
          <w:sz w:val="32"/>
          <w:szCs w:val="32"/>
          <w:rtl/>
        </w:rPr>
      </w:pPr>
    </w:p>
    <w:p w14:paraId="2F449857" w14:textId="77777777" w:rsidR="00307882" w:rsidRPr="00E11A41" w:rsidRDefault="00307882" w:rsidP="00E11A41">
      <w:pPr>
        <w:spacing w:line="240" w:lineRule="auto"/>
        <w:rPr>
          <w:rFonts w:ascii="Traditional Arabic" w:hAnsi="Traditional Arabic" w:cs="Traditional Arabic"/>
          <w:sz w:val="32"/>
          <w:szCs w:val="32"/>
          <w:rtl/>
        </w:rPr>
      </w:pPr>
    </w:p>
    <w:p w14:paraId="75950BC8" w14:textId="77777777" w:rsidR="00307882" w:rsidRPr="00E11A41" w:rsidRDefault="00307882" w:rsidP="00E11A41">
      <w:pPr>
        <w:spacing w:line="240" w:lineRule="auto"/>
        <w:rPr>
          <w:rFonts w:ascii="Traditional Arabic" w:hAnsi="Traditional Arabic" w:cs="Traditional Arabic"/>
          <w:sz w:val="32"/>
          <w:szCs w:val="32"/>
          <w:rtl/>
        </w:rPr>
      </w:pPr>
    </w:p>
    <w:p w14:paraId="71F1F11D" w14:textId="77777777" w:rsidR="00307882" w:rsidRPr="00E11A41" w:rsidRDefault="00307882" w:rsidP="00E11A41">
      <w:pPr>
        <w:spacing w:line="240" w:lineRule="auto"/>
        <w:rPr>
          <w:rFonts w:ascii="Traditional Arabic" w:hAnsi="Traditional Arabic" w:cs="Traditional Arabic"/>
          <w:sz w:val="32"/>
          <w:szCs w:val="32"/>
        </w:rPr>
      </w:pPr>
    </w:p>
    <w:sectPr w:rsidR="00307882" w:rsidRPr="00E11A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aditional Arabic">
    <w:charset w:val="B2"/>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charset w:val="B2"/>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75235"/>
    <w:multiLevelType w:val="hybridMultilevel"/>
    <w:tmpl w:val="267CEE6A"/>
    <w:lvl w:ilvl="0" w:tplc="B6BE306C">
      <w:numFmt w:val="bullet"/>
      <w:lvlText w:val="-"/>
      <w:lvlJc w:val="left"/>
      <w:pPr>
        <w:ind w:left="1080" w:hanging="360"/>
      </w:pPr>
      <w:rPr>
        <w:rFonts w:ascii="Traditional Arabic" w:eastAsia="Times New Roman" w:hAnsi="Traditional Arabic" w:cs="Arabic Transparen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187A5A"/>
    <w:multiLevelType w:val="hybridMultilevel"/>
    <w:tmpl w:val="DD50D002"/>
    <w:lvl w:ilvl="0" w:tplc="29ECCE6C">
      <w:start w:val="1"/>
      <w:numFmt w:val="decimal"/>
      <w:lvlText w:val="S%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BB51DA"/>
    <w:multiLevelType w:val="hybridMultilevel"/>
    <w:tmpl w:val="2926E5FC"/>
    <w:lvl w:ilvl="0" w:tplc="B6BE306C">
      <w:numFmt w:val="bullet"/>
      <w:lvlText w:val="-"/>
      <w:lvlJc w:val="left"/>
      <w:pPr>
        <w:tabs>
          <w:tab w:val="num" w:pos="720"/>
        </w:tabs>
        <w:ind w:left="720" w:hanging="360"/>
      </w:pPr>
      <w:rPr>
        <w:rFonts w:ascii="Traditional Arabic" w:eastAsia="Times New Roman" w:hAnsi="Traditional Arabic" w:cs="Arabic Transparent"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B83348"/>
    <w:multiLevelType w:val="hybridMultilevel"/>
    <w:tmpl w:val="C736FC8E"/>
    <w:lvl w:ilvl="0" w:tplc="64B85254">
      <w:start w:val="1"/>
      <w:numFmt w:val="decimal"/>
      <w:lvlText w:val="K%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6C2860"/>
    <w:multiLevelType w:val="hybridMultilevel"/>
    <w:tmpl w:val="6888952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B10342F"/>
    <w:multiLevelType w:val="hybridMultilevel"/>
    <w:tmpl w:val="16B8D48E"/>
    <w:lvl w:ilvl="0" w:tplc="04090009">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rPr>
        <w:rFonts w:hint="default"/>
      </w:rPr>
    </w:lvl>
    <w:lvl w:ilvl="2" w:tplc="0096C978">
      <w:start w:val="1"/>
      <w:numFmt w:val="decimal"/>
      <w:lvlText w:val="%3-"/>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3E0DDF"/>
    <w:multiLevelType w:val="hybridMultilevel"/>
    <w:tmpl w:val="C1B839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BA4062"/>
    <w:multiLevelType w:val="hybridMultilevel"/>
    <w:tmpl w:val="B3C8B550"/>
    <w:lvl w:ilvl="0" w:tplc="70FA9B6A">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F063F9"/>
    <w:multiLevelType w:val="hybridMultilevel"/>
    <w:tmpl w:val="2466E4DE"/>
    <w:lvl w:ilvl="0" w:tplc="6E7ABA56">
      <w:start w:val="1"/>
      <w:numFmt w:val="decimal"/>
      <w:lvlText w:val="b%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EA47DB"/>
    <w:multiLevelType w:val="hybridMultilevel"/>
    <w:tmpl w:val="C882E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344938"/>
    <w:multiLevelType w:val="hybridMultilevel"/>
    <w:tmpl w:val="BBC4DCA4"/>
    <w:lvl w:ilvl="0" w:tplc="E154189C">
      <w:start w:val="1"/>
      <w:numFmt w:val="decimal"/>
      <w:lvlText w:val="c%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820A3D"/>
    <w:multiLevelType w:val="hybridMultilevel"/>
    <w:tmpl w:val="F53EDC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444E15"/>
    <w:multiLevelType w:val="hybridMultilevel"/>
    <w:tmpl w:val="8DBE3FB6"/>
    <w:lvl w:ilvl="0" w:tplc="89282EB8">
      <w:start w:val="1"/>
      <w:numFmt w:val="decimal"/>
      <w:lvlText w:val="C%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3566BF"/>
    <w:multiLevelType w:val="hybridMultilevel"/>
    <w:tmpl w:val="049AC058"/>
    <w:lvl w:ilvl="0" w:tplc="FF90F01A">
      <w:start w:val="1"/>
      <w:numFmt w:val="decimal"/>
      <w:lvlText w:val="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603D2A"/>
    <w:multiLevelType w:val="hybridMultilevel"/>
    <w:tmpl w:val="466AE110"/>
    <w:lvl w:ilvl="0" w:tplc="2ED02F3E">
      <w:numFmt w:val="bullet"/>
      <w:lvlText w:val="­"/>
      <w:lvlJc w:val="left"/>
      <w:pPr>
        <w:ind w:left="720" w:hanging="360"/>
      </w:pPr>
      <w:rPr>
        <w:rFonts w:ascii="Simplified Arabic" w:eastAsia="Calibri" w:hAnsi="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BA178F"/>
    <w:multiLevelType w:val="hybridMultilevel"/>
    <w:tmpl w:val="EA3A5E02"/>
    <w:lvl w:ilvl="0" w:tplc="EFF88E20">
      <w:start w:val="1"/>
      <w:numFmt w:val="decimal"/>
      <w:lvlText w:val="%1)"/>
      <w:lvlJc w:val="left"/>
      <w:pPr>
        <w:tabs>
          <w:tab w:val="num" w:pos="720"/>
        </w:tabs>
        <w:ind w:left="720" w:right="720" w:hanging="360"/>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16" w15:restartNumberingAfterBreak="0">
    <w:nsid w:val="7B4E2996"/>
    <w:multiLevelType w:val="hybridMultilevel"/>
    <w:tmpl w:val="34E6AC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5552222">
    <w:abstractNumId w:val="13"/>
  </w:num>
  <w:num w:numId="2" w16cid:durableId="1181160592">
    <w:abstractNumId w:val="8"/>
  </w:num>
  <w:num w:numId="3" w16cid:durableId="1179197987">
    <w:abstractNumId w:val="10"/>
  </w:num>
  <w:num w:numId="4" w16cid:durableId="457452823">
    <w:abstractNumId w:val="16"/>
  </w:num>
  <w:num w:numId="5" w16cid:durableId="1241795461">
    <w:abstractNumId w:val="3"/>
  </w:num>
  <w:num w:numId="6" w16cid:durableId="304166797">
    <w:abstractNumId w:val="1"/>
  </w:num>
  <w:num w:numId="7" w16cid:durableId="2123647314">
    <w:abstractNumId w:val="12"/>
  </w:num>
  <w:num w:numId="8" w16cid:durableId="6178473">
    <w:abstractNumId w:val="15"/>
  </w:num>
  <w:num w:numId="9" w16cid:durableId="549653435">
    <w:abstractNumId w:val="5"/>
  </w:num>
  <w:num w:numId="10" w16cid:durableId="978732059">
    <w:abstractNumId w:val="11"/>
  </w:num>
  <w:num w:numId="11" w16cid:durableId="241913218">
    <w:abstractNumId w:val="7"/>
  </w:num>
  <w:num w:numId="12" w16cid:durableId="926811843">
    <w:abstractNumId w:val="2"/>
  </w:num>
  <w:num w:numId="13" w16cid:durableId="1236743793">
    <w:abstractNumId w:val="0"/>
  </w:num>
  <w:num w:numId="14" w16cid:durableId="297075836">
    <w:abstractNumId w:val="6"/>
  </w:num>
  <w:num w:numId="15" w16cid:durableId="1354040659">
    <w:abstractNumId w:val="9"/>
  </w:num>
  <w:num w:numId="16" w16cid:durableId="803698401">
    <w:abstractNumId w:val="14"/>
  </w:num>
  <w:num w:numId="17" w16cid:durableId="5160468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140"/>
    <w:rsid w:val="00034BBE"/>
    <w:rsid w:val="00182A18"/>
    <w:rsid w:val="00263393"/>
    <w:rsid w:val="0026349C"/>
    <w:rsid w:val="00307882"/>
    <w:rsid w:val="003F07EC"/>
    <w:rsid w:val="0040543A"/>
    <w:rsid w:val="006A0041"/>
    <w:rsid w:val="006E55E4"/>
    <w:rsid w:val="007D2921"/>
    <w:rsid w:val="0089088C"/>
    <w:rsid w:val="008C0140"/>
    <w:rsid w:val="008D1E50"/>
    <w:rsid w:val="00AE720F"/>
    <w:rsid w:val="00B20C56"/>
    <w:rsid w:val="00BB3578"/>
    <w:rsid w:val="00C26319"/>
    <w:rsid w:val="00C31F13"/>
    <w:rsid w:val="00D549D0"/>
    <w:rsid w:val="00D862D9"/>
    <w:rsid w:val="00DD28A7"/>
    <w:rsid w:val="00E11A41"/>
    <w:rsid w:val="00E70C46"/>
    <w:rsid w:val="00E74FB3"/>
    <w:rsid w:val="00EE61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D4FB72"/>
  <w15:chartTrackingRefBased/>
  <w15:docId w15:val="{F8453BA6-B3CA-46E9-AB18-9AEA3AB50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C01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263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C26319"/>
    <w:pPr>
      <w:spacing w:after="0" w:line="240" w:lineRule="auto"/>
      <w:ind w:left="720"/>
      <w:contextualSpacing/>
    </w:pPr>
    <w:rPr>
      <w:rFonts w:ascii="Times New Roman" w:eastAsia="Times New Roman" w:hAnsi="Times New Roman" w:cs="Times New Roman"/>
      <w:sz w:val="24"/>
      <w:szCs w:val="24"/>
      <w:lang w:bidi="ar-JO"/>
    </w:rPr>
  </w:style>
  <w:style w:type="table" w:customStyle="1" w:styleId="TableGrid2">
    <w:name w:val="Table Grid2"/>
    <w:basedOn w:val="TableNormal"/>
    <w:next w:val="TableGrid"/>
    <w:rsid w:val="00C263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C26319"/>
    <w:rPr>
      <w:rFonts w:ascii="Times New Roman" w:eastAsia="Times New Roman" w:hAnsi="Times New Roman" w:cs="Times New Roman"/>
      <w:sz w:val="24"/>
      <w:szCs w:val="24"/>
      <w:lang w:bidi="ar-JO"/>
    </w:rPr>
  </w:style>
  <w:style w:type="table" w:customStyle="1" w:styleId="TableGrid3">
    <w:name w:val="Table Grid3"/>
    <w:basedOn w:val="TableNormal"/>
    <w:next w:val="TableGrid"/>
    <w:rsid w:val="00D862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3078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E70C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0543A"/>
    <w:rPr>
      <w:sz w:val="16"/>
      <w:szCs w:val="16"/>
    </w:rPr>
  </w:style>
  <w:style w:type="paragraph" w:styleId="CommentText">
    <w:name w:val="annotation text"/>
    <w:basedOn w:val="Normal"/>
    <w:link w:val="CommentTextChar"/>
    <w:uiPriority w:val="99"/>
    <w:semiHidden/>
    <w:unhideWhenUsed/>
    <w:rsid w:val="0040543A"/>
    <w:pPr>
      <w:spacing w:line="240" w:lineRule="auto"/>
    </w:pPr>
    <w:rPr>
      <w:sz w:val="20"/>
      <w:szCs w:val="20"/>
    </w:rPr>
  </w:style>
  <w:style w:type="character" w:customStyle="1" w:styleId="CommentTextChar">
    <w:name w:val="Comment Text Char"/>
    <w:basedOn w:val="DefaultParagraphFont"/>
    <w:link w:val="CommentText"/>
    <w:uiPriority w:val="99"/>
    <w:semiHidden/>
    <w:rsid w:val="0040543A"/>
    <w:rPr>
      <w:sz w:val="20"/>
      <w:szCs w:val="20"/>
    </w:rPr>
  </w:style>
  <w:style w:type="paragraph" w:styleId="CommentSubject">
    <w:name w:val="annotation subject"/>
    <w:basedOn w:val="CommentText"/>
    <w:next w:val="CommentText"/>
    <w:link w:val="CommentSubjectChar"/>
    <w:uiPriority w:val="99"/>
    <w:semiHidden/>
    <w:unhideWhenUsed/>
    <w:rsid w:val="0040543A"/>
    <w:rPr>
      <w:b/>
      <w:bCs/>
    </w:rPr>
  </w:style>
  <w:style w:type="character" w:customStyle="1" w:styleId="CommentSubjectChar">
    <w:name w:val="Comment Subject Char"/>
    <w:basedOn w:val="CommentTextChar"/>
    <w:link w:val="CommentSubject"/>
    <w:uiPriority w:val="99"/>
    <w:semiHidden/>
    <w:rsid w:val="0040543A"/>
    <w:rPr>
      <w:b/>
      <w:bCs/>
      <w:sz w:val="20"/>
      <w:szCs w:val="20"/>
    </w:rPr>
  </w:style>
  <w:style w:type="paragraph" w:styleId="BalloonText">
    <w:name w:val="Balloon Text"/>
    <w:basedOn w:val="Normal"/>
    <w:link w:val="BalloonTextChar"/>
    <w:uiPriority w:val="99"/>
    <w:semiHidden/>
    <w:unhideWhenUsed/>
    <w:rsid w:val="004054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54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D9856E8CD0EC1744B5B22A4DBE36B072" ma:contentTypeVersion="0" ma:contentTypeDescription="Create a new document." ma:contentTypeScope="" ma:versionID="029ecd7e6421c7ec08c4e9336fa00d64">
  <xsd:schema xmlns:xsd="http://www.w3.org/2001/XMLSchema" xmlns:xs="http://www.w3.org/2001/XMLSchema" xmlns:p="http://schemas.microsoft.com/office/2006/metadata/properties" xmlns:ns2="b417192f-9b40-4b27-a16e-6e0147391471" targetNamespace="http://schemas.microsoft.com/office/2006/metadata/properties" ma:root="true" ma:fieldsID="acfb55e86ba322ce064d8af8e081969c" ns2:_="">
    <xsd:import namespace="b417192f-9b40-4b27-a16e-6e014739147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7192f-9b40-4b27-a16e-6e01473914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b417192f-9b40-4b27-a16e-6e0147391471">UXCFDSH4Y37E-11-705</_dlc_DocId>
    <_dlc_DocIdUrl xmlns="b417192f-9b40-4b27-a16e-6e0147391471">
      <Url>https://www.mutah.edu.jo/ar/education/_layouts/DocIdRedir.aspx?ID=UXCFDSH4Y37E-11-705</Url>
      <Description>UXCFDSH4Y37E-11-705</Description>
    </_dlc_DocIdUrl>
  </documentManagement>
</p:properties>
</file>

<file path=customXml/itemProps1.xml><?xml version="1.0" encoding="utf-8"?>
<ds:datastoreItem xmlns:ds="http://schemas.openxmlformats.org/officeDocument/2006/customXml" ds:itemID="{D7BB5C36-0388-4227-A120-5BAF90671343}"/>
</file>

<file path=customXml/itemProps2.xml><?xml version="1.0" encoding="utf-8"?>
<ds:datastoreItem xmlns:ds="http://schemas.openxmlformats.org/officeDocument/2006/customXml" ds:itemID="{7673E24F-F60C-46DF-B59D-F668BB409927}"/>
</file>

<file path=customXml/itemProps3.xml><?xml version="1.0" encoding="utf-8"?>
<ds:datastoreItem xmlns:ds="http://schemas.openxmlformats.org/officeDocument/2006/customXml" ds:itemID="{803595C3-38FE-4A9A-926A-97E930C5715D}"/>
</file>

<file path=customXml/itemProps4.xml><?xml version="1.0" encoding="utf-8"?>
<ds:datastoreItem xmlns:ds="http://schemas.openxmlformats.org/officeDocument/2006/customXml" ds:itemID="{48BD09A0-ACEB-487C-9903-86B0187D3B21}"/>
</file>

<file path=docProps/app.xml><?xml version="1.0" encoding="utf-8"?>
<Properties xmlns="http://schemas.openxmlformats.org/officeDocument/2006/extended-properties" xmlns:vt="http://schemas.openxmlformats.org/officeDocument/2006/docPropsVTypes">
  <Template>Normal</Template>
  <TotalTime>8</TotalTime>
  <Pages>11</Pages>
  <Words>1186</Words>
  <Characters>6171</Characters>
  <Application>Microsoft Office Word</Application>
  <DocSecurity>0</DocSecurity>
  <Lines>561</Lines>
  <Paragraphs>367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GIZ</dc:creator>
  <cp:keywords/>
  <dc:description/>
  <cp:lastModifiedBy>kcc</cp:lastModifiedBy>
  <cp:revision>4</cp:revision>
  <dcterms:created xsi:type="dcterms:W3CDTF">2025-03-03T22:14:00Z</dcterms:created>
  <dcterms:modified xsi:type="dcterms:W3CDTF">2025-03-03T22:22:00Z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43a8f59f49a56345d6c10b4a7a36f51e4057c0cc6f734159a3aadf886d1d3eab</vt:lpwstr>
  </property>
  <property fmtid="{D5CDD505-2E9C-101B-9397-08002B2CF9AE}" pid="3" name="ContentTypeId">
    <vt:lpwstr>0x010100D9856E8CD0EC1744B5B22A4DBE36B072</vt:lpwstr>
  </property>
  <property fmtid="{D5CDD505-2E9C-101B-9397-08002B2CF9AE}" pid="4" name="_dlc_DocIdItemGuid">
    <vt:lpwstr>eb1c6fc2-1589-4208-8a8f-75a3db4537e2</vt:lpwstr>
  </property>
</Properties>
</file>