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593309">
      <w:pPr>
        <w:keepNext/>
        <w:keepLines/>
        <w:pageBreakBefore/>
        <w:shd w:val="clear" w:color="auto" w:fill="D9D9D9"/>
        <w:bidi/>
        <w:spacing w:after="120" w:line="240" w:lineRule="auto"/>
        <w:ind w:left="310" w:right="709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والتدريس والادارة التربوية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5B76A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برامج الوسائط المتعددة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91025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869DD">
              <w:rPr>
                <w:rFonts w:hint="cs"/>
                <w:b/>
                <w:bCs/>
                <w:rtl/>
              </w:rPr>
              <w:t>0802703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Omari_mutah@yahoo.com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 عمر العمري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جامعة مؤتة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1/1/2025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1/1/2025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11199"/>
      </w:tblGrid>
      <w:tr w:rsidR="008C0140" w:rsidRPr="008C0140" w:rsidTr="00593309">
        <w:trPr>
          <w:trHeight w:val="397"/>
        </w:trPr>
        <w:tc>
          <w:tcPr>
            <w:tcW w:w="11199" w:type="dxa"/>
            <w:shd w:val="pct12" w:color="auto" w:fill="auto"/>
            <w:vAlign w:val="center"/>
          </w:tcPr>
          <w:p w:rsid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  <w:p w:rsidR="004E3735" w:rsidRPr="00C007C7" w:rsidRDefault="004E3735" w:rsidP="00593309">
            <w:pPr>
              <w:pStyle w:val="Heading8"/>
              <w:spacing w:line="480" w:lineRule="auto"/>
              <w:ind w:right="0"/>
              <w:jc w:val="both"/>
              <w:outlineLvl w:val="7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   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>يهدف هذا المساق إلى تعريف الطلبة بمفهوم الحاسب الآلي واستخداماته وخصائصه ومزاياه، ومكوناته: المادية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والبرمجية                   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(</w:t>
            </w:r>
            <w:r w:rsidRPr="00C007C7">
              <w:rPr>
                <w:b w:val="0"/>
                <w:bCs w:val="0"/>
                <w:sz w:val="28"/>
                <w:szCs w:val="28"/>
              </w:rPr>
              <w:t>hardware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>)، البرمجية (</w:t>
            </w:r>
            <w:r w:rsidRPr="00C007C7">
              <w:rPr>
                <w:b w:val="0"/>
                <w:bCs w:val="0"/>
                <w:sz w:val="28"/>
                <w:szCs w:val="28"/>
              </w:rPr>
              <w:t>Software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)، وبرامج نظم التشغيل، والبرامج التطبيقية. واستخدامات </w:t>
            </w:r>
            <w:r w:rsidRPr="005B76AD">
              <w:rPr>
                <w:rFonts w:hint="cs"/>
                <w:b w:val="0"/>
                <w:bCs w:val="0"/>
                <w:sz w:val="28"/>
                <w:szCs w:val="28"/>
                <w:rtl/>
              </w:rPr>
              <w:t>الحاسوب ف</w:t>
            </w:r>
            <w:r w:rsidRPr="005B76AD">
              <w:rPr>
                <w:b w:val="0"/>
                <w:bCs w:val="0"/>
                <w:sz w:val="28"/>
                <w:szCs w:val="28"/>
                <w:rtl/>
              </w:rPr>
              <w:t>ي العملية التعليمية</w:t>
            </w:r>
            <w:r w:rsidRPr="005B76AD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.</w:t>
            </w:r>
            <w:r w:rsidRPr="005B76AD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5B76AD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5B76AD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مفهوم</w:t>
            </w:r>
            <w:r w:rsidRPr="00C007C7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 الوسائط المتعددة</w:t>
            </w:r>
            <w:r w:rsidRPr="00C007C7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</w:rPr>
              <w:t>، وأنواعها وعناصرها، وخصائصها واستخدامتها. والتعريف با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ل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>برمجيات التعليمية: مفهومها وأنماطها ومكوناتها ومراحل تصميمها، وعناصر ومعايير تصميمها وتقويمها. كما يهدف هذا المساق التعريف ببعض تطبيقات حزم البرامج الجاهزة في تصميم البرمجيات التعليمية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، وتدريب الطلبة على إنتاج برمجيات الوسائط التعليمية باستخدام </w:t>
            </w:r>
            <w:r w:rsidR="00867E6F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برامج التأليف. مثل 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برنامج 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>مايكروميديا دايركتور (</w:t>
            </w:r>
            <w:r w:rsidRPr="00C007C7">
              <w:rPr>
                <w:b w:val="0"/>
                <w:bCs w:val="0"/>
                <w:sz w:val="28"/>
                <w:szCs w:val="28"/>
              </w:rPr>
              <w:t>Macromedia Director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>).</w:t>
            </w:r>
          </w:p>
          <w:p w:rsidR="003F743A" w:rsidRPr="008C0140" w:rsidRDefault="003F743A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</w:rPr>
            </w:pPr>
          </w:p>
        </w:tc>
      </w:tr>
      <w:tr w:rsidR="008C0140" w:rsidRPr="008C0140" w:rsidTr="00593309">
        <w:trPr>
          <w:trHeight w:val="397"/>
        </w:trPr>
        <w:tc>
          <w:tcPr>
            <w:tcW w:w="11199" w:type="dxa"/>
            <w:shd w:val="clear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8C0140" w:rsidRPr="008C0140" w:rsidTr="00593309">
        <w:trPr>
          <w:trHeight w:val="397"/>
        </w:trPr>
        <w:tc>
          <w:tcPr>
            <w:tcW w:w="11199" w:type="dxa"/>
            <w:shd w:val="pct12" w:color="auto" w:fill="auto"/>
            <w:vAlign w:val="center"/>
          </w:tcPr>
          <w:p w:rsidR="008C0140" w:rsidRPr="005B76AD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</w:pPr>
            <w:r w:rsidRPr="005B76AD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  <w:p w:rsidR="005B76AD" w:rsidRPr="005B76AD" w:rsidRDefault="005B76AD" w:rsidP="005B76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توضيح </w:t>
            </w:r>
            <w:r w:rsidRPr="005B76AD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الوسائط المتعددة</w:t>
            </w:r>
            <w:r w:rsidRPr="005B76A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وأنواعها وعناصرها، وخصائصها واستخدامته</w:t>
            </w:r>
            <w:r w:rsidRPr="005B76AD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:rsidR="005B76AD" w:rsidRDefault="005B76AD" w:rsidP="004E373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والتعريف </w:t>
            </w:r>
            <w:r w:rsidR="004E37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ببرمجيات الوسائط</w:t>
            </w: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 w:rsidRPr="005B76AD">
              <w:rPr>
                <w:rFonts w:hint="cs"/>
                <w:sz w:val="28"/>
                <w:szCs w:val="28"/>
                <w:rtl/>
              </w:rPr>
              <w:t>:</w:t>
            </w: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مفهومها</w:t>
            </w: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 وأنماطها ومكوناتها ومراحل تصميمها، وعناصر ومعايير تصميمها وتقويمها</w:t>
            </w:r>
            <w:r w:rsidRPr="005B76AD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:rsidR="004E3735" w:rsidRDefault="004E3735" w:rsidP="004E373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التعريف ببرامج معالجة الأصوات واستخدامها في إنتاج مقاطع الصوت</w:t>
            </w:r>
            <w:r w:rsidRPr="004E3735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 xml:space="preserve"> مثل برنامج (</w:t>
            </w:r>
            <w:r w:rsidR="00867E6F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  <w:t>Audacity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).</w:t>
            </w:r>
          </w:p>
          <w:p w:rsidR="004E3735" w:rsidRPr="004E3735" w:rsidRDefault="004E3735" w:rsidP="00936EB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 w:rsidRPr="004E37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ببرامج معالجة الفيديو، واستخدامها في إنتاج مقاطع الفيديو</w:t>
            </w:r>
            <w:r w:rsidRPr="004E3735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  مثل برنامج (</w:t>
            </w:r>
            <w:r w:rsidRPr="004E3735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  <w:t>Movie Maker</w:t>
            </w:r>
            <w:r w:rsidRPr="004E3735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).</w:t>
            </w:r>
          </w:p>
          <w:p w:rsidR="004E3735" w:rsidRPr="004E3735" w:rsidRDefault="004E3735" w:rsidP="004E373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 w:rsidRPr="004E37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إنتاج وتطوير بعض الوسائط المتعددة من خلال بعض البرامج التعليمية</w:t>
            </w:r>
            <w:r w:rsidRPr="004E3735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:rsidR="005B76AD" w:rsidRPr="005B76AD" w:rsidRDefault="005B76AD" w:rsidP="004E373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التعريف ببعض تطبيقات حزم البرامج الجاهزة في تصميم </w:t>
            </w:r>
            <w:r w:rsidR="004E3735">
              <w:rPr>
                <w:rFonts w:cs="Arabic Transparent" w:hint="cs"/>
                <w:sz w:val="28"/>
                <w:szCs w:val="28"/>
                <w:rtl/>
              </w:rPr>
              <w:t>برامج الوسائط</w:t>
            </w: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 w:rsidRPr="005B76AD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:rsidR="004D2503" w:rsidRPr="005B76AD" w:rsidRDefault="005B76AD" w:rsidP="005B76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480" w:lineRule="auto"/>
              <w:ind w:right="-180"/>
              <w:jc w:val="both"/>
              <w:rPr>
                <w:rFonts w:cs="Arabic Transparent"/>
                <w:sz w:val="28"/>
                <w:szCs w:val="28"/>
              </w:rPr>
            </w:pPr>
            <w:r w:rsidRPr="005B76AD">
              <w:rPr>
                <w:rFonts w:cs="Arabic Transparent" w:hint="cs"/>
                <w:sz w:val="28"/>
                <w:szCs w:val="28"/>
                <w:rtl/>
              </w:rPr>
              <w:t>إنتاج برمجية تعليمية باستخدام برنامج مايكروميديا دايركتور (</w:t>
            </w:r>
            <w:r w:rsidRPr="005B76AD">
              <w:rPr>
                <w:rFonts w:cs="Arabic Transparent"/>
                <w:sz w:val="28"/>
                <w:szCs w:val="28"/>
              </w:rPr>
              <w:t>Macromedia Director</w:t>
            </w:r>
            <w:r w:rsidRPr="005B76AD">
              <w:rPr>
                <w:rFonts w:cs="Arabic Transparent" w:hint="cs"/>
                <w:sz w:val="28"/>
                <w:szCs w:val="28"/>
                <w:rtl/>
              </w:rPr>
              <w:t>)</w:t>
            </w:r>
            <w:r w:rsidRPr="005B76AD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8C0140" w:rsidRPr="008C0140" w:rsidTr="00593309">
        <w:trPr>
          <w:trHeight w:val="397"/>
        </w:trPr>
        <w:tc>
          <w:tcPr>
            <w:tcW w:w="11199" w:type="dxa"/>
            <w:shd w:val="clear" w:color="auto" w:fill="auto"/>
            <w:vAlign w:val="center"/>
          </w:tcPr>
          <w:p w:rsidR="008C0140" w:rsidRPr="008C0140" w:rsidRDefault="008C0140" w:rsidP="008C0140">
            <w:pPr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10203" w:type="dxa"/>
        <w:tblInd w:w="-461" w:type="dxa"/>
        <w:tblLook w:val="04A0" w:firstRow="1" w:lastRow="0" w:firstColumn="1" w:lastColumn="0" w:noHBand="0" w:noVBand="1"/>
      </w:tblPr>
      <w:tblGrid>
        <w:gridCol w:w="10203"/>
      </w:tblGrid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867E6F" w:rsidRPr="005B76AD" w:rsidRDefault="00867E6F" w:rsidP="00867E6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</w:t>
            </w:r>
            <w:r w:rsidRPr="005B76AD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الوسائط المتعددة</w:t>
            </w:r>
            <w:r w:rsidRPr="005B76A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وأنواعها وعناصرها، وخصائصها واستخدامته</w:t>
            </w:r>
            <w:r w:rsidR="00133C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Pr="005B76AD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:rsidR="00867E6F" w:rsidRPr="00133C1B" w:rsidRDefault="00867E6F" w:rsidP="00867E6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التعريف ببرمجيات </w:t>
            </w:r>
            <w:r w:rsidRPr="00133C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الوسائط</w:t>
            </w:r>
            <w:r w:rsidRPr="00133C1B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 w:rsidRPr="00133C1B">
              <w:rPr>
                <w:rFonts w:hint="cs"/>
                <w:sz w:val="28"/>
                <w:szCs w:val="28"/>
                <w:rtl/>
              </w:rPr>
              <w:t>:</w:t>
            </w:r>
            <w:r w:rsidRPr="00133C1B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133C1B">
              <w:rPr>
                <w:rFonts w:hint="cs"/>
                <w:sz w:val="28"/>
                <w:szCs w:val="28"/>
                <w:rtl/>
              </w:rPr>
              <w:t>مفهومها</w:t>
            </w:r>
            <w:r w:rsidRPr="00133C1B">
              <w:rPr>
                <w:rFonts w:cs="Arabic Transparent" w:hint="cs"/>
                <w:sz w:val="28"/>
                <w:szCs w:val="28"/>
                <w:rtl/>
              </w:rPr>
              <w:t xml:space="preserve"> وأنماطها ومكوناتها وعناصرها.</w:t>
            </w:r>
          </w:p>
          <w:p w:rsidR="00867E6F" w:rsidRPr="00133C1B" w:rsidRDefault="00133C1B" w:rsidP="00133C1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133C1B">
              <w:rPr>
                <w:rFonts w:cs="Arabic Transparent" w:hint="cs"/>
                <w:sz w:val="28"/>
                <w:szCs w:val="28"/>
                <w:rtl/>
              </w:rPr>
              <w:t xml:space="preserve">يحدد </w:t>
            </w:r>
            <w:r w:rsidR="00867E6F" w:rsidRPr="00133C1B">
              <w:rPr>
                <w:rFonts w:cs="Arabic Transparent" w:hint="cs"/>
                <w:sz w:val="28"/>
                <w:szCs w:val="28"/>
                <w:rtl/>
              </w:rPr>
              <w:t>معايير تصميمها وتقويم</w:t>
            </w:r>
            <w:r w:rsidRPr="00133C1B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برامج الوسائط المتعددة.</w:t>
            </w:r>
          </w:p>
          <w:p w:rsidR="008E1CC0" w:rsidRDefault="008E1CC0" w:rsidP="00867E6F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يوضح </w:t>
            </w:r>
            <w:r w:rsidR="00867E6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المقصود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867E6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تصميم </w:t>
            </w:r>
            <w:r w:rsidR="00867E6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برمجيات الوسائط المتعددة، ومراحل وخطوات تصميمها.</w:t>
            </w:r>
          </w:p>
          <w:p w:rsidR="00C210E7" w:rsidRPr="00133C1B" w:rsidRDefault="008E1CC0" w:rsidP="00133C1B">
            <w:pPr>
              <w:pStyle w:val="ListParagraph"/>
              <w:numPr>
                <w:ilvl w:val="0"/>
                <w:numId w:val="1"/>
              </w:numPr>
              <w:bidi/>
              <w:spacing w:before="120" w:after="160" w:line="259" w:lineRule="auto"/>
              <w:jc w:val="both"/>
            </w:pPr>
            <w:r w:rsidRPr="008E1CC0">
              <w:rPr>
                <w:rFonts w:hint="cs"/>
                <w:rtl/>
              </w:rPr>
              <w:t xml:space="preserve">يبين الأسس </w:t>
            </w:r>
            <w:r w:rsidR="007A673C">
              <w:rPr>
                <w:rFonts w:hint="cs"/>
                <w:rtl/>
              </w:rPr>
              <w:t xml:space="preserve">النظرية </w:t>
            </w:r>
            <w:r w:rsidRPr="008E1CC0">
              <w:rPr>
                <w:rFonts w:hint="cs"/>
                <w:rtl/>
              </w:rPr>
              <w:t xml:space="preserve">التي </w:t>
            </w:r>
            <w:r w:rsidR="00133C1B">
              <w:rPr>
                <w:rFonts w:hint="cs"/>
                <w:rtl/>
              </w:rPr>
              <w:t>تستند إيها</w:t>
            </w:r>
            <w:r w:rsidR="00133C1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برمجيات الوسائط المتعددة</w:t>
            </w:r>
            <w:r w:rsidR="00133C1B">
              <w:rPr>
                <w:rFonts w:hint="cs"/>
                <w:rtl/>
              </w:rPr>
              <w:t xml:space="preserve"> </w:t>
            </w:r>
            <w:r w:rsidRPr="008E1CC0">
              <w:rPr>
                <w:rFonts w:hint="cs"/>
                <w:rtl/>
              </w:rPr>
              <w:t>.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C210E7" w:rsidRDefault="00133C1B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ينتج افلاما تعليمية بواسطة برامج معالجة الأفلام</w:t>
            </w:r>
            <w:r w:rsidR="00C210E7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  <w:r w:rsidR="00C210E7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  <w:p w:rsidR="00263393" w:rsidRDefault="00133C1B" w:rsidP="00C210E7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ينتج مقاطع صوتية بواسطة برامج معالجة الأصوات</w:t>
            </w:r>
            <w:r w:rsidR="00C210E7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  <w:p w:rsidR="00C210E7" w:rsidRPr="00263393" w:rsidRDefault="00C210E7" w:rsidP="00C210E7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</w:t>
            </w:r>
            <w:r w:rsidR="00133C1B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توليف مقاطع الصوت مع الحركة بواسطة برامج تاليف </w:t>
            </w:r>
            <w:r w:rsidR="00133C1B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برمجيات الوسائط المتعددة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  <w:p w:rsidR="00C210E7" w:rsidRDefault="00C210E7" w:rsidP="00133C1B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</w:t>
            </w:r>
            <w:r w:rsidR="00133C1B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عمل الارتباطات التشعبية بين عناصر </w:t>
            </w:r>
            <w:r w:rsidR="00133C1B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برمجيات الوسائط المتعددة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  <w:p w:rsidR="00263393" w:rsidRPr="00B800CE" w:rsidRDefault="00C210E7" w:rsidP="00133C1B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</w:t>
            </w:r>
            <w:r w:rsidR="00133C1B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إنتاج الاختبارات الإلكترونية أثناء إعداد </w:t>
            </w:r>
            <w:r w:rsidR="00133C1B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برمجيات الوسائط المتعددة.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263393" w:rsidRPr="00263393" w:rsidRDefault="00133C1B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bookmarkStart w:id="0" w:name="_GoBack"/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يمتلك كفاية تصميم برمجيات الوسائط المتعددة على الورق</w:t>
            </w:r>
            <w:r w:rsidR="00B800CE">
              <w:rPr>
                <w:rFonts w:ascii="Times New Roman" w:eastAsia="Times New Roman" w:hAnsi="Times New Roman" w:cs="Simplified Arabic" w:hint="cs"/>
                <w:rtl/>
                <w:lang w:bidi="ar-JO"/>
              </w:rPr>
              <w:t>.</w:t>
            </w:r>
          </w:p>
          <w:p w:rsidR="007A673C" w:rsidRPr="002B11FD" w:rsidRDefault="002B11FD" w:rsidP="002B11FD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يمتلك كفاية إنتاج وحدة تعليمية من خلال أحد برامج تأليف برمجيات الوسائط المتعددة</w:t>
            </w:r>
            <w:r w:rsidR="00B800CE">
              <w:rPr>
                <w:rFonts w:ascii="Times New Roman" w:eastAsia="Times New Roman" w:hAnsi="Times New Roman" w:cs="Simplified Arabic" w:hint="cs"/>
                <w:rtl/>
                <w:lang w:bidi="ar-JO"/>
              </w:rPr>
              <w:t>.</w:t>
            </w:r>
            <w:bookmarkEnd w:id="0"/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  <w:r w:rsidR="007A673C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: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 w:rsidRPr="007A673C">
              <w:rPr>
                <w:rFonts w:eastAsia="Calibri" w:cs="Simplified Arabic" w:hint="cs"/>
                <w:b/>
                <w:bCs/>
                <w:color w:val="000000"/>
                <w:rtl/>
              </w:rPr>
              <w:t>التعلم التعاوني</w:t>
            </w: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.</w:t>
            </w:r>
            <w:r w:rsidRPr="007A673C"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ورش العمل بمجموعات.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التعلم الذاتي.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lastRenderedPageBreak/>
              <w:t>لاخرائط الذهنية الإلكترونية.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الخرائط المفاهيمية.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النقاش والحوار.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الويب كويست.</w:t>
            </w:r>
          </w:p>
          <w:p w:rsidR="007A673C" w:rsidRP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التعلم المقلوب.</w:t>
            </w:r>
          </w:p>
          <w:p w:rsidR="007A673C" w:rsidRPr="00263393" w:rsidRDefault="007A673C" w:rsidP="007A673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  <w:r w:rsidR="007A673C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: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كتابة التقارير </w:t>
            </w:r>
            <w:r w:rsidR="00FE5CA4">
              <w:rPr>
                <w:rFonts w:eastAsia="Calibri" w:cs="Simplified Arabic" w:hint="cs"/>
                <w:color w:val="000000"/>
                <w:rtl/>
              </w:rPr>
              <w:t>وعرضها.</w:t>
            </w:r>
          </w:p>
          <w:p w:rsidR="00FE5CA4" w:rsidRDefault="00FE5CA4" w:rsidP="00FE5CA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قدرة الطلبة على النقاش والحوار.</w:t>
            </w:r>
          </w:p>
          <w:p w:rsidR="00FE5CA4" w:rsidRDefault="00FE5CA4" w:rsidP="00FE5CA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الواجبات والتعيينات.</w:t>
            </w:r>
          </w:p>
          <w:p w:rsidR="00FE5CA4" w:rsidRDefault="00FE5CA4" w:rsidP="00FE5CA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الاختبارات.</w:t>
            </w:r>
          </w:p>
          <w:p w:rsidR="00FE5CA4" w:rsidRDefault="009F34B4" w:rsidP="009F34B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تطوير </w:t>
            </w:r>
            <w:r w:rsidR="00FE5CA4">
              <w:rPr>
                <w:rFonts w:eastAsia="Calibri" w:cs="Simplified Arabic" w:hint="cs"/>
                <w:color w:val="000000"/>
                <w:rtl/>
              </w:rPr>
              <w:t>وحدة تعليمية</w:t>
            </w:r>
            <w:r w:rsidR="0077316B">
              <w:rPr>
                <w:rFonts w:eastAsia="Calibri" w:cs="Simplified Arabic" w:hint="cs"/>
                <w:color w:val="000000"/>
                <w:rtl/>
              </w:rPr>
              <w:t xml:space="preserve"> </w:t>
            </w:r>
            <w:r>
              <w:rPr>
                <w:rFonts w:eastAsia="Calibri" w:cs="Simplified Arabic" w:hint="cs"/>
                <w:color w:val="000000"/>
                <w:rtl/>
              </w:rPr>
              <w:t xml:space="preserve">بواسطة أحد برامج تأليف </w:t>
            </w:r>
            <w:r>
              <w:rPr>
                <w:rFonts w:cs="Simplified Arabic" w:hint="cs"/>
                <w:rtl/>
              </w:rPr>
              <w:t>برمجيات الوسائط المتعددة.</w:t>
            </w:r>
          </w:p>
          <w:p w:rsidR="00FE5CA4" w:rsidRPr="007A673C" w:rsidRDefault="00FE5CA4" w:rsidP="00FE5CA4">
            <w:pPr>
              <w:pStyle w:val="ListParagraph"/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tbl>
      <w:tblPr>
        <w:tblStyle w:val="TableGrid2"/>
        <w:bidiVisual/>
        <w:tblW w:w="10489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849"/>
        <w:gridCol w:w="851"/>
        <w:gridCol w:w="3827"/>
        <w:gridCol w:w="2693"/>
        <w:gridCol w:w="1134"/>
        <w:gridCol w:w="1135"/>
      </w:tblGrid>
      <w:tr w:rsidR="00C26319" w:rsidRPr="00910CF9" w:rsidTr="00070F2D">
        <w:trPr>
          <w:trHeight w:val="397"/>
        </w:trPr>
        <w:tc>
          <w:tcPr>
            <w:tcW w:w="10489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070F2D">
        <w:trPr>
          <w:trHeight w:val="397"/>
        </w:trPr>
        <w:tc>
          <w:tcPr>
            <w:tcW w:w="849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FE5CA4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FE5CA4" w:rsidRPr="0026349C" w:rsidRDefault="00FE5CA4" w:rsidP="00FE5CA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5CA4" w:rsidRPr="0026349C" w:rsidRDefault="00CC124F" w:rsidP="00FE5C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F34B4" w:rsidRPr="00070F2D" w:rsidRDefault="009F34B4" w:rsidP="00070F2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/>
              <w:ind w:left="360" w:right="-18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0F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يوضح </w:t>
            </w:r>
            <w:r w:rsidRPr="00070F2D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الوسائط المتعددة</w:t>
            </w:r>
            <w:r w:rsidRPr="00070F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وأنواعها</w:t>
            </w:r>
            <w:r w:rsidR="00070F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070F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9F34B4" w:rsidRPr="00070F2D" w:rsidRDefault="009F34B4" w:rsidP="00070F2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/>
              <w:ind w:left="360" w:right="-18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0F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يحدد عناصر الوسائط المتعددة.</w:t>
            </w:r>
          </w:p>
          <w:p w:rsidR="009F34B4" w:rsidRPr="00070F2D" w:rsidRDefault="009F34B4" w:rsidP="00070F2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/>
              <w:ind w:left="360" w:right="-18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70F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يحدد خصائص الوسائط المتعددة</w:t>
            </w:r>
          </w:p>
          <w:p w:rsidR="00FE5CA4" w:rsidRPr="00070F2D" w:rsidRDefault="009F34B4" w:rsidP="00070F2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/>
              <w:ind w:left="360" w:right="-18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70F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يبين استخدام الوسائط المتعددة</w:t>
            </w:r>
            <w:r w:rsidR="005F5730" w:rsidRPr="00070F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العملية التعليمية.</w:t>
            </w:r>
          </w:p>
        </w:tc>
        <w:tc>
          <w:tcPr>
            <w:tcW w:w="2693" w:type="dxa"/>
            <w:shd w:val="clear" w:color="auto" w:fill="auto"/>
          </w:tcPr>
          <w:p w:rsidR="00FE5CA4" w:rsidRPr="00CC124F" w:rsidRDefault="009F34B4" w:rsidP="009F34B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B76AD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الوسائط المتعددة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r w:rsidRPr="005B76A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مفهوم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ها</w:t>
            </w:r>
            <w:r w:rsidRPr="005B76A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وأنواعها وعناصرها، وخصائصها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واستخدامتها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CA4" w:rsidRPr="0026349C" w:rsidRDefault="0077316B" w:rsidP="00FE5CA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المحاضرة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E5CA4" w:rsidRPr="0026349C" w:rsidRDefault="0077316B" w:rsidP="00FE5C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CC124F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66C34" w:rsidRPr="0026349C" w:rsidRDefault="001D08F8" w:rsidP="005F5730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="00866C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يتتبع الأسس النظرية  </w:t>
            </w:r>
            <w:r w:rsidR="005F573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ل</w:t>
            </w:r>
            <w:r w:rsidR="00866C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لنظريات </w:t>
            </w:r>
            <w:r w:rsidR="005F573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التربوية </w:t>
            </w:r>
            <w:r w:rsidR="009F34B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التي تستند إليها برمجيات الوسائط المتعددة.</w:t>
            </w:r>
            <w:r w:rsidR="00866C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C124F" w:rsidRPr="00CC124F" w:rsidRDefault="00CC124F" w:rsidP="009F34B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الأسس النظرية لتصميم </w:t>
            </w:r>
            <w:r w:rsidR="009F34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وإنتاج برامج الوسائط المتعددة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الخرائط المفاهيمية 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CC124F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F5730" w:rsidRDefault="005F5730" w:rsidP="005F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Pr="005F57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ببرمجيات الوسائط</w:t>
            </w:r>
            <w:r w:rsidRPr="005F5730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 w:rsidRPr="005F5730">
              <w:rPr>
                <w:rFonts w:hint="cs"/>
                <w:sz w:val="28"/>
                <w:szCs w:val="28"/>
                <w:rtl/>
              </w:rPr>
              <w:t>:</w:t>
            </w:r>
            <w:r w:rsidRPr="005F5730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5F5730" w:rsidRDefault="005F5730" w:rsidP="005F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- يحدد أنماط</w:t>
            </w:r>
            <w:r w:rsidRPr="005F5730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5F57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برمجيات الوسائط</w:t>
            </w:r>
            <w:r w:rsidRPr="005F5730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5F5730" w:rsidRDefault="005F5730" w:rsidP="005F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lastRenderedPageBreak/>
              <w:t xml:space="preserve">- يحدد </w:t>
            </w:r>
            <w:r w:rsidRPr="005F5730">
              <w:rPr>
                <w:rFonts w:cs="Arabic Transparent" w:hint="cs"/>
                <w:sz w:val="28"/>
                <w:szCs w:val="28"/>
                <w:rtl/>
              </w:rPr>
              <w:t>مكونات و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عناصر </w:t>
            </w:r>
            <w:r w:rsidRPr="005F57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برمجيات الوسائط</w:t>
            </w:r>
            <w:r w:rsidRPr="005F5730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5F5730" w:rsidRDefault="005F5730" w:rsidP="005F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- </w:t>
            </w:r>
            <w:r w:rsidRPr="005F5730">
              <w:rPr>
                <w:rFonts w:cs="Arabic Transparent" w:hint="cs"/>
                <w:sz w:val="28"/>
                <w:szCs w:val="28"/>
                <w:rtl/>
              </w:rPr>
              <w:t>يبين مراحل تصميم</w:t>
            </w:r>
            <w:r w:rsidRPr="005F57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برمجيات الوسائط</w:t>
            </w:r>
            <w:r w:rsidRPr="005F5730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866C34" w:rsidRPr="00070F2D" w:rsidRDefault="005F5730" w:rsidP="0007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-</w:t>
            </w:r>
            <w:r w:rsidR="00070F2D">
              <w:rPr>
                <w:rFonts w:cs="Arabic Transparent" w:hint="cs"/>
                <w:sz w:val="28"/>
                <w:szCs w:val="28"/>
                <w:rtl/>
              </w:rPr>
              <w:t xml:space="preserve"> يقوم </w:t>
            </w:r>
            <w:r w:rsidR="00070F2D" w:rsidRPr="005F573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برمجيات الوسائط</w:t>
            </w:r>
            <w:r w:rsidR="00070F2D" w:rsidRPr="005F5730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070F2D">
              <w:rPr>
                <w:rFonts w:cs="Arabic Transparent" w:hint="cs"/>
                <w:sz w:val="28"/>
                <w:szCs w:val="28"/>
                <w:rtl/>
              </w:rPr>
              <w:t>في ضوء المعايير الجيدة.</w:t>
            </w:r>
          </w:p>
        </w:tc>
        <w:tc>
          <w:tcPr>
            <w:tcW w:w="2693" w:type="dxa"/>
            <w:shd w:val="clear" w:color="auto" w:fill="auto"/>
          </w:tcPr>
          <w:p w:rsidR="00CC124F" w:rsidRPr="00CC124F" w:rsidRDefault="005F5730" w:rsidP="005F573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برمجيات الوسائط المتعددة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العصف الذهني 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BA4A48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BA4A48" w:rsidRPr="0026349C" w:rsidRDefault="00BA4A48" w:rsidP="00BA4A4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BA4A48" w:rsidRPr="003E7B5F" w:rsidRDefault="00BA4A48" w:rsidP="00BA4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4A48" w:rsidRPr="00BA4A48" w:rsidRDefault="00BA4A48" w:rsidP="00BA4A4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يصمم برمجية تعليمية على الورق</w:t>
            </w:r>
          </w:p>
        </w:tc>
        <w:tc>
          <w:tcPr>
            <w:tcW w:w="2693" w:type="dxa"/>
            <w:shd w:val="clear" w:color="auto" w:fill="auto"/>
          </w:tcPr>
          <w:p w:rsidR="00BA4A48" w:rsidRPr="00CC124F" w:rsidRDefault="00BA4A48" w:rsidP="00BA4A4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برمجيات الوسائط المتعددة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A48" w:rsidRDefault="00BA4A48" w:rsidP="00BA4A48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BA4A48" w:rsidRDefault="00BA4A48" w:rsidP="00BA4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A4A48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BA4A48" w:rsidRPr="0026349C" w:rsidRDefault="00BA4A48" w:rsidP="00BA4A4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BA4A48" w:rsidRDefault="00BA4A48" w:rsidP="00BA4A48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4A48" w:rsidRPr="00070F2D" w:rsidRDefault="00BA4A48" w:rsidP="00BA4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/>
              <w:ind w:right="-18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Pr="00070F2D">
              <w:rPr>
                <w:rFonts w:asciiTheme="majorBidi" w:hAnsiTheme="majorBidi" w:cstheme="majorBidi"/>
                <w:sz w:val="28"/>
                <w:szCs w:val="28"/>
                <w:rtl/>
              </w:rPr>
              <w:t>التعريف ببرامج معالجة الأصوات.</w:t>
            </w:r>
          </w:p>
          <w:p w:rsidR="00BA4A48" w:rsidRDefault="00BA4A48" w:rsidP="00BA4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/>
              <w:ind w:right="-18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0F2D">
              <w:rPr>
                <w:rFonts w:asciiTheme="majorBidi" w:hAnsiTheme="majorBidi" w:cstheme="majorBidi"/>
                <w:sz w:val="28"/>
                <w:szCs w:val="28"/>
                <w:rtl/>
              </w:rPr>
              <w:t>- يبين استخدام مقاطع الصوت في برمجيات الوسائط المتعددة.</w:t>
            </w:r>
          </w:p>
          <w:p w:rsidR="00BA4A48" w:rsidRPr="00070F2D" w:rsidRDefault="00BA4A48" w:rsidP="00BA4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/>
              <w:ind w:right="-18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يتقن مهارة استخدام برنامج معالج الأصوات</w:t>
            </w:r>
            <w:r w:rsidRPr="00070F2D">
              <w:rPr>
                <w:rFonts w:asciiTheme="majorBidi" w:eastAsia="Sakkal Majalla" w:hAnsiTheme="majorBidi" w:cstheme="majorBidi"/>
                <w:color w:val="000000"/>
                <w:sz w:val="28"/>
                <w:szCs w:val="28"/>
                <w:u w:val="single"/>
                <w:rtl/>
              </w:rPr>
              <w:t xml:space="preserve"> (</w:t>
            </w:r>
            <w:r w:rsidRPr="00070F2D">
              <w:rPr>
                <w:rFonts w:asciiTheme="majorBidi" w:eastAsia="Sakkal Majalla" w:hAnsiTheme="majorBidi" w:cstheme="majorBidi"/>
                <w:color w:val="000000"/>
                <w:sz w:val="28"/>
                <w:szCs w:val="28"/>
                <w:u w:val="single"/>
              </w:rPr>
              <w:t>Audacity</w:t>
            </w:r>
            <w:r w:rsidRPr="00070F2D">
              <w:rPr>
                <w:rFonts w:asciiTheme="majorBidi" w:eastAsia="Sakkal Majalla" w:hAnsiTheme="majorBidi" w:cstheme="majorBidi"/>
                <w:color w:val="000000"/>
                <w:sz w:val="28"/>
                <w:szCs w:val="28"/>
                <w:u w:val="single"/>
                <w:rtl/>
              </w:rPr>
              <w:t>).</w:t>
            </w:r>
          </w:p>
          <w:p w:rsidR="00BA4A48" w:rsidRPr="00070F2D" w:rsidRDefault="00BA4A48" w:rsidP="00BA4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/>
              <w:ind w:right="-18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ينتج مقطع صوتي باستخدام برنامج معالج الأصوات</w:t>
            </w:r>
            <w:r w:rsidRPr="00070F2D">
              <w:rPr>
                <w:rFonts w:asciiTheme="majorBidi" w:eastAsia="Sakkal Majalla" w:hAnsiTheme="majorBidi" w:cstheme="majorBidi"/>
                <w:color w:val="000000"/>
                <w:sz w:val="28"/>
                <w:szCs w:val="28"/>
                <w:u w:val="single"/>
                <w:rtl/>
              </w:rPr>
              <w:t xml:space="preserve"> (</w:t>
            </w:r>
            <w:r w:rsidRPr="00070F2D">
              <w:rPr>
                <w:rFonts w:asciiTheme="majorBidi" w:eastAsia="Sakkal Majalla" w:hAnsiTheme="majorBidi" w:cstheme="majorBidi"/>
                <w:color w:val="000000"/>
                <w:sz w:val="28"/>
                <w:szCs w:val="28"/>
                <w:u w:val="single"/>
              </w:rPr>
              <w:t>Audacity</w:t>
            </w:r>
            <w:r w:rsidRPr="00070F2D">
              <w:rPr>
                <w:rFonts w:asciiTheme="majorBidi" w:eastAsia="Sakkal Majalla" w:hAnsiTheme="majorBidi" w:cstheme="majorBidi"/>
                <w:color w:val="000000"/>
                <w:sz w:val="28"/>
                <w:szCs w:val="28"/>
                <w:u w:val="single"/>
                <w:rtl/>
              </w:rPr>
              <w:t>).</w:t>
            </w:r>
          </w:p>
          <w:p w:rsidR="00BA4A48" w:rsidRPr="00070F2D" w:rsidRDefault="00BA4A48" w:rsidP="00BA4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/>
              <w:ind w:right="-180"/>
              <w:rPr>
                <w:rFonts w:asciiTheme="majorBidi" w:eastAsia="Sakkal Majalla" w:hAnsiTheme="majorBidi" w:cstheme="majorBidi"/>
                <w:color w:val="000000"/>
                <w:sz w:val="28"/>
                <w:szCs w:val="28"/>
                <w:u w:val="single"/>
                <w:rtl/>
                <w:lang w:bidi="ar-JO"/>
              </w:rPr>
            </w:pPr>
          </w:p>
          <w:p w:rsidR="00BA4A48" w:rsidRPr="0026349C" w:rsidRDefault="00BA4A48" w:rsidP="00BA4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shd w:val="clear" w:color="auto" w:fill="auto"/>
          </w:tcPr>
          <w:p w:rsidR="00BA4A48" w:rsidRPr="00CC124F" w:rsidRDefault="00BA4A48" w:rsidP="00BA4A4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إنتاج مقاطع الصوت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A48" w:rsidRPr="0026349C" w:rsidRDefault="00BA4A48" w:rsidP="00BA4A4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الحوار والنقاش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A4A48" w:rsidRPr="0026349C" w:rsidRDefault="00BA4A48" w:rsidP="00BA4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983E2D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983E2D" w:rsidRPr="0026349C" w:rsidRDefault="00983E2D" w:rsidP="00BA4A4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983E2D" w:rsidRPr="003E7B5F" w:rsidRDefault="00983E2D" w:rsidP="00BA4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83E2D" w:rsidRDefault="00983E2D" w:rsidP="00983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/>
              <w:ind w:right="-1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التعرف على برنامج 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</w:rPr>
              <w:t>Bandicam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لإنتاج أفلام الفيديو التعليمية.</w:t>
            </w:r>
          </w:p>
          <w:p w:rsidR="00983E2D" w:rsidRPr="00983E2D" w:rsidRDefault="00983E2D" w:rsidP="00983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/>
              <w:ind w:right="-18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- إنتاج مقاطع فيديو تعليمية بواسطة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برنامج 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</w:rPr>
              <w:t>Bandicam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).</w:t>
            </w:r>
          </w:p>
        </w:tc>
        <w:tc>
          <w:tcPr>
            <w:tcW w:w="2693" w:type="dxa"/>
            <w:shd w:val="clear" w:color="auto" w:fill="auto"/>
          </w:tcPr>
          <w:p w:rsidR="00983E2D" w:rsidRDefault="00983E2D" w:rsidP="00BA4A4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إنتاج مقاطع الفيديو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E2D" w:rsidRDefault="00983E2D" w:rsidP="00BA4A48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83E2D" w:rsidRDefault="00983E2D" w:rsidP="00BA4A4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A4A48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BA4A48" w:rsidRPr="0026349C" w:rsidRDefault="00BA4A48" w:rsidP="00BA4A4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BA4A48" w:rsidRDefault="00BA4A48" w:rsidP="00BA4A48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4A48" w:rsidRPr="00BA41A9" w:rsidRDefault="00BA4A48" w:rsidP="00BA4A48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left="360" w:right="-18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41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ببرامج معالجة الفيديو.</w:t>
            </w:r>
          </w:p>
          <w:p w:rsidR="00BA4A48" w:rsidRPr="00BA41A9" w:rsidRDefault="00BA4A48" w:rsidP="00BA4A48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left="360"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lang w:bidi="ar-SA"/>
              </w:rPr>
            </w:pPr>
            <w:r w:rsidRPr="00BA41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يتقن مهارة استخدام برامج </w:t>
            </w:r>
            <w:r w:rsidRPr="00BA41A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منتجة ودبلجة (معالجة) مقاطع الفيديو</w:t>
            </w:r>
            <w:r w:rsidRPr="00BA41A9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 w:rsidRPr="00BA41A9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. برنامج (</w:t>
            </w:r>
            <w:r w:rsidRPr="00BA41A9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>Movie Maker</w:t>
            </w:r>
            <w:r w:rsidRPr="00BA41A9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) مثالا.</w:t>
            </w:r>
          </w:p>
          <w:p w:rsidR="00BA4A48" w:rsidRPr="00BA41A9" w:rsidRDefault="00BA4A48" w:rsidP="00BA4A48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left="360"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BA41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ينتج مقطع فيديو باستخدام أحد برامج</w:t>
            </w:r>
            <w:r w:rsidRPr="00BA41A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منتجة ودبلجة (معالجة) مقاطع الفيديو</w:t>
            </w:r>
            <w:r w:rsidRPr="00BA41A9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مثل برنامج (</w:t>
            </w:r>
            <w:r w:rsidRPr="00BA41A9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>Movie Maker</w:t>
            </w:r>
            <w:r w:rsidRPr="00BA41A9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).</w:t>
            </w:r>
          </w:p>
          <w:p w:rsidR="00BA4A48" w:rsidRPr="0026349C" w:rsidRDefault="00BA4A48" w:rsidP="00BA4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A4A48" w:rsidRPr="00CC124F" w:rsidRDefault="00BA4A48" w:rsidP="00BA4A4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منتجة ودبلجة (معالجة) مقاطع الفيديو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A48" w:rsidRPr="0026349C" w:rsidRDefault="00BA4A48" w:rsidP="00BA4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المحاضرة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A4A48" w:rsidRPr="0026349C" w:rsidRDefault="00BA4A48" w:rsidP="00BA4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BA4A48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BA4A48" w:rsidRPr="0026349C" w:rsidRDefault="00BA4A48" w:rsidP="00BA4A4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BA4A48" w:rsidRDefault="00BA4A48" w:rsidP="00BA4A48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4A48" w:rsidRPr="003B3AB8" w:rsidRDefault="00BA4A48" w:rsidP="00BA4A48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3B3AB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يعرف ببرامج تأيف البرمجيات التعليمية</w:t>
            </w:r>
          </w:p>
          <w:p w:rsidR="00BA4A48" w:rsidRDefault="00BA4A48" w:rsidP="00BA4A48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3B3AB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يفرق بين برامج التأليف (</w:t>
            </w:r>
            <w:r w:rsidRPr="003B3AB8"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  <w:t>Authoring programs</w:t>
            </w:r>
            <w:r w:rsidRPr="003B3AB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 والبرامج التطبيقية (</w:t>
            </w:r>
            <w:r w:rsidRPr="003B3AB8"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  <w:t>Application programs</w:t>
            </w:r>
            <w:r w:rsidRPr="003B3AB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).</w:t>
            </w:r>
          </w:p>
          <w:p w:rsidR="007D3110" w:rsidRPr="007D3110" w:rsidRDefault="007D3110" w:rsidP="007D3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- </w:t>
            </w:r>
            <w:r w:rsidRPr="007D3110">
              <w:rPr>
                <w:rFonts w:hint="cs"/>
                <w:color w:val="000000"/>
                <w:sz w:val="28"/>
                <w:szCs w:val="28"/>
                <w:rtl/>
              </w:rPr>
              <w:t>التعريف بالبرنامج وشرح واجهة الرسوم، وأهم الأدوات في البرنامج.</w:t>
            </w:r>
          </w:p>
          <w:p w:rsidR="007D3110" w:rsidRPr="003B3AB8" w:rsidRDefault="007D3110" w:rsidP="007D3110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شاشة البيانات.</w:t>
            </w:r>
          </w:p>
        </w:tc>
        <w:tc>
          <w:tcPr>
            <w:tcW w:w="2693" w:type="dxa"/>
            <w:shd w:val="clear" w:color="auto" w:fill="auto"/>
          </w:tcPr>
          <w:p w:rsidR="00BA4A48" w:rsidRPr="00CC124F" w:rsidRDefault="00BA4A48" w:rsidP="00BA4A4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برامج تأليف الوسائط التعليمية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A48" w:rsidRPr="0026349C" w:rsidRDefault="00BA4A48" w:rsidP="00BA4A4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الحوار والنقاش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A4A48" w:rsidRPr="0026349C" w:rsidRDefault="00BA4A48" w:rsidP="00BA4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BA4A48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BA4A48" w:rsidRPr="0026349C" w:rsidRDefault="00BA4A48" w:rsidP="00BA4A4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BA4A48" w:rsidRDefault="00BA4A48" w:rsidP="00BA4A48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4A48" w:rsidRDefault="00BA4A48" w:rsidP="00BA4A48">
            <w:pPr>
              <w:pStyle w:val="ListParagraph"/>
              <w:numPr>
                <w:ilvl w:val="0"/>
                <w:numId w:val="15"/>
              </w:numPr>
              <w:tabs>
                <w:tab w:val="left" w:pos="-241"/>
              </w:tabs>
              <w:bidi/>
              <w:spacing w:after="200" w:line="276" w:lineRule="auto"/>
              <w:ind w:left="360" w:right="-18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B3A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يعرف ببرنامج مايكروميديا دايركتور(</w:t>
            </w:r>
            <w:r w:rsidRPr="003B3AB8">
              <w:rPr>
                <w:rFonts w:ascii="Simplified Arabic" w:hAnsi="Simplified Arabic" w:cs="Simplified Arabic"/>
              </w:rPr>
              <w:t>Macromedia Director</w:t>
            </w:r>
            <w:r w:rsidRPr="003B3AB8">
              <w:rPr>
                <w:rFonts w:ascii="Simplified Arabic" w:hAnsi="Simplified Arabic" w:cs="Simplified Arabic" w:hint="cs"/>
                <w:rtl/>
              </w:rPr>
              <w:t>)</w:t>
            </w:r>
            <w:r w:rsidRPr="003B3A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7D3110" w:rsidRDefault="007D3110" w:rsidP="007D3110">
            <w:pPr>
              <w:pStyle w:val="ListParagraph"/>
              <w:numPr>
                <w:ilvl w:val="0"/>
                <w:numId w:val="15"/>
              </w:numPr>
              <w:tabs>
                <w:tab w:val="left" w:pos="-241"/>
              </w:tabs>
              <w:bidi/>
              <w:spacing w:after="200" w:line="276" w:lineRule="auto"/>
              <w:ind w:left="360" w:right="-18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يوضح واجهة الرسوم للبرنامج.</w:t>
            </w:r>
          </w:p>
          <w:p w:rsidR="007D3110" w:rsidRDefault="007D3110" w:rsidP="00BA4A48">
            <w:pPr>
              <w:pStyle w:val="ListParagraph"/>
              <w:numPr>
                <w:ilvl w:val="0"/>
                <w:numId w:val="15"/>
              </w:numPr>
              <w:tabs>
                <w:tab w:val="left" w:pos="-241"/>
              </w:tabs>
              <w:bidi/>
              <w:spacing w:after="200" w:line="276" w:lineRule="auto"/>
              <w:ind w:left="360" w:right="-18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يبين أهم أدوات البرنامج.</w:t>
            </w:r>
          </w:p>
          <w:p w:rsidR="00BA4A48" w:rsidRDefault="00BA4A48" w:rsidP="007D3110">
            <w:pPr>
              <w:pStyle w:val="ListParagraph"/>
              <w:numPr>
                <w:ilvl w:val="0"/>
                <w:numId w:val="15"/>
              </w:numPr>
              <w:tabs>
                <w:tab w:val="left" w:pos="-241"/>
              </w:tabs>
              <w:bidi/>
              <w:spacing w:after="200" w:line="276" w:lineRule="auto"/>
              <w:ind w:left="360" w:right="-18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يقارن بين برنامج </w:t>
            </w:r>
            <w:r w:rsidRPr="003B3A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مايكروميديا دايركتور(</w:t>
            </w:r>
            <w:r w:rsidRPr="003B3AB8">
              <w:rPr>
                <w:rFonts w:ascii="Simplified Arabic" w:hAnsi="Simplified Arabic" w:cs="Simplified Arabic"/>
              </w:rPr>
              <w:t>Macromedia Director</w:t>
            </w:r>
            <w:r w:rsidRPr="003B3AB8">
              <w:rPr>
                <w:rFonts w:ascii="Simplified Arabic" w:hAnsi="Simplified Arabic" w:cs="Simplified Arabic" w:hint="cs"/>
                <w:rtl/>
              </w:rPr>
              <w:t>)</w:t>
            </w:r>
            <w:r w:rsidRPr="003B3A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A4A48" w:rsidRPr="003B3AB8" w:rsidRDefault="00BA4A48" w:rsidP="00BA4A48">
            <w:pP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وبرنامج</w:t>
            </w:r>
            <w:r w:rsidR="007D311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</w:t>
            </w:r>
            <w:proofErr w:type="spellStart"/>
            <w:r w:rsidRPr="00BA4A48">
              <w:rPr>
                <w:rFonts w:ascii="Simplified Arabic" w:hAnsi="Simplified Arabic" w:cs="Simplified Arabic"/>
                <w:sz w:val="28"/>
                <w:szCs w:val="28"/>
              </w:rPr>
              <w:t>Authorware</w:t>
            </w:r>
            <w:proofErr w:type="spellEnd"/>
            <w:r w:rsidRPr="00BA4A48">
              <w:rPr>
                <w:rFonts w:ascii="Simplified Arabic" w:hAnsi="Simplified Arabic" w:cs="Simplified Arabic"/>
                <w:sz w:val="28"/>
                <w:szCs w:val="28"/>
              </w:rPr>
              <w:t xml:space="preserve"> Program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)،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من حيث مبدأ عمل كل منهما.</w:t>
            </w:r>
          </w:p>
        </w:tc>
        <w:tc>
          <w:tcPr>
            <w:tcW w:w="2693" w:type="dxa"/>
            <w:shd w:val="clear" w:color="auto" w:fill="auto"/>
          </w:tcPr>
          <w:p w:rsidR="00BA4A48" w:rsidRPr="00CC124F" w:rsidRDefault="00BA4A48" w:rsidP="00BA4A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A41A9">
              <w:rPr>
                <w:rFonts w:cs="Arabic Transparent" w:hint="cs"/>
                <w:sz w:val="24"/>
                <w:szCs w:val="24"/>
                <w:rtl/>
              </w:rPr>
              <w:t>برنامج مايكروميديا دايركتور (</w:t>
            </w:r>
            <w:r w:rsidRPr="00BA41A9">
              <w:rPr>
                <w:rFonts w:cs="Arabic Transparent"/>
                <w:sz w:val="24"/>
                <w:szCs w:val="24"/>
              </w:rPr>
              <w:t>Macromedia Director</w:t>
            </w:r>
            <w:r w:rsidRPr="00BA41A9">
              <w:rPr>
                <w:rFonts w:cs="Arabic Transparent" w:hint="cs"/>
                <w:sz w:val="24"/>
                <w:szCs w:val="24"/>
                <w:rtl/>
              </w:rPr>
              <w:t>)</w:t>
            </w:r>
            <w:r w:rsidRPr="00BA41A9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A48" w:rsidRPr="0026349C" w:rsidRDefault="00BA4A48" w:rsidP="00BA4A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المنظم المتقدم، الحوار والنقاش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A4A48" w:rsidRPr="0026349C" w:rsidRDefault="00BA4A48" w:rsidP="00BA4A4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التقارير</w:t>
            </w:r>
          </w:p>
        </w:tc>
      </w:tr>
      <w:tr w:rsidR="00BA4A48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BA4A48" w:rsidRPr="0026349C" w:rsidRDefault="00BA4A48" w:rsidP="00BA4A4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BA4A48" w:rsidRDefault="00BA4A48" w:rsidP="00BA4A48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4A48" w:rsidRDefault="00983E2D" w:rsidP="00983E2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يتقن مهارة رسم خريطة مفاهيمية لعناصر وموضوعات وحدة تعليمية.</w:t>
            </w:r>
          </w:p>
          <w:p w:rsidR="00983E2D" w:rsidRDefault="00983E2D" w:rsidP="00983E2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يصمم وينتج الأزرار التعليمية.</w:t>
            </w:r>
          </w:p>
          <w:p w:rsidR="007D3110" w:rsidRDefault="007D3110" w:rsidP="007D311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يتقن مهارة </w:t>
            </w:r>
            <w:r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التنقل بين الصور (</w:t>
            </w:r>
            <w:r w:rsidRPr="007D3110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Go to marker</w:t>
            </w:r>
            <w:r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).</w:t>
            </w:r>
          </w:p>
          <w:p w:rsidR="00983E2D" w:rsidRDefault="00983E2D" w:rsidP="00983E2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يتقن مهارة عمل الارتباطات التشعبية بين عناصر ومكونات البرمجية التعليمية.</w:t>
            </w:r>
          </w:p>
          <w:p w:rsidR="00BA4A48" w:rsidRPr="0026349C" w:rsidRDefault="00BA4A48" w:rsidP="00983E2D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693" w:type="dxa"/>
            <w:shd w:val="clear" w:color="auto" w:fill="auto"/>
          </w:tcPr>
          <w:p w:rsidR="00BA4A48" w:rsidRPr="00CC124F" w:rsidRDefault="00BA4A48" w:rsidP="00BA4A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A41A9">
              <w:rPr>
                <w:rFonts w:cs="Arabic Transparent" w:hint="cs"/>
                <w:sz w:val="24"/>
                <w:szCs w:val="24"/>
                <w:rtl/>
              </w:rPr>
              <w:t>برنامج مايكروميديا دايركتور (</w:t>
            </w:r>
            <w:r w:rsidRPr="00BA41A9">
              <w:rPr>
                <w:rFonts w:cs="Arabic Transparent"/>
                <w:sz w:val="24"/>
                <w:szCs w:val="24"/>
              </w:rPr>
              <w:t>Macromedia Director</w:t>
            </w:r>
            <w:r w:rsidRPr="00BA41A9">
              <w:rPr>
                <w:rFonts w:cs="Arabic Transparent" w:hint="cs"/>
                <w:sz w:val="24"/>
                <w:szCs w:val="24"/>
                <w:rtl/>
              </w:rPr>
              <w:t>)</w:t>
            </w:r>
            <w:r w:rsidRPr="00BA41A9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A48" w:rsidRPr="0026349C" w:rsidRDefault="00BA4A48" w:rsidP="00BA4A48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A4A48" w:rsidRPr="0026349C" w:rsidRDefault="00BA4A48" w:rsidP="00BA4A48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  <w:tr w:rsidR="00EE06B2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EE06B2" w:rsidRPr="0026349C" w:rsidRDefault="00EE06B2" w:rsidP="00EE06B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EE06B2" w:rsidRDefault="00EE06B2" w:rsidP="00EE06B2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E06B2" w:rsidRPr="007D3110" w:rsidRDefault="0058514B" w:rsidP="0058514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="00EE06B2"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يولف بين حركة النص والصوت.</w:t>
            </w:r>
          </w:p>
          <w:p w:rsidR="00EE06B2" w:rsidRPr="007D3110" w:rsidRDefault="0058514B" w:rsidP="0058514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="00EE06B2"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يضيف مؤثرات لعناصر البرمجية مثل (</w:t>
            </w:r>
            <w:r w:rsidR="00EE06B2" w:rsidRPr="007D3110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Zoom in</w:t>
            </w:r>
            <w:r w:rsidR="00EE06B2"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 و (</w:t>
            </w:r>
            <w:r w:rsidR="00EE06B2" w:rsidRPr="007D3110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Zoom out</w:t>
            </w:r>
            <w:r w:rsidR="00EE06B2"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).</w:t>
            </w:r>
          </w:p>
          <w:p w:rsidR="007D3110" w:rsidRPr="007D3110" w:rsidRDefault="0058514B" w:rsidP="0058514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lastRenderedPageBreak/>
              <w:t xml:space="preserve">- </w:t>
            </w:r>
            <w:r w:rsidR="007D3110" w:rsidRP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يغيير</w:t>
            </w:r>
            <w:r w:rsidR="007D3110"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شكل المؤشر للدلالة على الارتباط التشعبي.</w:t>
            </w:r>
          </w:p>
          <w:p w:rsidR="007D3110" w:rsidRPr="0058514B" w:rsidRDefault="007D3110" w:rsidP="0058514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يضيف</w:t>
            </w:r>
            <w:r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تأثير عند التنقل بين الصور (</w:t>
            </w:r>
            <w:r w:rsidRPr="007D3110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transition</w:t>
            </w:r>
            <w:r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).</w:t>
            </w:r>
          </w:p>
          <w:p w:rsidR="007D3110" w:rsidRPr="007D3110" w:rsidRDefault="0058514B" w:rsidP="0058514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="007D3110"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إضافة أزرار للتحكم بالصوت</w:t>
            </w:r>
          </w:p>
          <w:p w:rsidR="007D3110" w:rsidRPr="007D3110" w:rsidRDefault="0058514B" w:rsidP="0058514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="007D3110" w:rsidRP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اتقان مهارة </w:t>
            </w:r>
            <w:r w:rsidR="007D3110"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إضافة أزرار للتحكم بالفيديو.</w:t>
            </w:r>
          </w:p>
          <w:p w:rsidR="0058514B" w:rsidRPr="0058514B" w:rsidRDefault="0058514B" w:rsidP="0058514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P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اتقان مهارة </w:t>
            </w:r>
            <w:r w:rsidR="007D3110"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عمل ارتباط تشعبي بين زر وموقع على الانترنت.</w:t>
            </w:r>
          </w:p>
          <w:p w:rsidR="00EE06B2" w:rsidRPr="007D3110" w:rsidRDefault="0058514B" w:rsidP="0058514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P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اتقان مهارة </w:t>
            </w:r>
            <w:r w:rsidR="007D3110"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عمل ارتباط تشعبي بين زر وفلم على اليوتيوب.</w:t>
            </w:r>
          </w:p>
        </w:tc>
        <w:tc>
          <w:tcPr>
            <w:tcW w:w="2693" w:type="dxa"/>
            <w:shd w:val="clear" w:color="auto" w:fill="auto"/>
          </w:tcPr>
          <w:p w:rsidR="00EE06B2" w:rsidRPr="00CC124F" w:rsidRDefault="00EE06B2" w:rsidP="00EE06B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A41A9">
              <w:rPr>
                <w:rFonts w:cs="Arabic Transparent" w:hint="cs"/>
                <w:sz w:val="24"/>
                <w:szCs w:val="24"/>
                <w:rtl/>
              </w:rPr>
              <w:lastRenderedPageBreak/>
              <w:t>برنامج مايكروميديا دايركتور (</w:t>
            </w:r>
            <w:r w:rsidRPr="00BA41A9">
              <w:rPr>
                <w:rFonts w:cs="Arabic Transparent"/>
                <w:sz w:val="24"/>
                <w:szCs w:val="24"/>
              </w:rPr>
              <w:t>Macromedia Director</w:t>
            </w:r>
            <w:r w:rsidRPr="00BA41A9">
              <w:rPr>
                <w:rFonts w:cs="Arabic Transparent" w:hint="cs"/>
                <w:sz w:val="24"/>
                <w:szCs w:val="24"/>
                <w:rtl/>
              </w:rPr>
              <w:t>)</w:t>
            </w:r>
            <w:r w:rsidRPr="00BA41A9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06B2" w:rsidRPr="0026349C" w:rsidRDefault="00EE06B2" w:rsidP="00EE06B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طريقة المشروع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E06B2" w:rsidRPr="0026349C" w:rsidRDefault="00EE06B2" w:rsidP="00EE06B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  <w:tr w:rsidR="00EE06B2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EE06B2" w:rsidRPr="0026349C" w:rsidRDefault="00EE06B2" w:rsidP="00EE06B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EE06B2" w:rsidRDefault="00EE06B2" w:rsidP="00EE06B2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E06B2" w:rsidRPr="0026349C" w:rsidRDefault="00EE06B2" w:rsidP="00EE06B2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ينتج  فلاشات تتضمن بعض الحركات؛ مثل حركة السيارات أمام الإشارة الضوئية، وحركة النحلة على الزهور.</w:t>
            </w:r>
          </w:p>
        </w:tc>
        <w:tc>
          <w:tcPr>
            <w:tcW w:w="2693" w:type="dxa"/>
            <w:shd w:val="clear" w:color="auto" w:fill="auto"/>
          </w:tcPr>
          <w:p w:rsidR="00EE06B2" w:rsidRPr="00CC124F" w:rsidRDefault="00EE06B2" w:rsidP="00EE06B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A41A9">
              <w:rPr>
                <w:rFonts w:cs="Arabic Transparent" w:hint="cs"/>
                <w:sz w:val="24"/>
                <w:szCs w:val="24"/>
                <w:rtl/>
              </w:rPr>
              <w:t>برنامج مايكروميديا دايركتور (</w:t>
            </w:r>
            <w:r w:rsidRPr="00BA41A9">
              <w:rPr>
                <w:rFonts w:cs="Arabic Transparent"/>
                <w:sz w:val="24"/>
                <w:szCs w:val="24"/>
              </w:rPr>
              <w:t>Macromedia Director</w:t>
            </w:r>
            <w:r w:rsidRPr="00BA41A9">
              <w:rPr>
                <w:rFonts w:cs="Arabic Transparent" w:hint="cs"/>
                <w:sz w:val="24"/>
                <w:szCs w:val="24"/>
                <w:rtl/>
              </w:rPr>
              <w:t>)</w:t>
            </w:r>
            <w:r w:rsidRPr="00BA41A9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06B2" w:rsidRPr="0026349C" w:rsidRDefault="00EE06B2" w:rsidP="00EE06B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E06B2" w:rsidRPr="0026349C" w:rsidRDefault="00EE06B2" w:rsidP="00EE06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بطاقة ملاحظة</w:t>
            </w:r>
          </w:p>
        </w:tc>
      </w:tr>
      <w:tr w:rsidR="00EE06B2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EE06B2" w:rsidRPr="0026349C" w:rsidRDefault="00EE06B2" w:rsidP="00EE06B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EE06B2" w:rsidRDefault="00EE06B2" w:rsidP="00EE06B2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E06B2" w:rsidRPr="0026349C" w:rsidRDefault="00EE06B2" w:rsidP="00A272F2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يتقن مهارة إدراج </w:t>
            </w:r>
            <w:r w:rsidR="00A272F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A272F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الصوت والفيديو إلى البرمجية.</w:t>
            </w:r>
          </w:p>
        </w:tc>
        <w:tc>
          <w:tcPr>
            <w:tcW w:w="2693" w:type="dxa"/>
            <w:shd w:val="clear" w:color="auto" w:fill="auto"/>
          </w:tcPr>
          <w:p w:rsidR="00EE06B2" w:rsidRPr="00CC124F" w:rsidRDefault="00EE06B2" w:rsidP="00EE06B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A41A9">
              <w:rPr>
                <w:rFonts w:cs="Arabic Transparent" w:hint="cs"/>
                <w:sz w:val="24"/>
                <w:szCs w:val="24"/>
                <w:rtl/>
              </w:rPr>
              <w:t>برنامج مايكروميديا دايركتور (</w:t>
            </w:r>
            <w:r w:rsidRPr="00BA41A9">
              <w:rPr>
                <w:rFonts w:cs="Arabic Transparent"/>
                <w:sz w:val="24"/>
                <w:szCs w:val="24"/>
              </w:rPr>
              <w:t>Macromedia Director</w:t>
            </w:r>
            <w:r w:rsidRPr="00BA41A9">
              <w:rPr>
                <w:rFonts w:cs="Arabic Transparent" w:hint="cs"/>
                <w:sz w:val="24"/>
                <w:szCs w:val="24"/>
                <w:rtl/>
              </w:rPr>
              <w:t>)</w:t>
            </w:r>
            <w:r w:rsidRPr="00BA41A9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06B2" w:rsidRPr="0026349C" w:rsidRDefault="00EE06B2" w:rsidP="00EE06B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E06B2" w:rsidRPr="0026349C" w:rsidRDefault="00EE06B2" w:rsidP="00EE06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بطاقة ملاحظة</w:t>
            </w:r>
          </w:p>
        </w:tc>
      </w:tr>
      <w:tr w:rsidR="00A272F2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A272F2" w:rsidRPr="0026349C" w:rsidRDefault="00A272F2" w:rsidP="00A272F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A272F2" w:rsidRDefault="00A272F2" w:rsidP="00A272F2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272F2" w:rsidRDefault="00A272F2" w:rsidP="0058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يتقن مهارة إنتاج الاختبارات الإلكترونية من خلال برنامج  </w:t>
            </w:r>
            <w:r w:rsidRP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(</w:t>
            </w:r>
            <w:r w:rsidRPr="0058514B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Macromedia Director</w:t>
            </w:r>
            <w:r w:rsidRP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</w:t>
            </w:r>
            <w:r w:rsidR="0058514B" w:rsidRP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: اختبار أكمل فراغ</w:t>
            </w:r>
            <w:r w:rsid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، </w:t>
            </w:r>
            <w:r w:rsidR="0058514B" w:rsidRP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اختبار اختيار من متعدد.</w:t>
            </w:r>
          </w:p>
          <w:p w:rsidR="0058514B" w:rsidRPr="0026349C" w:rsidRDefault="0058514B" w:rsidP="0058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shd w:val="clear" w:color="auto" w:fill="auto"/>
          </w:tcPr>
          <w:p w:rsidR="00A272F2" w:rsidRPr="00CC124F" w:rsidRDefault="00A272F2" w:rsidP="00A272F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A41A9">
              <w:rPr>
                <w:rFonts w:cs="Arabic Transparent" w:hint="cs"/>
                <w:sz w:val="24"/>
                <w:szCs w:val="24"/>
                <w:rtl/>
              </w:rPr>
              <w:t>برنامج مايكروميديا دايركتور (</w:t>
            </w:r>
            <w:r w:rsidRPr="00BA41A9">
              <w:rPr>
                <w:rFonts w:cs="Arabic Transparent"/>
                <w:sz w:val="24"/>
                <w:szCs w:val="24"/>
              </w:rPr>
              <w:t>Macromedia Director</w:t>
            </w:r>
            <w:r w:rsidRPr="00BA41A9">
              <w:rPr>
                <w:rFonts w:cs="Arabic Transparent" w:hint="cs"/>
                <w:sz w:val="24"/>
                <w:szCs w:val="24"/>
                <w:rtl/>
              </w:rPr>
              <w:t>)</w:t>
            </w:r>
            <w:r w:rsidRPr="00BA41A9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2F2" w:rsidRPr="0026349C" w:rsidRDefault="00A272F2" w:rsidP="00A272F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272F2" w:rsidRPr="0026349C" w:rsidRDefault="00A272F2" w:rsidP="00A272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  <w:tr w:rsidR="0058514B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58514B" w:rsidRPr="0026349C" w:rsidRDefault="0058514B" w:rsidP="0058514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58514B" w:rsidRDefault="0058514B" w:rsidP="0058514B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514B" w:rsidRPr="0026349C" w:rsidRDefault="0058514B" w:rsidP="0058514B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يطور وحدة تعليمية باستخدام </w:t>
            </w:r>
            <w:r w:rsidRP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برنامج مايكروميديا دايركتور (</w:t>
            </w:r>
            <w:r w:rsidRPr="0058514B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Macromedia Director</w:t>
            </w:r>
            <w:r w:rsidRP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).</w:t>
            </w:r>
          </w:p>
        </w:tc>
        <w:tc>
          <w:tcPr>
            <w:tcW w:w="2693" w:type="dxa"/>
            <w:shd w:val="clear" w:color="auto" w:fill="auto"/>
          </w:tcPr>
          <w:p w:rsidR="0058514B" w:rsidRPr="00CC124F" w:rsidRDefault="0058514B" w:rsidP="0058514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A41A9">
              <w:rPr>
                <w:rFonts w:cs="Arabic Transparent" w:hint="cs"/>
                <w:sz w:val="24"/>
                <w:szCs w:val="24"/>
                <w:rtl/>
              </w:rPr>
              <w:t>برنامج مايكروميديا دايركتور (</w:t>
            </w:r>
            <w:r w:rsidRPr="00BA41A9">
              <w:rPr>
                <w:rFonts w:cs="Arabic Transparent"/>
                <w:sz w:val="24"/>
                <w:szCs w:val="24"/>
              </w:rPr>
              <w:t>Macromedia Director</w:t>
            </w:r>
            <w:r w:rsidRPr="00BA41A9">
              <w:rPr>
                <w:rFonts w:cs="Arabic Transparent" w:hint="cs"/>
                <w:sz w:val="24"/>
                <w:szCs w:val="24"/>
                <w:rtl/>
              </w:rPr>
              <w:t>)</w:t>
            </w:r>
            <w:r w:rsidRPr="00BA41A9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514B" w:rsidRPr="0026349C" w:rsidRDefault="0058514B" w:rsidP="0058514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طريقة المشروع التعاوني     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8514B" w:rsidRPr="0026349C" w:rsidRDefault="0058514B" w:rsidP="0058514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  <w:tr w:rsidR="0058514B" w:rsidRPr="00910CF9" w:rsidTr="00070F2D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58514B" w:rsidRPr="0026349C" w:rsidRDefault="0058514B" w:rsidP="0058514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58514B" w:rsidRDefault="0058514B" w:rsidP="0058514B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514B" w:rsidRPr="0026349C" w:rsidRDefault="0058514B" w:rsidP="0058514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يقوم برمجية تعليمية بناء على معايير تقويم البرمجيات الجيدة.</w:t>
            </w:r>
          </w:p>
        </w:tc>
        <w:tc>
          <w:tcPr>
            <w:tcW w:w="2693" w:type="dxa"/>
            <w:shd w:val="clear" w:color="auto" w:fill="auto"/>
          </w:tcPr>
          <w:p w:rsidR="0058514B" w:rsidRPr="00CC124F" w:rsidRDefault="0058514B" w:rsidP="0058514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A41A9">
              <w:rPr>
                <w:rFonts w:cs="Arabic Transparent" w:hint="cs"/>
                <w:sz w:val="24"/>
                <w:szCs w:val="24"/>
                <w:rtl/>
              </w:rPr>
              <w:t>برنامج مايكروميديا دايركتور (</w:t>
            </w:r>
            <w:r w:rsidRPr="00BA41A9">
              <w:rPr>
                <w:rFonts w:cs="Arabic Transparent"/>
                <w:sz w:val="24"/>
                <w:szCs w:val="24"/>
              </w:rPr>
              <w:t>Macromedia Director</w:t>
            </w:r>
            <w:r w:rsidRPr="00BA41A9">
              <w:rPr>
                <w:rFonts w:cs="Arabic Transparent" w:hint="cs"/>
                <w:sz w:val="24"/>
                <w:szCs w:val="24"/>
                <w:rtl/>
              </w:rPr>
              <w:t>)</w:t>
            </w:r>
            <w:r w:rsidRPr="00BA41A9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514B" w:rsidRPr="0026349C" w:rsidRDefault="0058514B" w:rsidP="0058514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8514B" w:rsidRPr="0026349C" w:rsidRDefault="0058514B" w:rsidP="0058514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</w:tbl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996"/>
        <w:gridCol w:w="8780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8B0C68">
        <w:trPr>
          <w:trHeight w:val="397"/>
        </w:trPr>
        <w:tc>
          <w:tcPr>
            <w:tcW w:w="996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8780" w:type="dxa"/>
            <w:shd w:val="clear" w:color="auto" w:fill="auto"/>
            <w:vAlign w:val="center"/>
          </w:tcPr>
          <w:p w:rsidR="00D862D9" w:rsidRPr="007459DB" w:rsidRDefault="008B0C68" w:rsidP="00745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20"/>
              <w:jc w:val="both"/>
            </w:pPr>
            <w:r w:rsidRPr="007459DB">
              <w:rPr>
                <w:rFonts w:hint="cs"/>
                <w:rtl/>
              </w:rPr>
              <w:t>- العمري، عمر حسين (2020). الحاسب الآلي في التعليم، والبرمجيات التعليمية الجاهزة، عمان: دار زمزم للنشر والتوزيع.</w:t>
            </w:r>
          </w:p>
        </w:tc>
      </w:tr>
      <w:tr w:rsidR="00D862D9" w:rsidRPr="00D862D9" w:rsidTr="008B0C68">
        <w:trPr>
          <w:trHeight w:val="397"/>
        </w:trPr>
        <w:tc>
          <w:tcPr>
            <w:tcW w:w="996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8780" w:type="dxa"/>
            <w:shd w:val="clear" w:color="auto" w:fill="auto"/>
            <w:vAlign w:val="center"/>
          </w:tcPr>
          <w:p w:rsidR="00D862D9" w:rsidRDefault="008B0C68" w:rsidP="006E52F5">
            <w:pPr>
              <w:bidi/>
              <w:spacing w:before="120"/>
              <w:jc w:val="both"/>
              <w:rPr>
                <w:rtl/>
              </w:rPr>
            </w:pPr>
            <w:r>
              <w:t>-</w:t>
            </w:r>
            <w:r w:rsidR="006E52F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إنتاج برامج الوسائط </w:t>
            </w:r>
            <w:proofErr w:type="gramStart"/>
            <w:r>
              <w:rPr>
                <w:rtl/>
              </w:rPr>
              <w:t>المتعددة :</w:t>
            </w:r>
            <w:proofErr w:type="gramEnd"/>
            <w:r>
              <w:rPr>
                <w:rtl/>
              </w:rPr>
              <w:t xml:space="preserve"> عبد اإلله إبراهيم الفقي . ،2011 دار الثقافة للنشر والتوزيع .عمان .األ</w:t>
            </w:r>
            <w:r w:rsidR="009A6224">
              <w:rPr>
                <w:rFonts w:hint="cs"/>
                <w:rtl/>
              </w:rPr>
              <w:t>أ</w:t>
            </w:r>
            <w:r>
              <w:rPr>
                <w:rtl/>
              </w:rPr>
              <w:t>ردن</w:t>
            </w:r>
            <w:r w:rsidR="009A6224">
              <w:rPr>
                <w:rFonts w:hint="cs"/>
                <w:rtl/>
              </w:rPr>
              <w:t>.</w:t>
            </w:r>
          </w:p>
          <w:p w:rsidR="009A6224" w:rsidRPr="009A6224" w:rsidRDefault="009A6224" w:rsidP="009A6224">
            <w:pPr>
              <w:bidi/>
              <w:jc w:val="both"/>
              <w:rPr>
                <w:rtl/>
              </w:rPr>
            </w:pPr>
            <w:r w:rsidRPr="009A6224">
              <w:rPr>
                <w:rFonts w:hint="cs"/>
                <w:rtl/>
              </w:rPr>
              <w:t xml:space="preserve">- الرواضية، صالح وبني دومي، حسن والعمري، عمر (2012). التكنولوجيا وتصميم التدريس. ط2. </w:t>
            </w:r>
            <w:r w:rsidRPr="009A6224">
              <w:rPr>
                <w:rtl/>
              </w:rPr>
              <w:t>عمان: دار زمز</w:t>
            </w:r>
            <w:r w:rsidRPr="009A6224">
              <w:rPr>
                <w:rFonts w:hint="cs"/>
                <w:rtl/>
              </w:rPr>
              <w:t>م.</w:t>
            </w:r>
          </w:p>
          <w:p w:rsidR="009A6224" w:rsidRPr="006E52F5" w:rsidRDefault="009A6224" w:rsidP="009A6224">
            <w:pPr>
              <w:bidi/>
              <w:spacing w:before="120"/>
              <w:jc w:val="both"/>
              <w:rPr>
                <w:rtl/>
              </w:rPr>
            </w:pPr>
          </w:p>
          <w:p w:rsidR="006E52F5" w:rsidRPr="006E52F5" w:rsidRDefault="006E52F5" w:rsidP="006E52F5">
            <w:pPr>
              <w:bidi/>
              <w:spacing w:before="120"/>
              <w:jc w:val="both"/>
              <w:rPr>
                <w:rtl/>
              </w:rPr>
            </w:pPr>
            <w:r>
              <w:t xml:space="preserve">-  </w:t>
            </w:r>
            <w:r>
              <w:rPr>
                <w:rtl/>
              </w:rPr>
              <w:t xml:space="preserve">الوسائط </w:t>
            </w:r>
            <w:proofErr w:type="gramStart"/>
            <w:r>
              <w:rPr>
                <w:rtl/>
              </w:rPr>
              <w:t>المتعددة .</w:t>
            </w:r>
            <w:proofErr w:type="gramEnd"/>
            <w:r>
              <w:rPr>
                <w:rtl/>
              </w:rPr>
              <w:t xml:space="preserve"> نبيل حرز اهلل. 2008 . العربية المتحدة للتسويق . القاهرة . مصر</w:t>
            </w:r>
          </w:p>
          <w:p w:rsidR="006E52F5" w:rsidRPr="006E52F5" w:rsidRDefault="006E52F5" w:rsidP="006E52F5">
            <w:pPr>
              <w:bidi/>
              <w:spacing w:before="12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الوسائط المتعددة تصميم وتطبيقات . بصبوص ، واخرون . .2004 دار اليازوري . االردن</w:t>
            </w:r>
          </w:p>
        </w:tc>
      </w:tr>
      <w:tr w:rsidR="00D862D9" w:rsidRPr="00D862D9" w:rsidTr="008B0C68">
        <w:trPr>
          <w:trHeight w:val="397"/>
        </w:trPr>
        <w:tc>
          <w:tcPr>
            <w:tcW w:w="996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8780" w:type="dxa"/>
            <w:shd w:val="clear" w:color="auto" w:fill="auto"/>
            <w:vAlign w:val="center"/>
          </w:tcPr>
          <w:p w:rsidR="009A6224" w:rsidRPr="007459DB" w:rsidRDefault="009A6224" w:rsidP="007459DB">
            <w:pPr>
              <w:bidi/>
              <w:spacing w:before="120"/>
              <w:jc w:val="both"/>
            </w:pPr>
            <w:r w:rsidRPr="007459DB">
              <w:t>  </w:t>
            </w:r>
            <w:r w:rsidRPr="007459DB">
              <w:rPr>
                <w:rFonts w:hint="cs"/>
                <w:rtl/>
              </w:rPr>
              <w:t xml:space="preserve">الهرش، عايد وغزاوي، محمد ذيبان ويامن، مفلح وفاخوري، مها (2003). حاتم </w:t>
            </w:r>
            <w:r w:rsidRPr="007459DB">
              <w:rPr>
                <w:rtl/>
              </w:rPr>
              <w:t>تصميم البرمجيات التعليمية وانتاجها وتطبيقاتها التربوية</w:t>
            </w:r>
            <w:r w:rsidRPr="007459DB">
              <w:rPr>
                <w:rFonts w:hint="cs"/>
                <w:rtl/>
              </w:rPr>
              <w:t>. عمان: دار المسيرة.</w:t>
            </w:r>
          </w:p>
          <w:p w:rsidR="00D862D9" w:rsidRPr="007459DB" w:rsidRDefault="00D862D9" w:rsidP="007459DB">
            <w:pPr>
              <w:bidi/>
              <w:spacing w:before="120"/>
              <w:jc w:val="both"/>
            </w:pPr>
          </w:p>
        </w:tc>
      </w:tr>
      <w:tr w:rsidR="00D862D9" w:rsidRPr="00D862D9" w:rsidTr="008B0C68">
        <w:trPr>
          <w:trHeight w:val="397"/>
        </w:trPr>
        <w:tc>
          <w:tcPr>
            <w:tcW w:w="996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8780" w:type="dxa"/>
            <w:shd w:val="clear" w:color="auto" w:fill="auto"/>
            <w:vAlign w:val="center"/>
          </w:tcPr>
          <w:p w:rsidR="007459DB" w:rsidRPr="007459DB" w:rsidRDefault="00321DDE" w:rsidP="007459DB">
            <w:pPr>
              <w:bidi/>
              <w:spacing w:before="120"/>
              <w:jc w:val="both"/>
              <w:rPr>
                <w:rtl/>
              </w:rPr>
            </w:pPr>
            <w:hyperlink r:id="rId5" w:history="1">
              <w:r w:rsidR="007459DB" w:rsidRPr="007459DB">
                <w:t>https://www.scribd.com/document/</w:t>
              </w:r>
            </w:hyperlink>
          </w:p>
          <w:p w:rsidR="00D862D9" w:rsidRPr="007459DB" w:rsidRDefault="00D862D9" w:rsidP="00D862D9">
            <w:pPr>
              <w:bidi/>
              <w:spacing w:before="120"/>
              <w:jc w:val="both"/>
            </w:pPr>
          </w:p>
        </w:tc>
      </w:tr>
      <w:tr w:rsidR="00D862D9" w:rsidRPr="00D862D9" w:rsidTr="008B0C68">
        <w:trPr>
          <w:trHeight w:val="397"/>
        </w:trPr>
        <w:tc>
          <w:tcPr>
            <w:tcW w:w="996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8780" w:type="dxa"/>
            <w:shd w:val="clear" w:color="auto" w:fill="auto"/>
            <w:vAlign w:val="center"/>
          </w:tcPr>
          <w:p w:rsidR="00D862D9" w:rsidRPr="007459DB" w:rsidRDefault="00321DDE" w:rsidP="00D862D9">
            <w:pPr>
              <w:bidi/>
              <w:spacing w:before="120"/>
              <w:jc w:val="both"/>
              <w:rPr>
                <w:rtl/>
              </w:rPr>
            </w:pPr>
            <w:hyperlink r:id="rId6" w:history="1">
              <w:r w:rsidR="009A6224" w:rsidRPr="007459DB">
                <w:t>https://www.youtube.com/watch?v=A7264IVhoxQ</w:t>
              </w:r>
            </w:hyperlink>
          </w:p>
          <w:p w:rsidR="007459DB" w:rsidRPr="007459DB" w:rsidRDefault="007459DB" w:rsidP="007459DB">
            <w:pPr>
              <w:bidi/>
              <w:spacing w:before="120"/>
              <w:jc w:val="both"/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 w:rsidSect="00593309"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44A2"/>
    <w:multiLevelType w:val="hybridMultilevel"/>
    <w:tmpl w:val="ED9AD164"/>
    <w:lvl w:ilvl="0" w:tplc="44F257A0">
      <w:start w:val="1"/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30754"/>
    <w:multiLevelType w:val="hybridMultilevel"/>
    <w:tmpl w:val="54AE2188"/>
    <w:lvl w:ilvl="0" w:tplc="3904D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571A4"/>
    <w:multiLevelType w:val="hybridMultilevel"/>
    <w:tmpl w:val="DFC290AE"/>
    <w:lvl w:ilvl="0" w:tplc="D7845A04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71735"/>
    <w:multiLevelType w:val="multilevel"/>
    <w:tmpl w:val="D77A2366"/>
    <w:lvl w:ilvl="0">
      <w:start w:val="1"/>
      <w:numFmt w:val="decimal"/>
      <w:lvlText w:val="%1-"/>
      <w:lvlJc w:val="left"/>
      <w:pPr>
        <w:ind w:left="855" w:hanging="49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75B5E"/>
    <w:multiLevelType w:val="hybridMultilevel"/>
    <w:tmpl w:val="DF36B238"/>
    <w:lvl w:ilvl="0" w:tplc="2FD4452A">
      <w:start w:val="1"/>
      <w:numFmt w:val="decimal"/>
      <w:lvlText w:val="%1-"/>
      <w:lvlJc w:val="left"/>
      <w:pPr>
        <w:ind w:left="4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0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269B0"/>
    <w:multiLevelType w:val="multilevel"/>
    <w:tmpl w:val="AD96DC50"/>
    <w:lvl w:ilvl="0">
      <w:start w:val="1"/>
      <w:numFmt w:val="decimal"/>
      <w:lvlText w:val="%1-"/>
      <w:lvlJc w:val="left"/>
      <w:pPr>
        <w:ind w:left="636" w:hanging="495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rbel" w:eastAsia="Corbel" w:hAnsi="Corbel" w:cs="Corbe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10823"/>
    <w:multiLevelType w:val="hybridMultilevel"/>
    <w:tmpl w:val="145C8DB2"/>
    <w:lvl w:ilvl="0" w:tplc="5636F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636"/>
        </w:tabs>
        <w:ind w:left="636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E673F1"/>
    <w:multiLevelType w:val="hybridMultilevel"/>
    <w:tmpl w:val="4A9226EE"/>
    <w:lvl w:ilvl="0" w:tplc="5CB2B468">
      <w:start w:val="1"/>
      <w:numFmt w:val="bullet"/>
      <w:lvlText w:val="-"/>
      <w:lvlJc w:val="left"/>
      <w:pPr>
        <w:ind w:left="720" w:hanging="360"/>
      </w:pPr>
      <w:rPr>
        <w:rFonts w:ascii="Corbel" w:hAnsi="Corbel" w:cs="Corbel" w:hint="default"/>
        <w:bCs w:val="0"/>
        <w:iCs w:val="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51B5D"/>
    <w:multiLevelType w:val="hybridMultilevel"/>
    <w:tmpl w:val="01FEC0EC"/>
    <w:lvl w:ilvl="0" w:tplc="5CB2B468">
      <w:start w:val="1"/>
      <w:numFmt w:val="bullet"/>
      <w:lvlText w:val="-"/>
      <w:lvlJc w:val="left"/>
      <w:pPr>
        <w:ind w:left="720" w:hanging="360"/>
      </w:pPr>
      <w:rPr>
        <w:rFonts w:ascii="Corbel" w:hAnsi="Corbel" w:cs="Corbel" w:hint="default"/>
        <w:bCs w:val="0"/>
        <w:iCs w:val="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7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3"/>
  </w:num>
  <w:num w:numId="11">
    <w:abstractNumId w:val="14"/>
  </w:num>
  <w:num w:numId="12">
    <w:abstractNumId w:val="9"/>
  </w:num>
  <w:num w:numId="13">
    <w:abstractNumId w:val="2"/>
  </w:num>
  <w:num w:numId="14">
    <w:abstractNumId w:val="4"/>
  </w:num>
  <w:num w:numId="15">
    <w:abstractNumId w:val="16"/>
  </w:num>
  <w:num w:numId="16">
    <w:abstractNumId w:val="6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70F2D"/>
    <w:rsid w:val="00133C1B"/>
    <w:rsid w:val="001835BD"/>
    <w:rsid w:val="001D08F8"/>
    <w:rsid w:val="00263393"/>
    <w:rsid w:val="0026349C"/>
    <w:rsid w:val="002B11FD"/>
    <w:rsid w:val="00307882"/>
    <w:rsid w:val="00321DDE"/>
    <w:rsid w:val="00326EDB"/>
    <w:rsid w:val="003B3AB8"/>
    <w:rsid w:val="003F743A"/>
    <w:rsid w:val="004D2503"/>
    <w:rsid w:val="004E3735"/>
    <w:rsid w:val="0058514B"/>
    <w:rsid w:val="00593309"/>
    <w:rsid w:val="005B76AD"/>
    <w:rsid w:val="005F5730"/>
    <w:rsid w:val="006A29B8"/>
    <w:rsid w:val="006E52F5"/>
    <w:rsid w:val="007459DB"/>
    <w:rsid w:val="0076460D"/>
    <w:rsid w:val="0077316B"/>
    <w:rsid w:val="007A673C"/>
    <w:rsid w:val="007D3110"/>
    <w:rsid w:val="00866C34"/>
    <w:rsid w:val="00867E6F"/>
    <w:rsid w:val="0089088C"/>
    <w:rsid w:val="008B0C68"/>
    <w:rsid w:val="008C0140"/>
    <w:rsid w:val="008C2E78"/>
    <w:rsid w:val="008D1E50"/>
    <w:rsid w:val="008E1CC0"/>
    <w:rsid w:val="0091025C"/>
    <w:rsid w:val="00983E2D"/>
    <w:rsid w:val="009A6224"/>
    <w:rsid w:val="009F34B4"/>
    <w:rsid w:val="00A272F2"/>
    <w:rsid w:val="00B800CE"/>
    <w:rsid w:val="00BA41A9"/>
    <w:rsid w:val="00BA4A48"/>
    <w:rsid w:val="00C210E7"/>
    <w:rsid w:val="00C26319"/>
    <w:rsid w:val="00CC124F"/>
    <w:rsid w:val="00D549D0"/>
    <w:rsid w:val="00D862D9"/>
    <w:rsid w:val="00DD28A7"/>
    <w:rsid w:val="00E70C46"/>
    <w:rsid w:val="00EE06B2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22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B76AD"/>
    <w:pPr>
      <w:keepNext/>
      <w:bidi/>
      <w:spacing w:after="0" w:line="240" w:lineRule="auto"/>
      <w:ind w:right="-900"/>
      <w:jc w:val="center"/>
      <w:outlineLvl w:val="7"/>
    </w:pPr>
    <w:rPr>
      <w:rFonts w:ascii="Times New Roman" w:eastAsia="Times New Roman" w:hAnsi="Times New Roman" w:cs="Arabic Transparent"/>
      <w:b/>
      <w:bCs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9"/>
    <w:rsid w:val="005B76AD"/>
    <w:rPr>
      <w:rFonts w:ascii="Times New Roman" w:eastAsia="Times New Roman" w:hAnsi="Times New Roman" w:cs="Arabic Transparent"/>
      <w:b/>
      <w:bCs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2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A62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7264IVhoxQ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scribd.com/document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UXCFDSH4Y37E-11-726</_dlc_DocId>
    <_dlc_DocIdUrl xmlns="b417192f-9b40-4b27-a16e-6e0147391471">
      <Url>https://www.mutah.edu.jo/ar/education/_layouts/DocIdRedir.aspx?ID=UXCFDSH4Y37E-11-726</Url>
      <Description>UXCFDSH4Y37E-11-726</Description>
    </_dlc_DocIdUrl>
  </documentManagement>
</p:properties>
</file>

<file path=customXml/itemProps1.xml><?xml version="1.0" encoding="utf-8"?>
<ds:datastoreItem xmlns:ds="http://schemas.openxmlformats.org/officeDocument/2006/customXml" ds:itemID="{8258BE0E-B828-44AC-BF0C-220463458426}"/>
</file>

<file path=customXml/itemProps2.xml><?xml version="1.0" encoding="utf-8"?>
<ds:datastoreItem xmlns:ds="http://schemas.openxmlformats.org/officeDocument/2006/customXml" ds:itemID="{FFEE099B-8305-404E-896B-334616B50CB5}"/>
</file>

<file path=customXml/itemProps3.xml><?xml version="1.0" encoding="utf-8"?>
<ds:datastoreItem xmlns:ds="http://schemas.openxmlformats.org/officeDocument/2006/customXml" ds:itemID="{9EEBAC0D-ECCE-4DFF-9720-30F026F29C8F}"/>
</file>

<file path=customXml/itemProps4.xml><?xml version="1.0" encoding="utf-8"?>
<ds:datastoreItem xmlns:ds="http://schemas.openxmlformats.org/officeDocument/2006/customXml" ds:itemID="{24F9B252-956C-4835-AAF5-B54E8C29C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13</cp:revision>
  <dcterms:created xsi:type="dcterms:W3CDTF">2025-01-01T22:22:00Z</dcterms:created>
  <dcterms:modified xsi:type="dcterms:W3CDTF">2025-01-14T11:22:00Z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e4d1afb9-1f5e-4430-913f-3803ebba752d</vt:lpwstr>
  </property>
</Properties>
</file>