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والتدريس والادارة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6B781B" w:rsidRPr="00263393" w:rsidTr="00C749C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تكنولوجيا التعليم لذوي الحاجات الخاصة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</w:tcPr>
          <w:p w:rsidR="006B781B" w:rsidRPr="000869DD" w:rsidRDefault="006B781B" w:rsidP="006B781B">
            <w:pPr>
              <w:jc w:val="center"/>
              <w:rPr>
                <w:b/>
                <w:bCs/>
                <w:rtl/>
              </w:rPr>
            </w:pPr>
            <w:r w:rsidRPr="00D30A65">
              <w:rPr>
                <w:rFonts w:hint="cs"/>
                <w:b/>
                <w:bCs/>
                <w:rtl/>
              </w:rPr>
              <w:t>0802710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6B781B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6B781B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Omari_mutah@yahoo.com</w:t>
            </w:r>
          </w:p>
        </w:tc>
      </w:tr>
      <w:tr w:rsidR="006B781B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عمر العمري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B781B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جامعة مؤتة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6B781B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B781B" w:rsidRPr="008C0140" w:rsidRDefault="006B781B" w:rsidP="006B78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  <w:p w:rsidR="00EC4A9C" w:rsidRDefault="00EC4A9C" w:rsidP="00EC4A9C">
            <w:pPr>
              <w:keepNext/>
              <w:tabs>
                <w:tab w:val="left" w:pos="576"/>
                <w:tab w:val="left" w:pos="1152"/>
                <w:tab w:val="left" w:pos="1728"/>
                <w:tab w:val="left" w:pos="2304"/>
              </w:tabs>
              <w:bidi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>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JO"/>
              </w:rPr>
              <w:t xml:space="preserve">تناول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>هذا المادة المفاهيم الخاصة بالطلبة ذوي الاحتياجات الخاصة وهي فئات الإعاقة المختلفة: العقلية، والبصرية، والانفعالية، والسمعية، والجسدية، وصعوبات التعلم، ومشاكل النطق واللغة، والإعاقات المتعددة والطلبة المتفوقين والموهوبين. كما تركز على الاحتياجات التعليمية للطلبة ذوي الاحتياجات الخاصة، وكيفية تصميم وتعزيز البيئة التعليمية لتسهيل تعلم الطلبة ذوي الاحتياجات الخاصة،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 xml:space="preserve">التكنولوجيا </w:t>
            </w:r>
            <w:r w:rsidRPr="00696BBD">
              <w:rPr>
                <w:rFonts w:asciiTheme="majorBidi" w:eastAsia="Cairo Black" w:hAnsiTheme="majorBidi" w:cstheme="majorBidi"/>
                <w:sz w:val="28"/>
                <w:szCs w:val="28"/>
                <w:rtl/>
                <w:lang w:bidi="ar-JO"/>
              </w:rPr>
              <w:t xml:space="preserve">والأجهزة التعليمية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>لذوي الاحتياجات الخاصة، والتكنولوجيا المساندة للطلبة ذوي الاحتياجات الخاصة.</w:t>
            </w:r>
            <w:r w:rsidRPr="00696BBD">
              <w:rPr>
                <w:rFonts w:asciiTheme="majorBidi" w:eastAsia="Cairo Black" w:hAnsiTheme="majorBidi" w:cstheme="majorBidi"/>
                <w:sz w:val="28"/>
                <w:szCs w:val="28"/>
                <w:rtl/>
                <w:lang w:bidi="ar-JO"/>
              </w:rPr>
              <w:t xml:space="preserve"> وايضاً تركز المادة على ادوات التكنولوجيا المساندة وخدماتها وسبل اختيارها، تعديلها وتوظيفيها.</w:t>
            </w:r>
          </w:p>
          <w:p w:rsidR="003F743A" w:rsidRPr="00EC4A9C" w:rsidRDefault="003F743A" w:rsidP="00EC4A9C">
            <w:pPr>
              <w:tabs>
                <w:tab w:val="center" w:pos="4153"/>
                <w:tab w:val="right" w:pos="8640"/>
              </w:tabs>
              <w:autoSpaceDE w:val="0"/>
              <w:autoSpaceDN w:val="0"/>
              <w:bidi/>
              <w:jc w:val="both"/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  <w:p w:rsidR="00232A33" w:rsidRPr="00696BBD" w:rsidRDefault="00232A33" w:rsidP="00232A33">
            <w:pPr>
              <w:numPr>
                <w:ilvl w:val="0"/>
                <w:numId w:val="8"/>
              </w:numPr>
              <w:tabs>
                <w:tab w:val="right" w:pos="101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تعريف فئة ذوي الاحتياجات الخاصة.</w:t>
            </w:r>
          </w:p>
          <w:p w:rsidR="00232A33" w:rsidRPr="00696BBD" w:rsidRDefault="00232A33" w:rsidP="00232A33">
            <w:pPr>
              <w:numPr>
                <w:ilvl w:val="0"/>
                <w:numId w:val="8"/>
              </w:numPr>
              <w:tabs>
                <w:tab w:val="right" w:pos="101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ذكر أنواع الاحتياجات الخاصة</w:t>
            </w:r>
          </w:p>
          <w:p w:rsidR="00232A33" w:rsidRPr="00696BBD" w:rsidRDefault="00232A33" w:rsidP="00232A33">
            <w:pPr>
              <w:numPr>
                <w:ilvl w:val="0"/>
                <w:numId w:val="8"/>
              </w:numPr>
              <w:tabs>
                <w:tab w:val="right" w:pos="101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تحديد التكنولوجيا المناسبة لكل فئة من فئات الاحتياجات الخاصة .</w:t>
            </w:r>
          </w:p>
          <w:p w:rsidR="00232A33" w:rsidRPr="00696BBD" w:rsidRDefault="00232A33" w:rsidP="00232A33">
            <w:pPr>
              <w:numPr>
                <w:ilvl w:val="0"/>
                <w:numId w:val="8"/>
              </w:numPr>
              <w:tabs>
                <w:tab w:val="right" w:pos="101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شرح أهمية استخدام التكنولوجيا في عمليتي التعليم والتعلم لذوي الاحتياجات الخاصة.</w:t>
            </w:r>
          </w:p>
          <w:p w:rsidR="00232A33" w:rsidRPr="00696BBD" w:rsidRDefault="00232A33" w:rsidP="00232A33">
            <w:pPr>
              <w:numPr>
                <w:ilvl w:val="0"/>
                <w:numId w:val="8"/>
              </w:numPr>
              <w:tabs>
                <w:tab w:val="right" w:pos="101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عقد مقارنة بين أنواع التكنولوجيا المختلفة المستخدمة لذوي الاحتياجات الخاصة.</w:t>
            </w:r>
          </w:p>
          <w:p w:rsidR="004D2503" w:rsidRPr="00232A33" w:rsidRDefault="00232A33" w:rsidP="00232A33">
            <w:pPr>
              <w:numPr>
                <w:ilvl w:val="0"/>
                <w:numId w:val="8"/>
              </w:numPr>
              <w:tabs>
                <w:tab w:val="right" w:pos="101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نقد مدى قدرة التكنولوجيا في الارتقاء بمستوى أداء ذوي الاحتياجات الخاصة في مجال ما.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10203" w:type="dxa"/>
        <w:tblInd w:w="-461" w:type="dxa"/>
        <w:tblLook w:val="04A0" w:firstRow="1" w:lastRow="0" w:firstColumn="1" w:lastColumn="0" w:noHBand="0" w:noVBand="1"/>
      </w:tblPr>
      <w:tblGrid>
        <w:gridCol w:w="10203"/>
      </w:tblGrid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1E4D2D" w:rsidRDefault="00263393" w:rsidP="001E4D2D">
            <w:pPr>
              <w:shd w:val="clear" w:color="auto" w:fill="BFBFBF"/>
              <w:bidi/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8E1CC0" w:rsidRDefault="00EC4A9C" w:rsidP="008E1CC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tl/>
              </w:rPr>
              <w:lastRenderedPageBreak/>
              <w:t>يلم بالمفاهيم الخاصة بالطلبة ذوي الاحتياجات الخاصة المختلفة</w:t>
            </w:r>
            <w:r w:rsidR="000A10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8E1CC0" w:rsidRDefault="00FB036F" w:rsidP="000A101F">
            <w:pPr>
              <w:pStyle w:val="ListParagraph"/>
              <w:numPr>
                <w:ilvl w:val="0"/>
                <w:numId w:val="1"/>
              </w:numPr>
              <w:bidi/>
              <w:spacing w:before="120" w:after="160" w:line="259" w:lineRule="auto"/>
              <w:jc w:val="both"/>
            </w:pPr>
            <w:r>
              <w:rPr>
                <w:rtl/>
              </w:rPr>
              <w:t xml:space="preserve">يتعرف </w:t>
            </w:r>
            <w:r>
              <w:rPr>
                <w:rFonts w:hint="cs"/>
                <w:rtl/>
              </w:rPr>
              <w:t xml:space="preserve">على </w:t>
            </w:r>
            <w:r>
              <w:rPr>
                <w:rtl/>
              </w:rPr>
              <w:t>التكنولوجيا الملائمة للطلبة ذوي الاحتياجات الخاصة</w:t>
            </w:r>
          </w:p>
          <w:p w:rsidR="00C210E7" w:rsidRPr="000A101F" w:rsidRDefault="000A101F" w:rsidP="00FB036F">
            <w:pPr>
              <w:pStyle w:val="ListParagraph"/>
              <w:numPr>
                <w:ilvl w:val="0"/>
                <w:numId w:val="1"/>
              </w:numPr>
              <w:bidi/>
              <w:spacing w:before="120" w:after="160" w:line="259" w:lineRule="auto"/>
              <w:jc w:val="both"/>
            </w:pPr>
            <w:r>
              <w:rPr>
                <w:rFonts w:hint="cs"/>
                <w:rtl/>
                <w:lang w:bidi="ar-BH"/>
              </w:rPr>
              <w:t xml:space="preserve">التعرف </w:t>
            </w:r>
            <w:r w:rsidR="00FB036F">
              <w:rPr>
                <w:rFonts w:hint="cs"/>
                <w:rtl/>
                <w:lang w:bidi="ar-BH"/>
              </w:rPr>
              <w:t>فئات ذوي الاحتياجات الخاصة</w:t>
            </w:r>
            <w:r>
              <w:rPr>
                <w:rFonts w:hint="cs"/>
                <w:rtl/>
              </w:rPr>
              <w:t>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C210E7" w:rsidRDefault="00EC4A9C" w:rsidP="00EC4A9C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tl/>
              </w:rPr>
              <w:t>يكتسب الطلبة المهارات اللازمة ببرمجيات ذوي الاحتياجات الخاصة</w:t>
            </w:r>
            <w:r w:rsidR="00C210E7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 w:rsidR="00C210E7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263393" w:rsidRPr="00FB036F" w:rsidRDefault="00EC4A9C" w:rsidP="00FB036F">
            <w:pPr>
              <w:numPr>
                <w:ilvl w:val="0"/>
                <w:numId w:val="2"/>
              </w:numPr>
              <w:bidi/>
              <w:spacing w:after="200" w:line="276" w:lineRule="auto"/>
              <w:ind w:right="-180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اكتساب المهارات التي تساعد على توظيف ودمج التكنولوجيا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في التعليم لذوي الحاجات الخاصة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FB036F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bookmarkStart w:id="0" w:name="_GoBack"/>
            <w:r>
              <w:rPr>
                <w:rtl/>
              </w:rPr>
              <w:t>يطبق المهارات المكتسبة في مجال تصميم التدريس والمصادر المتوافرة في تدريس وتدريب الطلبة ذوي الحاجات الخاصة</w:t>
            </w:r>
            <w:r w:rsidR="00B800C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  <w:p w:rsidR="007A673C" w:rsidRPr="001D55AE" w:rsidRDefault="00FB036F" w:rsidP="001D55AE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tl/>
                <w:lang w:bidi="ar-JO"/>
              </w:rPr>
              <w:t>يكون قادرا على نمذجة  فعالية وكفاءة البرامج لذوي الاحتياجات الخاصة.</w:t>
            </w:r>
            <w:bookmarkEnd w:id="0"/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FB036F" w:rsidRDefault="00263393" w:rsidP="00FB036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  <w:r w:rsidR="007A673C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:</w:t>
            </w:r>
          </w:p>
          <w:p w:rsidR="007A673C" w:rsidRPr="00FB036F" w:rsidRDefault="001E4D2D" w:rsidP="00FB036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</w:t>
            </w:r>
            <w:r w:rsidR="007A673C"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التعلم التعاوني. </w:t>
            </w:r>
            <w:r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="007A673C"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>ورش العمل بمجموعات.</w:t>
            </w:r>
            <w:r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="00FB036F" w:rsidRPr="00FB036F">
              <w:rPr>
                <w:rFonts w:eastAsia="Calibri" w:cs="Simplified Arabic"/>
                <w:b/>
                <w:bCs/>
                <w:color w:val="000000"/>
                <w:rtl/>
              </w:rPr>
              <w:t>المحاضرات</w:t>
            </w:r>
            <w:r w:rsidR="007A673C"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>.</w:t>
            </w:r>
            <w:r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="00FB036F">
              <w:rPr>
                <w:rFonts w:eastAsia="Calibri" w:cs="Simplified Arabic" w:hint="cs"/>
                <w:b/>
                <w:bCs/>
                <w:color w:val="000000"/>
                <w:rtl/>
              </w:rPr>
              <w:t>حل المشكلات</w:t>
            </w:r>
            <w:r w:rsidR="007A673C"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>.</w:t>
            </w:r>
            <w:r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="007A673C"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>النقاش والحوار.</w:t>
            </w:r>
            <w:r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="007A673C" w:rsidRPr="001E4D2D"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المقلوب.</w:t>
            </w:r>
            <w:r w:rsidR="00FB036F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 العرض العملي.</w:t>
            </w:r>
          </w:p>
          <w:p w:rsidR="007A673C" w:rsidRPr="00263393" w:rsidRDefault="007A673C" w:rsidP="007A673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  <w:r w:rsidR="007A673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:</w:t>
            </w:r>
          </w:p>
          <w:p w:rsidR="007A673C" w:rsidRDefault="001E4D2D" w:rsidP="00FB036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قدرة الطلبة على </w:t>
            </w:r>
            <w:r w:rsidR="00FB036F">
              <w:rPr>
                <w:rFonts w:eastAsia="Calibri" w:cs="Simplified Arabic" w:hint="cs"/>
                <w:color w:val="000000"/>
                <w:rtl/>
              </w:rPr>
              <w:t>إنتاج برمجيات لتعليم ذوي الحاجات الخاصة</w:t>
            </w:r>
            <w:r w:rsidR="00FE5CA4">
              <w:rPr>
                <w:rFonts w:eastAsia="Calibri" w:cs="Simplified Arabic" w:hint="cs"/>
                <w:color w:val="000000"/>
                <w:rtl/>
              </w:rPr>
              <w:t>.</w:t>
            </w:r>
          </w:p>
          <w:p w:rsidR="00FE5CA4" w:rsidRDefault="00FE5CA4" w:rsidP="00FB036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قدرة الطلبة على </w:t>
            </w:r>
            <w:r w:rsidR="00FB036F">
              <w:rPr>
                <w:rFonts w:eastAsia="Calibri" w:cs="Simplified Arabic" w:hint="cs"/>
                <w:color w:val="000000"/>
                <w:rtl/>
              </w:rPr>
              <w:t>التكنولوجيا والأجهزة في تعليم ذوي الحاجات الخاصة</w:t>
            </w:r>
            <w:r>
              <w:rPr>
                <w:rFonts w:eastAsia="Calibri" w:cs="Simplified Arabic" w:hint="cs"/>
                <w:color w:val="000000"/>
                <w:rtl/>
              </w:rPr>
              <w:t>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الواجبات والتعيينات.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الاختبارات.</w:t>
            </w:r>
          </w:p>
          <w:p w:rsidR="00FE5CA4" w:rsidRPr="007A673C" w:rsidRDefault="00FE5CA4" w:rsidP="00FE5CA4">
            <w:pPr>
              <w:pStyle w:val="ListParagraph"/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E52C33" w:rsidRDefault="00E52C33" w:rsidP="00E52C3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E52C33" w:rsidRDefault="00E52C33" w:rsidP="00E52C3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E52C33" w:rsidRPr="00263393" w:rsidRDefault="00E52C33" w:rsidP="00E52C3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915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1419"/>
        <w:gridCol w:w="849"/>
        <w:gridCol w:w="3119"/>
        <w:gridCol w:w="1417"/>
        <w:gridCol w:w="1411"/>
      </w:tblGrid>
      <w:tr w:rsidR="001B3E03" w:rsidRPr="00910CF9" w:rsidTr="001B3E03">
        <w:trPr>
          <w:gridAfter w:val="4"/>
          <w:wAfter w:w="6796" w:type="dxa"/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:rsidR="001B3E03" w:rsidRPr="0026349C" w:rsidRDefault="001B3E03" w:rsidP="006E7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</w:rPr>
              <w:t xml:space="preserve"> يتعرف على مفهوم التربية الخاصة</w:t>
            </w:r>
          </w:p>
        </w:tc>
        <w:tc>
          <w:tcPr>
            <w:tcW w:w="3119" w:type="dxa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</w:rPr>
              <w:t>يتعرف على مفهوم التربية الخاصة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</w:rPr>
              <w:t>يلم بالمفاهيم الخاصة بالطلبة ذوي الاحتياجات الخاصة المختلفة</w:t>
            </w:r>
          </w:p>
        </w:tc>
        <w:tc>
          <w:tcPr>
            <w:tcW w:w="3119" w:type="dxa"/>
          </w:tcPr>
          <w:p w:rsidR="001B3E03" w:rsidRDefault="001B3E03" w:rsidP="001B3E03">
            <w:pPr>
              <w:pStyle w:val="ps1Char"/>
              <w:ind w:left="274"/>
            </w:pPr>
            <w:r w:rsidRPr="00696BBD">
              <w:rPr>
                <w:rFonts w:asciiTheme="majorBidi" w:hAnsiTheme="majorBidi" w:cstheme="majorBidi"/>
                <w:b w:val="0"/>
                <w:bCs w:val="0"/>
                <w:rtl/>
              </w:rPr>
              <w:t>من هم ذوو الاحتياجات الخاصة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الاتبارات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</w:rPr>
              <w:t>يتعرف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التكنولوجيا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الملائمة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للطلبة ذوي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الاحتياجات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الخاصة</w:t>
            </w:r>
          </w:p>
        </w:tc>
        <w:tc>
          <w:tcPr>
            <w:tcW w:w="3119" w:type="dxa"/>
          </w:tcPr>
          <w:p w:rsidR="001B3E03" w:rsidRDefault="001B3E03" w:rsidP="001B3E03">
            <w:pPr>
              <w:pStyle w:val="ListParagraph"/>
              <w:bidi/>
              <w:ind w:left="172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التكنولوجيا لذوي الاحتياجات الخاصة</w:t>
            </w:r>
          </w:p>
          <w:p w:rsidR="001B3E03" w:rsidRDefault="001B3E03" w:rsidP="001B3E03">
            <w:pPr>
              <w:pStyle w:val="ps1Cha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العصف الذهني 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1B3E03" w:rsidRPr="00F059BD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18"/>
              </w:numPr>
              <w:bidi/>
              <w:ind w:left="172" w:hanging="172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Pr="00F059BD" w:rsidRDefault="001B3E03" w:rsidP="001B3E03">
            <w:pPr>
              <w:pStyle w:val="ListParagraph"/>
              <w:numPr>
                <w:ilvl w:val="0"/>
                <w:numId w:val="18"/>
              </w:numPr>
              <w:bidi/>
              <w:ind w:left="172" w:hanging="172"/>
              <w:rPr>
                <w:rFonts w:asciiTheme="majorBidi" w:hAnsiTheme="majorBidi" w:cstheme="majorBidi"/>
              </w:rPr>
            </w:pPr>
            <w:r w:rsidRPr="003E7B5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</w:rPr>
              <w:t>يلم الطلبة بالنماذج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التعليمية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والتكنولوجية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الخاصة بتعلم الطلبة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ذوي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الاحتياجات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الخاصة بطريقة فاعلة</w:t>
            </w:r>
          </w:p>
        </w:tc>
        <w:tc>
          <w:tcPr>
            <w:tcW w:w="3119" w:type="dxa"/>
          </w:tcPr>
          <w:p w:rsidR="001B3E03" w:rsidRPr="00F059BD" w:rsidRDefault="001B3E03" w:rsidP="001B3E03">
            <w:pPr>
              <w:pStyle w:val="ListParagraph"/>
              <w:bidi/>
              <w:ind w:left="172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النماذج التعليمية والتكنولوجيةالخاصة بذوي الاحتياجات الخاصة</w:t>
            </w:r>
          </w:p>
          <w:p w:rsidR="001B3E03" w:rsidRDefault="001B3E03" w:rsidP="001B3E03">
            <w:pPr>
              <w:pStyle w:val="ps1Cha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18"/>
              </w:numPr>
              <w:bidi/>
              <w:ind w:left="172" w:hanging="1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الحوار والنقاش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18"/>
              </w:numPr>
              <w:bidi/>
              <w:ind w:left="172" w:hanging="1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Pr="00E31A99" w:rsidRDefault="001B3E03" w:rsidP="001B3E03">
            <w:pPr>
              <w:pStyle w:val="ps1Char"/>
              <w:rPr>
                <w:b w:val="0"/>
                <w:bCs w:val="0"/>
              </w:rPr>
            </w:pPr>
            <w:r w:rsidRPr="00E31A99">
              <w:rPr>
                <w:rFonts w:hint="cs"/>
                <w:b w:val="0"/>
                <w:bCs w:val="0"/>
                <w:rtl/>
              </w:rPr>
              <w:t>يكتسب</w:t>
            </w:r>
            <w:r w:rsidRPr="00E31A99">
              <w:rPr>
                <w:rFonts w:hint="cs"/>
                <w:b w:val="0"/>
                <w:bCs w:val="0"/>
                <w:lang w:val="en-US"/>
              </w:rPr>
              <w:t xml:space="preserve"> </w:t>
            </w:r>
            <w:r w:rsidRPr="00E31A99">
              <w:rPr>
                <w:rFonts w:hint="cs"/>
                <w:b w:val="0"/>
                <w:bCs w:val="0"/>
                <w:rtl/>
              </w:rPr>
              <w:t>الطلبة المهارات اللازمة ببرمجيات ذوي</w:t>
            </w:r>
            <w:r w:rsidRPr="00E31A99">
              <w:rPr>
                <w:rFonts w:hint="cs"/>
                <w:b w:val="0"/>
                <w:bCs w:val="0"/>
                <w:lang w:val="en-US"/>
              </w:rPr>
              <w:t xml:space="preserve"> </w:t>
            </w:r>
            <w:r w:rsidRPr="00E31A99">
              <w:rPr>
                <w:rFonts w:hint="cs"/>
                <w:b w:val="0"/>
                <w:bCs w:val="0"/>
                <w:rtl/>
              </w:rPr>
              <w:t>الاحتياجات</w:t>
            </w:r>
            <w:r w:rsidRPr="00E31A99">
              <w:rPr>
                <w:rFonts w:hint="cs"/>
                <w:b w:val="0"/>
                <w:bCs w:val="0"/>
                <w:lang w:val="en-US"/>
              </w:rPr>
              <w:t xml:space="preserve"> </w:t>
            </w:r>
            <w:r w:rsidRPr="00E31A99">
              <w:rPr>
                <w:rFonts w:hint="cs"/>
                <w:b w:val="0"/>
                <w:bCs w:val="0"/>
                <w:rtl/>
              </w:rPr>
              <w:t>الخاصة</w:t>
            </w:r>
          </w:p>
        </w:tc>
        <w:tc>
          <w:tcPr>
            <w:tcW w:w="3119" w:type="dxa"/>
          </w:tcPr>
          <w:p w:rsidR="001B3E03" w:rsidRPr="00F059BD" w:rsidRDefault="001B3E03" w:rsidP="001B3E03">
            <w:pPr>
              <w:pStyle w:val="ListParagraph"/>
              <w:bidi/>
              <w:ind w:left="172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برمجيات ذوي الاحتياجات الخاصة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  <w:lang w:val="en-US"/>
              </w:rPr>
              <w:t>.</w:t>
            </w:r>
            <w:r>
              <w:rPr>
                <w:rFonts w:hint="cs"/>
                <w:rtl/>
              </w:rPr>
              <w:t>يستخدم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التكنولوجيا</w:t>
            </w:r>
            <w:r>
              <w:rPr>
                <w:rFonts w:hint="cs"/>
                <w:rtl/>
                <w:lang w:val="en-US"/>
              </w:rPr>
              <w:t xml:space="preserve"> المساندة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الملائمة لتصميم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الخطط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الدراسية</w:t>
            </w:r>
            <w:r>
              <w:rPr>
                <w:rFonts w:hint="cs"/>
                <w:lang w:val="en-US"/>
              </w:rPr>
              <w:t xml:space="preserve"> </w:t>
            </w:r>
            <w:r>
              <w:rPr>
                <w:rFonts w:hint="cs"/>
                <w:rtl/>
              </w:rPr>
              <w:t>للطلبة ذوي الحاجات الخاصة</w:t>
            </w:r>
          </w:p>
          <w:p w:rsidR="001B3E03" w:rsidRPr="00E31A99" w:rsidRDefault="001B3E03" w:rsidP="001B3E03">
            <w:pPr>
              <w:pStyle w:val="ps1Char"/>
              <w:rPr>
                <w:b w:val="0"/>
                <w:bCs w:val="0"/>
              </w:rPr>
            </w:pPr>
          </w:p>
        </w:tc>
        <w:tc>
          <w:tcPr>
            <w:tcW w:w="3119" w:type="dxa"/>
          </w:tcPr>
          <w:p w:rsidR="001B3E03" w:rsidRPr="00F059BD" w:rsidRDefault="001B3E03" w:rsidP="001B3E03">
            <w:pPr>
              <w:bidi/>
              <w:ind w:left="432"/>
              <w:rPr>
                <w:rtl/>
                <w:lang w:bidi="ar-JO"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 xml:space="preserve">التكنولجيا المساندة </w:t>
            </w:r>
            <w:r w:rsidRPr="00696BBD">
              <w:rPr>
                <w:rFonts w:asciiTheme="majorBidi" w:hAnsiTheme="majorBidi" w:cstheme="majorBidi"/>
                <w:sz w:val="20"/>
              </w:rPr>
              <w:t>(Assistive Technology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المنظم المتقدم، الحوار والنقاش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التقارير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Pr="00696BBD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>
              <w:rPr>
                <w:rFonts w:hint="cs"/>
                <w:rtl/>
              </w:rPr>
              <w:t xml:space="preserve">7.يطبق المهارات التكنولوجية المكتسبة في تدريس وتدريب الطلبة ذوي 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>الإعاقات الحسية</w:t>
            </w:r>
            <w:r>
              <w:rPr>
                <w:rFonts w:asciiTheme="majorBidi" w:hAnsiTheme="majorBidi" w:cstheme="majorBidi" w:hint="cs"/>
                <w:sz w:val="20"/>
                <w:rtl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0"/>
              </w:rPr>
              <w:t xml:space="preserve"> )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>سمعي)</w:t>
            </w:r>
          </w:p>
          <w:p w:rsidR="001B3E03" w:rsidRDefault="001B3E03" w:rsidP="001B3E03">
            <w:pPr>
              <w:pStyle w:val="ps1Char"/>
            </w:pPr>
          </w:p>
        </w:tc>
        <w:tc>
          <w:tcPr>
            <w:tcW w:w="3119" w:type="dxa"/>
          </w:tcPr>
          <w:p w:rsidR="001B3E03" w:rsidRPr="00696BBD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والإعاقات الحسية</w:t>
            </w:r>
            <w:r w:rsidRPr="00696BBD">
              <w:rPr>
                <w:rFonts w:asciiTheme="majorBidi" w:hAnsiTheme="majorBidi" w:cstheme="majorBidi"/>
                <w:sz w:val="20"/>
              </w:rPr>
              <w:t xml:space="preserve"> )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>سمعي)</w:t>
            </w:r>
          </w:p>
          <w:p w:rsidR="001B3E03" w:rsidRPr="00CC124F" w:rsidRDefault="001B3E03" w:rsidP="001B3E0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Pr="003E7B5F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  <w:lang w:bidi="ar-JO"/>
              </w:rPr>
              <w:t xml:space="preserve">يطور نماذج تربوية وتكنولوجية لتدريس الطلبة ذوي 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 xml:space="preserve">الاعاقات الحسية </w:t>
            </w:r>
            <w:r>
              <w:rPr>
                <w:rFonts w:asciiTheme="majorBidi" w:hAnsiTheme="majorBidi" w:cstheme="majorBidi" w:hint="cs"/>
                <w:sz w:val="20"/>
                <w:rtl/>
              </w:rPr>
              <w:t xml:space="preserve">      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>( بصري)</w:t>
            </w:r>
          </w:p>
        </w:tc>
        <w:tc>
          <w:tcPr>
            <w:tcW w:w="3119" w:type="dxa"/>
          </w:tcPr>
          <w:p w:rsidR="001B3E03" w:rsidRDefault="001B3E03" w:rsidP="001B3E03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والاعاقات الحسية ( بصري)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النقاش والحوار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Pr="003E7B5F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  <w:rPr>
                <w:rtl/>
                <w:lang w:bidi="ar-JO"/>
              </w:rPr>
            </w:pPr>
          </w:p>
        </w:tc>
        <w:tc>
          <w:tcPr>
            <w:tcW w:w="3119" w:type="dxa"/>
          </w:tcPr>
          <w:p w:rsidR="001B3E03" w:rsidRPr="00696BBD" w:rsidRDefault="001B3E03" w:rsidP="001B3E03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rtl/>
              </w:rPr>
              <w:t>اختبار نصف الفصل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B3E03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Fonts w:hint="cs"/>
                <w:rtl/>
                <w:lang w:bidi="ar-JO"/>
              </w:rPr>
              <w:t xml:space="preserve">يكتسب مهارات برمجية تحاكي  تعليم الأشخاص ذوي الإعاقات الجسمية 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>والصحية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119" w:type="dxa"/>
          </w:tcPr>
          <w:p w:rsidR="001B3E03" w:rsidRPr="00F241C0" w:rsidRDefault="001B3E03" w:rsidP="001B3E03">
            <w:pPr>
              <w:bidi/>
              <w:rPr>
                <w:rFonts w:cs="Simplified Arabic"/>
                <w:noProof/>
                <w:sz w:val="28"/>
                <w:rtl/>
                <w:lang w:bidi="ar-JO"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والاعاقات الجسمية والصحية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tabs>
                <w:tab w:val="right" w:pos="167"/>
                <w:tab w:val="right" w:pos="345"/>
              </w:tabs>
              <w:bidi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bidi="ar-JO"/>
              </w:rPr>
              <w:t xml:space="preserve">يطبق المهارات المكتسبة في تصميم التدريس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JO"/>
              </w:rPr>
              <w:t xml:space="preserve">والمواد التعليمية الخاصة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bidi="ar-JO"/>
              </w:rPr>
              <w:t xml:space="preserve">تدريب الطلبة ذوي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JO"/>
              </w:rPr>
              <w:t>الاضطراب والتواصل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bidi="ar-JO"/>
              </w:rPr>
              <w:t>.</w:t>
            </w:r>
          </w:p>
        </w:tc>
        <w:tc>
          <w:tcPr>
            <w:tcW w:w="3119" w:type="dxa"/>
          </w:tcPr>
          <w:p w:rsidR="001B3E03" w:rsidRPr="00696BBD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واضطرابات التواصل</w:t>
            </w:r>
          </w:p>
          <w:p w:rsidR="001B3E03" w:rsidRPr="00CC124F" w:rsidRDefault="001B3E03" w:rsidP="001B3E03">
            <w:pPr>
              <w:bidi/>
              <w:ind w:left="43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pStyle w:val="ps1Char"/>
            </w:pPr>
            <w:r>
              <w:rPr>
                <w:rtl/>
              </w:rPr>
              <w:t>تمكين الطلاب من استخدام الأدوات التكنولوجية لتحسين قدرات التعلم والتفاعل لدى الأفراد ذوي التخلف العقلي وصعوبات التعلم، من خلال تطبيق برامج تعليمية مخصصة وتعزيز استقلالية المتعلمين</w:t>
            </w:r>
            <w:r>
              <w:t>.</w:t>
            </w:r>
          </w:p>
        </w:tc>
        <w:tc>
          <w:tcPr>
            <w:tcW w:w="3119" w:type="dxa"/>
          </w:tcPr>
          <w:p w:rsidR="001B3E03" w:rsidRPr="00CC124F" w:rsidRDefault="001B3E03" w:rsidP="001B3E03">
            <w:pPr>
              <w:bidi/>
              <w:ind w:left="43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والتخلف العقلي وصعوبات التعلم واضطرابات السلوك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التعلم الذاتي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>
              <w:rPr>
                <w:rtl/>
              </w:rPr>
              <w:t>تعريف الطلاب بالتحديات التي تواجه الأشخاص ذوي التخلف العقلي وصعوبات التعلم واضطرابات السلوك</w:t>
            </w:r>
            <w:r>
              <w:t>.</w:t>
            </w:r>
          </w:p>
          <w:p w:rsidR="001B3E03" w:rsidRPr="00696BBD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rtl/>
              </w:rPr>
              <w:t xml:space="preserve">تنمية مهارة استخدام </w:t>
            </w:r>
            <w:r>
              <w:rPr>
                <w:rtl/>
              </w:rPr>
              <w:t>التكنولوجيا المساعدة في تمكين</w:t>
            </w:r>
            <w:r>
              <w:rPr>
                <w:rFonts w:hint="cs"/>
                <w:rtl/>
              </w:rPr>
              <w:t xml:space="preserve"> تعلم </w:t>
            </w:r>
            <w:r>
              <w:rPr>
                <w:rFonts w:asciiTheme="majorBidi" w:hAnsiTheme="majorBidi" w:cstheme="majorBidi" w:hint="cs"/>
                <w:sz w:val="20"/>
                <w:rtl/>
              </w:rPr>
              <w:t xml:space="preserve">ذوي </w:t>
            </w:r>
            <w:r w:rsidRPr="00696BBD">
              <w:rPr>
                <w:rFonts w:asciiTheme="majorBidi" w:hAnsiTheme="majorBidi" w:cstheme="majorBidi"/>
                <w:sz w:val="20"/>
                <w:rtl/>
              </w:rPr>
              <w:t>التخلف العقلي وصعوبات التعلم واضطرابات السلوك</w:t>
            </w:r>
          </w:p>
          <w:p w:rsidR="001B3E03" w:rsidRPr="00914D4D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>
              <w:t>.</w:t>
            </w:r>
          </w:p>
        </w:tc>
        <w:tc>
          <w:tcPr>
            <w:tcW w:w="3119" w:type="dxa"/>
          </w:tcPr>
          <w:p w:rsidR="001B3E03" w:rsidRPr="00696BBD" w:rsidRDefault="001B3E03" w:rsidP="001B3E03">
            <w:pPr>
              <w:tabs>
                <w:tab w:val="left" w:pos="793"/>
              </w:tabs>
              <w:bidi/>
              <w:jc w:val="both"/>
              <w:rPr>
                <w:rFonts w:asciiTheme="majorBidi" w:hAnsiTheme="majorBidi" w:cstheme="majorBidi"/>
                <w:sz w:val="20"/>
                <w:rtl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والتخلف العقلي وصعوبات التعلم واضطرابات السلوك</w:t>
            </w:r>
          </w:p>
          <w:p w:rsidR="001B3E03" w:rsidRPr="00CC124F" w:rsidRDefault="001B3E03" w:rsidP="001B3E03">
            <w:pPr>
              <w:bidi/>
              <w:ind w:left="43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ورش العمل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E03" w:rsidRDefault="001B3E03" w:rsidP="001B3E0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يوضح المقصود بمفهوم الموهوبين والمتفوقين.</w:t>
            </w:r>
          </w:p>
          <w:p w:rsidR="001B3E03" w:rsidRPr="003A7535" w:rsidRDefault="001B3E03" w:rsidP="001B3E03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>
              <w:rPr>
                <w:rtl/>
              </w:rPr>
              <w:t xml:space="preserve">أن يتمكن الطالب من </w:t>
            </w:r>
            <w:r>
              <w:rPr>
                <w:rStyle w:val="Strong"/>
                <w:rtl/>
              </w:rPr>
              <w:t xml:space="preserve">تصميم </w:t>
            </w:r>
            <w:r>
              <w:rPr>
                <w:rStyle w:val="Strong"/>
                <w:rFonts w:hint="cs"/>
                <w:rtl/>
              </w:rPr>
              <w:t>برنامج</w:t>
            </w:r>
            <w:r>
              <w:rPr>
                <w:rStyle w:val="Strong"/>
                <w:rtl/>
              </w:rPr>
              <w:t xml:space="preserve"> </w:t>
            </w:r>
            <w:r>
              <w:rPr>
                <w:rStyle w:val="Strong"/>
                <w:rFonts w:hint="cs"/>
                <w:rtl/>
              </w:rPr>
              <w:t>تعليمي</w:t>
            </w:r>
            <w:r>
              <w:rPr>
                <w:rStyle w:val="Strong"/>
                <w:rtl/>
              </w:rPr>
              <w:t xml:space="preserve"> مبتكر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خاص بتعلم الموهوبين والمتفوقين</w:t>
            </w:r>
            <w:r>
              <w:t>.</w:t>
            </w:r>
          </w:p>
        </w:tc>
        <w:tc>
          <w:tcPr>
            <w:tcW w:w="3119" w:type="dxa"/>
          </w:tcPr>
          <w:p w:rsidR="001B3E03" w:rsidRPr="00E004FF" w:rsidRDefault="001B3E03" w:rsidP="001B3E0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96BBD">
              <w:rPr>
                <w:rFonts w:asciiTheme="majorBidi" w:hAnsiTheme="majorBidi" w:cstheme="majorBidi"/>
                <w:sz w:val="20"/>
                <w:rtl/>
              </w:rPr>
              <w:t>التكنولوجيا للموهوبين والمتفوقين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طريقة المشروع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1B3E03" w:rsidRPr="00910CF9" w:rsidTr="001B3E03">
        <w:trPr>
          <w:trHeight w:val="982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Pr="003E7B5F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E03" w:rsidRPr="003A7535" w:rsidRDefault="001B3E03" w:rsidP="001B3E03">
            <w:pPr>
              <w:bidi/>
              <w:rPr>
                <w:rFonts w:asciiTheme="majorBidi" w:hAnsiTheme="majorBidi" w:cstheme="majorBidi"/>
                <w:sz w:val="20"/>
                <w:rtl/>
              </w:rPr>
            </w:pPr>
            <w:r>
              <w:rPr>
                <w:rFonts w:hint="cs"/>
                <w:rtl/>
              </w:rPr>
              <w:t xml:space="preserve">إكساب الطلبة </w:t>
            </w:r>
            <w:r>
              <w:rPr>
                <w:rtl/>
              </w:rPr>
              <w:t xml:space="preserve">المهارات اللازمة، </w:t>
            </w:r>
            <w:r>
              <w:rPr>
                <w:rFonts w:hint="cs"/>
                <w:rtl/>
              </w:rPr>
              <w:t xml:space="preserve">في تصميم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 xml:space="preserve">وتعزيز </w:t>
            </w:r>
            <w:r>
              <w:rPr>
                <w:rFonts w:hint="cs"/>
                <w:rtl/>
              </w:rPr>
              <w:t xml:space="preserve">بيئة تعليمية </w:t>
            </w:r>
            <w:r>
              <w:rPr>
                <w:rFonts w:hint="cs"/>
                <w:rtl/>
                <w:lang w:bidi="ar-JO"/>
              </w:rPr>
              <w:t xml:space="preserve">مناسبة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ذوي الاحتياجات الخاصة</w:t>
            </w:r>
            <w:r>
              <w:rPr>
                <w:rFonts w:asciiTheme="majorBidi" w:hAnsiTheme="majorBidi" w:cstheme="majorBidi" w:hint="cs"/>
                <w:sz w:val="20"/>
                <w:rtl/>
              </w:rPr>
              <w:t>.</w:t>
            </w:r>
          </w:p>
        </w:tc>
        <w:tc>
          <w:tcPr>
            <w:tcW w:w="3119" w:type="dxa"/>
          </w:tcPr>
          <w:p w:rsidR="001B3E03" w:rsidRDefault="001B3E03" w:rsidP="001B3E03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 xml:space="preserve">البيئة التعليمية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val="en-GB"/>
              </w:rPr>
              <w:t xml:space="preserve">لذوي </w:t>
            </w:r>
          </w:p>
          <w:p w:rsidR="001B3E03" w:rsidRPr="00E004FF" w:rsidRDefault="001B3E03" w:rsidP="001B3E03">
            <w:pPr>
              <w:bidi/>
              <w:rPr>
                <w:rFonts w:cs="Simplified Arabic"/>
                <w:noProof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/>
              </w:rPr>
              <w:t xml:space="preserve"> الاحتياجات الخاصة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النقاش والحوار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Default="001B3E03" w:rsidP="001B3E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B3E03" w:rsidRPr="0011289B" w:rsidRDefault="001B3E03" w:rsidP="001B3E03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tl/>
              </w:rPr>
              <w:t>تطوير المهارات الحياتية والاجتماعية اللازم</w:t>
            </w:r>
            <w:r>
              <w:rPr>
                <w:rFonts w:hint="cs"/>
                <w:rtl/>
              </w:rPr>
              <w:t>ة التي تمكن طلبة</w:t>
            </w:r>
            <w:r>
              <w:rPr>
                <w:rtl/>
              </w:rPr>
              <w:t xml:space="preserve"> ذوي الاحتياجات الخاصة من تحقيق الاستقلالية في حياتهم اليومية من خلال </w:t>
            </w:r>
            <w:r>
              <w:rPr>
                <w:rFonts w:hint="cs"/>
                <w:rtl/>
              </w:rPr>
              <w:t>تعزيز</w:t>
            </w:r>
            <w:r>
              <w:rPr>
                <w:rtl/>
              </w:rPr>
              <w:t xml:space="preserve"> قدرتهم على اتخاذ القرارات وإدارة شؤونهم الشخصية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>تعزيز الثقة بالنفس وتحقيق أقصى درجات الاندماج في المجتمع</w:t>
            </w:r>
            <w:r>
              <w:t>.</w:t>
            </w:r>
          </w:p>
        </w:tc>
        <w:tc>
          <w:tcPr>
            <w:tcW w:w="3119" w:type="dxa"/>
          </w:tcPr>
          <w:p w:rsidR="001B3E03" w:rsidRPr="00E81F12" w:rsidRDefault="001B3E03" w:rsidP="001B3E03">
            <w:pPr>
              <w:pStyle w:val="ListParagraph"/>
              <w:bidi/>
              <w:ind w:left="170"/>
              <w:rPr>
                <w:rFonts w:asciiTheme="minorHAnsi" w:hAnsiTheme="minorHAnsi" w:cstheme="minorBidi"/>
                <w:sz w:val="20"/>
                <w:szCs w:val="22"/>
              </w:rPr>
            </w:pPr>
            <w:r>
              <w:rPr>
                <w:rFonts w:asciiTheme="minorHAnsi" w:hAnsiTheme="minorHAnsi" w:cstheme="minorBidi" w:hint="cs"/>
                <w:sz w:val="20"/>
                <w:szCs w:val="22"/>
                <w:rtl/>
              </w:rPr>
              <w:t>استقلالية الطلبة ذوي الاحتياجات الخاصة.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1B3E03" w:rsidRPr="00910CF9" w:rsidTr="001B3E03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B3E03" w:rsidRPr="0026349C" w:rsidRDefault="001B3E03" w:rsidP="001B3E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B3E03" w:rsidRDefault="001B3E03" w:rsidP="001B3E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B3E03" w:rsidRPr="006D060A" w:rsidRDefault="001B3E03" w:rsidP="001B3E03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19" w:type="dxa"/>
          </w:tcPr>
          <w:p w:rsidR="001B3E03" w:rsidRPr="00CC124F" w:rsidRDefault="001B3E03" w:rsidP="001B3E0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التعلم التعاوني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B3E03" w:rsidRPr="0026349C" w:rsidRDefault="001B3E03" w:rsidP="001B3E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</w:tbl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B3E03" w:rsidRDefault="001B3E03" w:rsidP="001B3E03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>الخطيب، جمال (2005).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GB" w:bidi="ar-EG"/>
              </w:rPr>
              <w:t>استخدامات التكنولوجيا فى التربية الخاصة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>، عمان: دار وائل للنشر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62D9" w:rsidRPr="001B3E03" w:rsidRDefault="00D862D9" w:rsidP="001B3E03">
            <w:pPr>
              <w:pStyle w:val="ListParagraph"/>
              <w:bidi/>
              <w:ind w:left="314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B3E03" w:rsidRDefault="001B3E03" w:rsidP="001B3E03">
            <w:pPr>
              <w:numPr>
                <w:ilvl w:val="0"/>
                <w:numId w:val="30"/>
              </w:numPr>
              <w:bidi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bidi="ar-E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 xml:space="preserve">فارعة، حسن  وفوزي، إيمان (2009).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GB" w:bidi="ar-EG"/>
              </w:rPr>
              <w:t>تكنولوجيا تعليم الفئات الخاصة: المفهوم والتطبيقات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>، القاهرة: عالم الكتب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3E03" w:rsidRDefault="001B3E03" w:rsidP="001B3E03">
            <w:pPr>
              <w:numPr>
                <w:ilvl w:val="0"/>
                <w:numId w:val="30"/>
              </w:numPr>
              <w:bidi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 xml:space="preserve">ملكاوي، محمود زايد (2008).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GB" w:bidi="ar-EG"/>
              </w:rPr>
              <w:t>الوسائل السمعية، الرياض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>: دار الزهراء.</w:t>
            </w:r>
          </w:p>
          <w:p w:rsidR="001B3E03" w:rsidRDefault="001B3E03" w:rsidP="001B3E03">
            <w:pPr>
              <w:numPr>
                <w:ilvl w:val="0"/>
                <w:numId w:val="30"/>
              </w:numPr>
              <w:bidi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 xml:space="preserve">خليفة، وليد السيد أحمد (2006).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GB" w:bidi="ar-EG"/>
              </w:rPr>
              <w:t>الكمبيوتر والتخلف العقلي في ضوء نظرية تجهيز المعلومات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GB" w:bidi="ar-EG"/>
              </w:rPr>
              <w:t>، القاهرة: مكتبة الأنجلو المصرية.</w:t>
            </w:r>
          </w:p>
          <w:p w:rsidR="001B3E03" w:rsidRDefault="001B3E03" w:rsidP="001B3E03">
            <w:pPr>
              <w:numPr>
                <w:ilvl w:val="0"/>
                <w:numId w:val="30"/>
              </w:num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Bauer, S. M., Elsaesser, L.-J., &amp; Arthanat, S. (2011).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Assistive technology device classification based upon the World Health Organization’s, International Classification of Functioning, Disability and Health (ICF).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Disability and Rehabilitation: Assistive Technology,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243–259.</w:t>
            </w:r>
          </w:p>
          <w:p w:rsidR="001B3E03" w:rsidRDefault="001B3E03" w:rsidP="001B3E03">
            <w:pPr>
              <w:numPr>
                <w:ilvl w:val="0"/>
                <w:numId w:val="30"/>
              </w:num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S. I. (2003).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Technology for Exceptional Learners: Choosing Instructional Tools to Meet the Students’ Needs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Boston, MA: Houghton Mifflin Company.</w:t>
            </w:r>
          </w:p>
          <w:p w:rsidR="001B3E03" w:rsidRDefault="001B3E03" w:rsidP="001B3E03">
            <w:pPr>
              <w:numPr>
                <w:ilvl w:val="0"/>
                <w:numId w:val="30"/>
              </w:num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Borg, J., Larson, S., &amp; Östegren, P. O. (2011).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right to assistive technology: For whom, for what, and by whom?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Disability and Society,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151–167.</w:t>
            </w:r>
          </w:p>
          <w:p w:rsidR="00D862D9" w:rsidRPr="00D862D9" w:rsidRDefault="00D862D9" w:rsidP="001B3E03">
            <w:pPr>
              <w:ind w:left="316" w:hanging="316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B3E03" w:rsidRPr="00696BBD" w:rsidRDefault="001B3E03" w:rsidP="001B3E03">
            <w:pPr>
              <w:bidi/>
              <w:ind w:left="1916" w:hanging="1440"/>
              <w:rPr>
                <w:rFonts w:asciiTheme="majorBidi" w:hAnsiTheme="majorBidi" w:cstheme="majorBidi"/>
                <w:rtl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الكتاب المقرر: الزريقات، ابراهيم (2018). </w:t>
            </w:r>
            <w:r w:rsidRPr="00696B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التكنولوجيا المساعدة في التربية الخاصة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. عمان: دار وائل للنشر والتوزيع.</w:t>
            </w:r>
          </w:p>
          <w:p w:rsidR="001B3E03" w:rsidRPr="00696BBD" w:rsidRDefault="001B3E03" w:rsidP="001B3E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mediumKashida"/>
              <w:rPr>
                <w:rFonts w:asciiTheme="majorBidi" w:eastAsia="Cambria Math" w:hAnsiTheme="majorBidi" w:cstheme="majorBidi"/>
                <w:noProof/>
                <w:sz w:val="26"/>
                <w:szCs w:val="26"/>
                <w:lang w:bidi="ar-JO"/>
              </w:rPr>
            </w:pPr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 xml:space="preserve">Foster, J. (2007). </w:t>
            </w:r>
            <w:r w:rsidRPr="00696BBD"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 w:eastAsia="en-GB"/>
              </w:rPr>
              <w:t>Assistive Technology</w:t>
            </w:r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 xml:space="preserve">. In A. M. </w:t>
            </w:r>
            <w:proofErr w:type="spellStart"/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>Bursztyn</w:t>
            </w:r>
            <w:proofErr w:type="spellEnd"/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 xml:space="preserve"> (Ed.), </w:t>
            </w:r>
            <w:r w:rsidRPr="00696BBD">
              <w:rPr>
                <w:rFonts w:asciiTheme="majorBidi" w:hAnsiTheme="majorBidi" w:cstheme="majorBidi"/>
                <w:i/>
                <w:iCs/>
                <w:sz w:val="26"/>
                <w:szCs w:val="26"/>
                <w:lang w:val="en-GB" w:eastAsia="en-GB"/>
              </w:rPr>
              <w:t xml:space="preserve">The </w:t>
            </w:r>
            <w:proofErr w:type="spellStart"/>
            <w:r w:rsidRPr="00696BBD">
              <w:rPr>
                <w:rFonts w:asciiTheme="majorBidi" w:hAnsiTheme="majorBidi" w:cstheme="majorBidi"/>
                <w:i/>
                <w:iCs/>
                <w:sz w:val="26"/>
                <w:szCs w:val="26"/>
                <w:lang w:val="en-GB" w:eastAsia="en-GB"/>
              </w:rPr>
              <w:t>Praeger</w:t>
            </w:r>
            <w:proofErr w:type="spellEnd"/>
            <w:r w:rsidRPr="00696BBD">
              <w:rPr>
                <w:rFonts w:asciiTheme="majorBidi" w:hAnsiTheme="majorBidi" w:cstheme="majorBidi"/>
                <w:i/>
                <w:iCs/>
                <w:sz w:val="26"/>
                <w:szCs w:val="26"/>
                <w:lang w:val="en-GB" w:eastAsia="en-GB"/>
              </w:rPr>
              <w:t xml:space="preserve"> Handbook of Special Education</w:t>
            </w:r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 xml:space="preserve"> (pp. 78-81). Westport: </w:t>
            </w:r>
            <w:proofErr w:type="spellStart"/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>Praeger</w:t>
            </w:r>
            <w:proofErr w:type="spellEnd"/>
            <w:r w:rsidRPr="00696BBD">
              <w:rPr>
                <w:rFonts w:asciiTheme="majorBidi" w:hAnsiTheme="majorBidi" w:cstheme="majorBidi"/>
                <w:sz w:val="26"/>
                <w:szCs w:val="26"/>
                <w:lang w:val="en-GB" w:eastAsia="en-GB"/>
              </w:rPr>
              <w:t>.</w:t>
            </w:r>
          </w:p>
          <w:p w:rsidR="001B3E03" w:rsidRPr="00696BBD" w:rsidRDefault="001B3E03" w:rsidP="001B3E03">
            <w:pPr>
              <w:bidi/>
              <w:ind w:left="56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B3E03" w:rsidRPr="00696BBD" w:rsidRDefault="001B3E03" w:rsidP="001B3E03">
            <w:pPr>
              <w:numPr>
                <w:ilvl w:val="0"/>
                <w:numId w:val="31"/>
              </w:numPr>
              <w:bidi/>
              <w:spacing w:after="200" w:line="192" w:lineRule="auto"/>
              <w:rPr>
                <w:rFonts w:asciiTheme="majorBidi" w:eastAsia="Cambria Math" w:hAnsiTheme="majorBidi" w:cstheme="majorBidi"/>
                <w:noProof/>
                <w:sz w:val="28"/>
                <w:szCs w:val="28"/>
                <w:lang w:bidi="ar-JO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مراجع أخرى: </w:t>
            </w:r>
          </w:p>
          <w:p w:rsidR="001B3E03" w:rsidRPr="00696BBD" w:rsidRDefault="001B3E03" w:rsidP="001B3E03">
            <w:pPr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القمش، مصطفى والسعايدة، ناجي (2008)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قضايا و توجهات حديثة في التربية الخاصة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عمان: 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دار المسيرة للنشر و التوزيع.</w:t>
            </w:r>
          </w:p>
          <w:p w:rsidR="001B3E03" w:rsidRPr="00696BBD" w:rsidRDefault="001B3E03" w:rsidP="001B3E03">
            <w:pPr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عيسى، مراد،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خليفة، ولي،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أحمد، أحمد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و عبد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النبي، طارق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 (2006)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الكمبيوتر وصعوبات التعلم: النظرية و التطبيق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الإسكندرية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696BBD">
              <w:rPr>
                <w:rFonts w:asciiTheme="majorBidi" w:hAnsiTheme="majorBidi" w:cstheme="majorBidi"/>
                <w:sz w:val="28"/>
                <w:szCs w:val="28"/>
                <w:rtl/>
              </w:rPr>
              <w:t>دار الوفاء لدنيا الطباعة و النشر</w:t>
            </w:r>
            <w:r w:rsidRPr="00696BB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D862D9" w:rsidRPr="001B3E03" w:rsidRDefault="00D862D9" w:rsidP="001B3E03">
            <w:pPr>
              <w:bidi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B3E03" w:rsidRPr="001B3E03" w:rsidRDefault="001B3E03" w:rsidP="001B3E0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>ChatGPT</w:t>
            </w:r>
            <w:proofErr w:type="spellEnd"/>
          </w:p>
          <w:p w:rsidR="001B3E03" w:rsidRPr="001B3E03" w:rsidRDefault="001B3E03" w:rsidP="001B3E0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مدونة تكنولوجيا التعليم لذوي الاحتياجات الخاصة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تقدم مقالات وموارد حول استخدام التكنولوجيا في تعليم ذوي الاحتياجات الخاصة، بما في ذلك مقاطع فيديو ومعلومات عن الأجهزة التعليمية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3E03" w:rsidRPr="001B3E03" w:rsidRDefault="001D55AE" w:rsidP="001B3E03">
            <w:pPr>
              <w:bidi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تكنولوجيا التعليم لذوي الاحتياجات الخاصة</w:t>
              </w:r>
            </w:hyperlink>
          </w:p>
          <w:p w:rsidR="001B3E03" w:rsidRPr="001B3E03" w:rsidRDefault="001B3E03" w:rsidP="001B3E03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موقع أطفال الخليج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يحتوي على مقالات حول التكنولوجيا التعليمية لذوي الاحتياجات الخاصة، وفوائدها في تحسين التعلم وتطوير المهارات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3E03" w:rsidRPr="001B3E03" w:rsidRDefault="001D55AE" w:rsidP="001B3E03">
            <w:pPr>
              <w:bidi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Gulf Kids</w:t>
              </w:r>
            </w:hyperlink>
          </w:p>
          <w:p w:rsidR="001B3E03" w:rsidRPr="001B3E03" w:rsidRDefault="001B3E03" w:rsidP="001B3E03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مكتبة نور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تقدم كتبًا إلكترونية متعلقة بتكنولوجيا تعليم ذوي الاحتياجات الخاصة والوسائل المساعدة، مثل كتاب "تكنولوجيا تعليم ذوي الاحتياجات الخاصة والوسائل المساعدة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</w:p>
          <w:p w:rsidR="001B3E03" w:rsidRPr="001B3E03" w:rsidRDefault="001D55AE" w:rsidP="001B3E03">
            <w:pPr>
              <w:bidi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نور بوك</w:t>
              </w:r>
            </w:hyperlink>
          </w:p>
          <w:p w:rsidR="001B3E03" w:rsidRPr="001B3E03" w:rsidRDefault="001B3E03" w:rsidP="001B3E03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الفريد تكنولوجي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يوفر كتابًا بعنوان "تكنولوجيا التعليم وذوي الاحتياجات الخاصة" بصيغة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PDF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 يتناول مفهوم وفوائد الأجهزة التعليمية لذوي الإعاقة السمعية والبصرية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3E03" w:rsidRPr="001B3E03" w:rsidRDefault="001D55AE" w:rsidP="001B3E03">
            <w:pPr>
              <w:bidi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Edu Technology</w:t>
              </w:r>
            </w:hyperlink>
          </w:p>
          <w:p w:rsidR="001B3E03" w:rsidRPr="001B3E03" w:rsidRDefault="001B3E03" w:rsidP="001B3E03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مجلة التدريب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تسلط الضوء على وسائل تكنولوجيا المعلومات لذوي الاحتياجات الخاصة، بما في ذلك أجهزة الكمبيوتر الشخصية والبرامج المتخصصة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3E03" w:rsidRPr="001B3E03" w:rsidRDefault="001D55AE" w:rsidP="001B3E03">
            <w:pPr>
              <w:bidi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مجلة التدريب</w:t>
              </w:r>
            </w:hyperlink>
          </w:p>
          <w:p w:rsidR="001B3E03" w:rsidRPr="001B3E03" w:rsidRDefault="001B3E03" w:rsidP="001B3E03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Edtech</w:t>
            </w:r>
            <w:proofErr w:type="spellEnd"/>
            <w:r w:rsidRPr="001B3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Arabia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تناقش تكنولوجيا التعليم لذوي الاحتياجات الخاصة، وتقدم معلومات حول الأدوات والتقنيات المستخدمة لتسهيل عملية التعلم</w:t>
            </w:r>
            <w:r w:rsidRPr="001B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3E03" w:rsidRPr="001B3E03" w:rsidRDefault="001D55AE" w:rsidP="001B3E03">
            <w:pPr>
              <w:bidi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EdTech</w:t>
              </w:r>
              <w:proofErr w:type="spellEnd"/>
              <w:r w:rsidR="001B3E03" w:rsidRPr="001B3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Arabia</w:t>
              </w:r>
            </w:hyperlink>
          </w:p>
          <w:p w:rsidR="00F438EF" w:rsidRPr="00DC42B2" w:rsidRDefault="00F438EF" w:rsidP="001B3E03">
            <w:pPr>
              <w:bidi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D862D9" w:rsidRPr="00D862D9" w:rsidRDefault="00D862D9" w:rsidP="001B3E03">
            <w:pPr>
              <w:bidi/>
              <w:ind w:left="720"/>
              <w:contextualSpacing/>
              <w:rPr>
                <w:rFonts w:eastAsia="Calibri"/>
                <w:b/>
                <w:bCs/>
                <w:color w:val="000000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F438EF" w:rsidRDefault="00D862D9" w:rsidP="001B3E03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Black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24C"/>
    <w:multiLevelType w:val="hybridMultilevel"/>
    <w:tmpl w:val="6122A9D8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>
      <w:start w:val="1"/>
      <w:numFmt w:val="lowerRoman"/>
      <w:lvlText w:val="%3."/>
      <w:lvlJc w:val="right"/>
      <w:pPr>
        <w:ind w:left="2276" w:hanging="180"/>
      </w:pPr>
    </w:lvl>
    <w:lvl w:ilvl="3" w:tplc="0409000F">
      <w:start w:val="1"/>
      <w:numFmt w:val="decimal"/>
      <w:lvlText w:val="%4."/>
      <w:lvlJc w:val="left"/>
      <w:pPr>
        <w:ind w:left="2996" w:hanging="360"/>
      </w:pPr>
    </w:lvl>
    <w:lvl w:ilvl="4" w:tplc="04090019">
      <w:start w:val="1"/>
      <w:numFmt w:val="lowerLetter"/>
      <w:lvlText w:val="%5."/>
      <w:lvlJc w:val="left"/>
      <w:pPr>
        <w:ind w:left="3716" w:hanging="360"/>
      </w:pPr>
    </w:lvl>
    <w:lvl w:ilvl="5" w:tplc="0409001B">
      <w:start w:val="1"/>
      <w:numFmt w:val="lowerRoman"/>
      <w:lvlText w:val="%6."/>
      <w:lvlJc w:val="right"/>
      <w:pPr>
        <w:ind w:left="4436" w:hanging="180"/>
      </w:pPr>
    </w:lvl>
    <w:lvl w:ilvl="6" w:tplc="0409000F">
      <w:start w:val="1"/>
      <w:numFmt w:val="decimal"/>
      <w:lvlText w:val="%7."/>
      <w:lvlJc w:val="left"/>
      <w:pPr>
        <w:ind w:left="5156" w:hanging="360"/>
      </w:pPr>
    </w:lvl>
    <w:lvl w:ilvl="7" w:tplc="04090019">
      <w:start w:val="1"/>
      <w:numFmt w:val="lowerLetter"/>
      <w:lvlText w:val="%8."/>
      <w:lvlJc w:val="left"/>
      <w:pPr>
        <w:ind w:left="5876" w:hanging="360"/>
      </w:pPr>
    </w:lvl>
    <w:lvl w:ilvl="8" w:tplc="0409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000"/>
    <w:multiLevelType w:val="hybridMultilevel"/>
    <w:tmpl w:val="47E68FC4"/>
    <w:lvl w:ilvl="0" w:tplc="58D413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73B1"/>
    <w:multiLevelType w:val="hybridMultilevel"/>
    <w:tmpl w:val="19D2177C"/>
    <w:lvl w:ilvl="0" w:tplc="58D413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2E77"/>
    <w:multiLevelType w:val="hybridMultilevel"/>
    <w:tmpl w:val="0AE4316A"/>
    <w:lvl w:ilvl="0" w:tplc="3488B70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Courier New" w:eastAsia="Tahom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airo Black" w:hAnsi="Cairo Black" w:cs="Cairo Black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airo Black" w:hAnsi="Cairo Black" w:cs="Cairo Black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airo Black" w:hAnsi="Cairo Black" w:cs="Cairo Black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Arial" w:hAnsi="Arial" w:hint="default"/>
      </w:rPr>
    </w:lvl>
  </w:abstractNum>
  <w:abstractNum w:abstractNumId="5" w15:restartNumberingAfterBreak="0">
    <w:nsid w:val="12236F0C"/>
    <w:multiLevelType w:val="hybridMultilevel"/>
    <w:tmpl w:val="EDDA4DF8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airo Black" w:hAnsi="Cairo Black" w:cs="Cairo Black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airo Black" w:hAnsi="Cairo Black" w:cs="Cairo Black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airo Black" w:hAnsi="Cairo Black" w:cs="Cairo Black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Arial" w:hAnsi="Arial" w:hint="default"/>
      </w:rPr>
    </w:lvl>
  </w:abstractNum>
  <w:abstractNum w:abstractNumId="6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560B"/>
    <w:multiLevelType w:val="hybridMultilevel"/>
    <w:tmpl w:val="37201B7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0230754"/>
    <w:multiLevelType w:val="hybridMultilevel"/>
    <w:tmpl w:val="54AE2188"/>
    <w:lvl w:ilvl="0" w:tplc="3904D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25BE3"/>
    <w:multiLevelType w:val="hybridMultilevel"/>
    <w:tmpl w:val="9F5E618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Cambria Math" w:hAnsi="Cambria Math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airo Black" w:hAnsi="Cairo Black" w:cs="Cairo Black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airo Black" w:hAnsi="Cairo Black" w:cs="Cairo Black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airo Black" w:hAnsi="Cairo Black" w:cs="Cairo Black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Arial" w:hAnsi="Arial" w:hint="default"/>
      </w:rPr>
    </w:lvl>
  </w:abstractNum>
  <w:abstractNum w:abstractNumId="11" w15:restartNumberingAfterBreak="0">
    <w:nsid w:val="353C74EA"/>
    <w:multiLevelType w:val="hybridMultilevel"/>
    <w:tmpl w:val="3AAE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55E8"/>
    <w:multiLevelType w:val="hybridMultilevel"/>
    <w:tmpl w:val="E04AFDC8"/>
    <w:lvl w:ilvl="0" w:tplc="58D413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5D6C"/>
    <w:multiLevelType w:val="hybridMultilevel"/>
    <w:tmpl w:val="9036F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95459"/>
    <w:multiLevelType w:val="hybridMultilevel"/>
    <w:tmpl w:val="40F2ECE6"/>
    <w:lvl w:ilvl="0" w:tplc="5CB2B468">
      <w:start w:val="1"/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ascii="Corbel" w:hAnsi="Corbel" w:cs="Corbel" w:hint="default"/>
        <w:bCs w:val="0"/>
        <w:iCs w:val="0"/>
        <w:szCs w:val="32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7" w15:restartNumberingAfterBreak="0">
    <w:nsid w:val="4E3C1AA4"/>
    <w:multiLevelType w:val="hybridMultilevel"/>
    <w:tmpl w:val="6BECC10C"/>
    <w:lvl w:ilvl="0" w:tplc="A1AEF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72694"/>
    <w:multiLevelType w:val="multilevel"/>
    <w:tmpl w:val="BB5A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311DA"/>
    <w:multiLevelType w:val="hybridMultilevel"/>
    <w:tmpl w:val="FD728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01E4F"/>
    <w:multiLevelType w:val="hybridMultilevel"/>
    <w:tmpl w:val="C51C6CDA"/>
    <w:lvl w:ilvl="0" w:tplc="DD3243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0823"/>
    <w:multiLevelType w:val="hybridMultilevel"/>
    <w:tmpl w:val="145C8DB2"/>
    <w:lvl w:ilvl="0" w:tplc="5636F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173C9"/>
    <w:multiLevelType w:val="hybridMultilevel"/>
    <w:tmpl w:val="51F21B0C"/>
    <w:lvl w:ilvl="0" w:tplc="DD3243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636"/>
        </w:tabs>
        <w:ind w:left="636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7132CB"/>
    <w:multiLevelType w:val="hybridMultilevel"/>
    <w:tmpl w:val="A84A9E60"/>
    <w:lvl w:ilvl="0" w:tplc="76F4113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074B9"/>
    <w:multiLevelType w:val="multilevel"/>
    <w:tmpl w:val="3CFC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35492"/>
    <w:multiLevelType w:val="hybridMultilevel"/>
    <w:tmpl w:val="6122A9D8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>
      <w:start w:val="1"/>
      <w:numFmt w:val="lowerRoman"/>
      <w:lvlText w:val="%3."/>
      <w:lvlJc w:val="right"/>
      <w:pPr>
        <w:ind w:left="2276" w:hanging="180"/>
      </w:pPr>
    </w:lvl>
    <w:lvl w:ilvl="3" w:tplc="0409000F">
      <w:start w:val="1"/>
      <w:numFmt w:val="decimal"/>
      <w:lvlText w:val="%4."/>
      <w:lvlJc w:val="left"/>
      <w:pPr>
        <w:ind w:left="2996" w:hanging="360"/>
      </w:pPr>
    </w:lvl>
    <w:lvl w:ilvl="4" w:tplc="04090019">
      <w:start w:val="1"/>
      <w:numFmt w:val="lowerLetter"/>
      <w:lvlText w:val="%5."/>
      <w:lvlJc w:val="left"/>
      <w:pPr>
        <w:ind w:left="3716" w:hanging="360"/>
      </w:pPr>
    </w:lvl>
    <w:lvl w:ilvl="5" w:tplc="0409001B">
      <w:start w:val="1"/>
      <w:numFmt w:val="lowerRoman"/>
      <w:lvlText w:val="%6."/>
      <w:lvlJc w:val="right"/>
      <w:pPr>
        <w:ind w:left="4436" w:hanging="180"/>
      </w:pPr>
    </w:lvl>
    <w:lvl w:ilvl="6" w:tplc="0409000F">
      <w:start w:val="1"/>
      <w:numFmt w:val="decimal"/>
      <w:lvlText w:val="%7."/>
      <w:lvlJc w:val="left"/>
      <w:pPr>
        <w:ind w:left="5156" w:hanging="360"/>
      </w:pPr>
    </w:lvl>
    <w:lvl w:ilvl="7" w:tplc="04090019">
      <w:start w:val="1"/>
      <w:numFmt w:val="lowerLetter"/>
      <w:lvlText w:val="%8."/>
      <w:lvlJc w:val="left"/>
      <w:pPr>
        <w:ind w:left="5876" w:hanging="360"/>
      </w:pPr>
    </w:lvl>
    <w:lvl w:ilvl="8" w:tplc="0409001B">
      <w:start w:val="1"/>
      <w:numFmt w:val="lowerRoman"/>
      <w:lvlText w:val="%9."/>
      <w:lvlJc w:val="right"/>
      <w:pPr>
        <w:ind w:left="6596" w:hanging="180"/>
      </w:pPr>
    </w:lvl>
  </w:abstractNum>
  <w:abstractNum w:abstractNumId="29" w15:restartNumberingAfterBreak="0">
    <w:nsid w:val="74FE0390"/>
    <w:multiLevelType w:val="hybridMultilevel"/>
    <w:tmpl w:val="6BECC10C"/>
    <w:lvl w:ilvl="0" w:tplc="A1AEF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3124"/>
    <w:multiLevelType w:val="hybridMultilevel"/>
    <w:tmpl w:val="BB52AD8A"/>
    <w:lvl w:ilvl="0" w:tplc="8612C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31"/>
  </w:num>
  <w:num w:numId="5">
    <w:abstractNumId w:val="6"/>
  </w:num>
  <w:num w:numId="6">
    <w:abstractNumId w:val="1"/>
  </w:num>
  <w:num w:numId="7">
    <w:abstractNumId w:val="19"/>
  </w:num>
  <w:num w:numId="8">
    <w:abstractNumId w:val="9"/>
  </w:num>
  <w:num w:numId="9">
    <w:abstractNumId w:val="8"/>
  </w:num>
  <w:num w:numId="10">
    <w:abstractNumId w:val="23"/>
  </w:num>
  <w:num w:numId="11">
    <w:abstractNumId w:val="25"/>
  </w:num>
  <w:num w:numId="12">
    <w:abstractNumId w:val="20"/>
  </w:num>
  <w:num w:numId="13">
    <w:abstractNumId w:val="14"/>
  </w:num>
  <w:num w:numId="14">
    <w:abstractNumId w:val="15"/>
  </w:num>
  <w:num w:numId="15">
    <w:abstractNumId w:val="3"/>
  </w:num>
  <w:num w:numId="16">
    <w:abstractNumId w:val="2"/>
  </w:num>
  <w:num w:numId="17">
    <w:abstractNumId w:val="24"/>
  </w:num>
  <w:num w:numId="18">
    <w:abstractNumId w:val="22"/>
  </w:num>
  <w:num w:numId="19">
    <w:abstractNumId w:val="16"/>
  </w:num>
  <w:num w:numId="20">
    <w:abstractNumId w:val="18"/>
  </w:num>
  <w:num w:numId="21">
    <w:abstractNumId w:val="0"/>
  </w:num>
  <w:num w:numId="22">
    <w:abstractNumId w:val="28"/>
  </w:num>
  <w:num w:numId="23">
    <w:abstractNumId w:val="11"/>
  </w:num>
  <w:num w:numId="24">
    <w:abstractNumId w:val="17"/>
  </w:num>
  <w:num w:numId="25">
    <w:abstractNumId w:val="30"/>
  </w:num>
  <w:num w:numId="26">
    <w:abstractNumId w:val="10"/>
  </w:num>
  <w:num w:numId="27">
    <w:abstractNumId w:val="29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3583F"/>
    <w:rsid w:val="00084D9D"/>
    <w:rsid w:val="000A101F"/>
    <w:rsid w:val="00106827"/>
    <w:rsid w:val="0011289B"/>
    <w:rsid w:val="001B3E03"/>
    <w:rsid w:val="001D08F8"/>
    <w:rsid w:val="001D55AE"/>
    <w:rsid w:val="001E4D2D"/>
    <w:rsid w:val="00232A33"/>
    <w:rsid w:val="00234E25"/>
    <w:rsid w:val="00263393"/>
    <w:rsid w:val="0026349C"/>
    <w:rsid w:val="00301F45"/>
    <w:rsid w:val="00307882"/>
    <w:rsid w:val="003A7535"/>
    <w:rsid w:val="003F743A"/>
    <w:rsid w:val="004D2503"/>
    <w:rsid w:val="005248D2"/>
    <w:rsid w:val="00526138"/>
    <w:rsid w:val="0069150A"/>
    <w:rsid w:val="006A29B8"/>
    <w:rsid w:val="006B781B"/>
    <w:rsid w:val="006D060A"/>
    <w:rsid w:val="00736FF4"/>
    <w:rsid w:val="0076460D"/>
    <w:rsid w:val="0077316B"/>
    <w:rsid w:val="007A673C"/>
    <w:rsid w:val="00830639"/>
    <w:rsid w:val="00866C34"/>
    <w:rsid w:val="0089088C"/>
    <w:rsid w:val="008C0140"/>
    <w:rsid w:val="008C2E78"/>
    <w:rsid w:val="008D1E50"/>
    <w:rsid w:val="008E1CC0"/>
    <w:rsid w:val="00914D4D"/>
    <w:rsid w:val="00A3162A"/>
    <w:rsid w:val="00A66C91"/>
    <w:rsid w:val="00B800CE"/>
    <w:rsid w:val="00C210E7"/>
    <w:rsid w:val="00C26319"/>
    <w:rsid w:val="00C264B4"/>
    <w:rsid w:val="00CC124F"/>
    <w:rsid w:val="00D549D0"/>
    <w:rsid w:val="00D76636"/>
    <w:rsid w:val="00D862D9"/>
    <w:rsid w:val="00DD28A7"/>
    <w:rsid w:val="00E004FF"/>
    <w:rsid w:val="00E31A99"/>
    <w:rsid w:val="00E52C33"/>
    <w:rsid w:val="00E70C46"/>
    <w:rsid w:val="00E81F12"/>
    <w:rsid w:val="00EC4A9C"/>
    <w:rsid w:val="00EF06EF"/>
    <w:rsid w:val="00F059BD"/>
    <w:rsid w:val="00F241C0"/>
    <w:rsid w:val="00F350D5"/>
    <w:rsid w:val="00F438EF"/>
    <w:rsid w:val="00FB036F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DB713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438EF"/>
    <w:rPr>
      <w:color w:val="0000FF"/>
      <w:u w:val="single"/>
    </w:rPr>
  </w:style>
  <w:style w:type="character" w:customStyle="1" w:styleId="ps1CharChar">
    <w:name w:val="ps1 Char Char"/>
    <w:link w:val="ps1Char"/>
    <w:locked/>
    <w:rsid w:val="00E31A99"/>
    <w:rPr>
      <w:rFonts w:ascii="Simplified Arabic" w:eastAsia="Times New Roman" w:hAnsi="Simplified Arabic" w:cs="Simplified Arabic"/>
      <w:b/>
      <w:bCs/>
      <w:sz w:val="24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E31A99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56" w:lineRule="auto"/>
    </w:pPr>
    <w:rPr>
      <w:rFonts w:ascii="Simplified Arabic" w:eastAsia="Times New Roman" w:hAnsi="Simplified Arabic" w:cs="Simplified Arabic"/>
      <w:b/>
      <w:bCs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A75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1B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2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4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41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-technology1.com/2023/10/educational-technology-and-people-with-special-needs.html?utm_source=chatgpt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noor-book.com/%D9%83%D8%AA%D8%A7%D8%A8-%D8%AA%D9%83%D9%86%D9%88%D9%84%D9%88%D8%AC%D9%8A%D8%A7-%D8%AA%D8%B9%D9%84%D9%8A%D9%85-%D8%B0%D9%88%D9%8A-%D8%A7%D9%84%D8%A7%D8%AD%D8%AA%D9%8A%D8%A7%D8%AC%D8%A7%D8%AA-%D8%A7%D9%84%D8%AE%D8%A7%D8%B5%D9%87-%D9%88-%D8%A7%D9%84%D9%88%D8%B3%D8%A7%D8%A6%D9%84-%D8%A7%D9%84%D9%85%D8%B3%D8%A7%D8%B9%D8%AF%D9%87-pdf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hyperlink" Target="https://www.gulfkids.com/ar/artical-1592.htm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ch4specialneed.blogspot.com/?utm_source=chatgpt.com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edtecharabia.com/%D8%AA%D9%83%D9%86%D9%88%D9%84%D9%88%D8%AC%D9%8A%D8%A7-%D8%A7%D9%84%D8%AA%D8%B9%D9%84%D9%8A%D9%85-%D9%84%D8%B0%D9%88%D9%8A-%D8%A7%D9%84%D8%A5%D8%AD%D8%AA%D9%8A%D8%A7%D8%AC%D8%A7%D8%AA-%D8%A7%D9%84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ias.org/content.php?id=1194&amp;utm_source=chatgpt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UXCFDSH4Y37E-11-733</_dlc_DocId>
    <_dlc_DocIdUrl xmlns="b417192f-9b40-4b27-a16e-6e0147391471">
      <Url>https://www.mutah.edu.jo/ar/education/_layouts/DocIdRedir.aspx?ID=UXCFDSH4Y37E-11-733</Url>
      <Description>UXCFDSH4Y37E-11-733</Description>
    </_dlc_DocIdUrl>
  </documentManagement>
</p:properties>
</file>

<file path=customXml/itemProps1.xml><?xml version="1.0" encoding="utf-8"?>
<ds:datastoreItem xmlns:ds="http://schemas.openxmlformats.org/officeDocument/2006/customXml" ds:itemID="{5038BF39-1045-4690-A440-5925E276C04B}"/>
</file>

<file path=customXml/itemProps2.xml><?xml version="1.0" encoding="utf-8"?>
<ds:datastoreItem xmlns:ds="http://schemas.openxmlformats.org/officeDocument/2006/customXml" ds:itemID="{91236DFA-A3A2-4364-9C6B-84BAEA9E30B9}"/>
</file>

<file path=customXml/itemProps3.xml><?xml version="1.0" encoding="utf-8"?>
<ds:datastoreItem xmlns:ds="http://schemas.openxmlformats.org/officeDocument/2006/customXml" ds:itemID="{81CCE6A2-C3ED-4EAA-BCF6-F355766F30D8}"/>
</file>

<file path=customXml/itemProps4.xml><?xml version="1.0" encoding="utf-8"?>
<ds:datastoreItem xmlns:ds="http://schemas.openxmlformats.org/officeDocument/2006/customXml" ds:itemID="{0BFB0E8E-979D-4DE3-8D7A-20533B76B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6</cp:revision>
  <dcterms:created xsi:type="dcterms:W3CDTF">2025-01-12T18:56:00Z</dcterms:created>
  <dcterms:modified xsi:type="dcterms:W3CDTF">2025-01-14T12:23:00Z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46206980-52f1-4123-b486-63cffa4f98f7</vt:lpwstr>
  </property>
</Properties>
</file>