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20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13E4D9A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955B0C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76BF6B8" w14:textId="1D103C94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14:paraId="0EDA624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D7F53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28AE9D69" w14:textId="01B8DA1F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DD9919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EB2725F" w14:textId="3CD484E3" w:rsidR="008C0140" w:rsidRPr="008C0140" w:rsidRDefault="0016096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0140" w:rsidRPr="00263393" w14:paraId="02ED7C8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FA223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8FFE762" w14:textId="1605CB6C" w:rsidR="008C0140" w:rsidRPr="008C0140" w:rsidRDefault="00916A2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16A2A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حلقة بحث في الإرشاد المهني</w:t>
            </w:r>
            <w:r w:rsidRPr="00916A2A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ab/>
            </w:r>
            <w:r w:rsidR="00CB661B" w:rsidRPr="00CB661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5C6C0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9F334" w14:textId="165A2AD7" w:rsidR="008C0140" w:rsidRPr="008C0140" w:rsidRDefault="00916A2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16A2A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0805949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E412D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42B3B32C" w14:textId="42226EC0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6BB76A9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DE1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4637630" w14:textId="2B947F3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B9E0B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3EF6936" w14:textId="3DFF997C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A3F9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57978A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1A19C00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681446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829EE92" w14:textId="1FB523FD" w:rsidR="008C0140" w:rsidRPr="008C0140" w:rsidRDefault="000965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باسم الدحادحه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BB2381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F1DECFE" w14:textId="6A5C5B4A" w:rsidR="008C0140" w:rsidRPr="008C0140" w:rsidRDefault="00DF652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b</w:t>
            </w:r>
            <w:r w:rsidR="004E5F28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asimal@mutah.edu.jo</w:t>
            </w:r>
          </w:p>
        </w:tc>
      </w:tr>
      <w:tr w:rsidR="008C0140" w:rsidRPr="008C0140" w14:paraId="7C04777A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E90B7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4F6980D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D7F885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9DAD0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4327096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68868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EFD784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CFB2A9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A9D6F3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4C0900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A636BB0" w14:textId="3E2D8C26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170975B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A1167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DE82088" w14:textId="5DE146E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D34F5E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3CB2399" w14:textId="2B1488EB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28-12-2024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21554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0D1ADE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0F51464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24FD3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51C1B4B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1B15097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B6C0C00" w14:textId="107218A9" w:rsidR="008C0140" w:rsidRPr="008C0140" w:rsidRDefault="00031586" w:rsidP="00031586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03158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تتناول المادة النظريات الحديثة في الإرشاد المهني كالنظرية الاجتماعية المعرفية والنظرية </w:t>
            </w:r>
            <w:r w:rsidR="00CB3148" w:rsidRPr="0003158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القيمية،</w:t>
            </w:r>
            <w:r w:rsidRPr="0003158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ومحددات ومصادر اتخاذ القرار المهني كالهوية والثقافة والمصادر المهنية , وأساليب واستراتيجيات اتخاذ القرار المهني وتقييم برامج وخدمات الإرشاد المهني والإرشاد المهني في المراحل الدراسية المختلفة, والاعتبارات الأخلاقية في الإرشاد المهني</w:t>
            </w:r>
            <w:r w:rsidRPr="00031586">
              <w:rPr>
                <w:rFonts w:ascii="Times New Roman" w:eastAsia="Calibri" w:hAnsi="Times New Roman" w:cs="Simplified Arabic"/>
                <w:color w:val="000000"/>
                <w:lang w:bidi="ar-JO"/>
              </w:rPr>
              <w:t>.</w:t>
            </w:r>
          </w:p>
        </w:tc>
      </w:tr>
      <w:tr w:rsidR="008C0140" w:rsidRPr="008C0140" w14:paraId="1DCFAE6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1199757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FBCB9C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74EBB1B" w14:textId="2FBE8495" w:rsidR="005A4074" w:rsidRPr="005A4074" w:rsidRDefault="005A4074" w:rsidP="006F0523">
            <w:pPr>
              <w:numPr>
                <w:ilvl w:val="0"/>
                <w:numId w:val="14"/>
              </w:numPr>
              <w:bidi/>
              <w:spacing w:before="120" w:after="160" w:line="259" w:lineRule="auto"/>
              <w:contextualSpacing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يكون الطلبة مستوعبين نظريات النمو المهني كالنظريات المستندة إلى</w:t>
            </w:r>
            <w:r w:rsidR="006F6A3D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الشخصية أو الحاجات</w:t>
            </w:r>
            <w:r w:rsidRPr="005A4074">
              <w:rPr>
                <w:rFonts w:ascii="Times New Roman" w:eastAsia="Calibri" w:hAnsi="Times New Roman" w:cs="Simplified Arabic"/>
                <w:color w:val="000000"/>
                <w:lang w:bidi="ar-JO"/>
              </w:rPr>
              <w:t>.</w:t>
            </w:r>
          </w:p>
          <w:p w14:paraId="126CD39A" w14:textId="77777777" w:rsidR="005A4074" w:rsidRPr="005A4074" w:rsidRDefault="005A4074" w:rsidP="005A4074">
            <w:pPr>
              <w:numPr>
                <w:ilvl w:val="0"/>
                <w:numId w:val="14"/>
              </w:numPr>
              <w:bidi/>
              <w:spacing w:before="120" w:after="160" w:line="259" w:lineRule="auto"/>
              <w:contextualSpacing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5A4074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يتمكن الطلبة من استيعاب العوامل المؤثرة في الاتجاهات المهنية للأفراد،</w:t>
            </w:r>
          </w:p>
          <w:p w14:paraId="044646BF" w14:textId="4B7269A7" w:rsidR="005A4074" w:rsidRPr="005A4074" w:rsidRDefault="005A4074" w:rsidP="006F6A3D">
            <w:pPr>
              <w:bidi/>
              <w:spacing w:before="120"/>
              <w:ind w:left="720"/>
              <w:contextualSpacing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وتأثر هذه العوامل بالواقع الاجتماعي الذي يعيشه الفرد </w:t>
            </w:r>
            <w:r w:rsidRPr="005A4074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ودور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المطالب الاجتماعية</w:t>
            </w:r>
            <w:r w:rsidR="006F6A3D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والمكانة الاجتماعية في التأثير على اتجاهات الأفراد نحو المهن المختلفة</w:t>
            </w:r>
          </w:p>
          <w:p w14:paraId="1714B015" w14:textId="77777777" w:rsidR="005A4074" w:rsidRPr="005A4074" w:rsidRDefault="005A4074" w:rsidP="005A4074">
            <w:pPr>
              <w:numPr>
                <w:ilvl w:val="0"/>
                <w:numId w:val="14"/>
              </w:numPr>
              <w:bidi/>
              <w:spacing w:before="120" w:after="160" w:line="259" w:lineRule="auto"/>
              <w:contextualSpacing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يكون الطلبة قادرين على مساعدة العميل على اتخاذ قراراته المهنية وتحديد</w:t>
            </w:r>
            <w:r w:rsidRPr="005A4074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نوع الأسلوب المناسب للحالة</w:t>
            </w:r>
          </w:p>
          <w:p w14:paraId="0FB3CCEE" w14:textId="77777777" w:rsidR="005A4074" w:rsidRPr="005A4074" w:rsidRDefault="005A4074" w:rsidP="005A4074">
            <w:pPr>
              <w:numPr>
                <w:ilvl w:val="0"/>
                <w:numId w:val="14"/>
              </w:numPr>
              <w:bidi/>
              <w:spacing w:before="120" w:after="160" w:line="259" w:lineRule="auto"/>
              <w:contextualSpacing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5A4074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- 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يتمكن الطلبة من استخدام مقياس التفضيلات المهنية أو مقياس استكشاف</w:t>
            </w:r>
          </w:p>
          <w:p w14:paraId="4362C8C3" w14:textId="4ED68AED" w:rsidR="00291E65" w:rsidRPr="008C0140" w:rsidRDefault="005A4074" w:rsidP="005A4074">
            <w:pPr>
              <w:bidi/>
              <w:spacing w:before="120"/>
              <w:ind w:left="720"/>
              <w:contextualSpacing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الذات أو مقاييس هولاند المستمدة من مقياس </w:t>
            </w:r>
            <w:r w:rsidRPr="005A4074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لميول المهنية أو المستمدة من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  <w:r w:rsidRPr="005A4074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مقياس الميول، وذلك لتحديد خصائص العميل.</w:t>
            </w:r>
          </w:p>
        </w:tc>
      </w:tr>
    </w:tbl>
    <w:p w14:paraId="462FF86F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648B0E9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95A9ECE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3A56D3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5BAA053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15623648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05379AA4" w14:textId="77777777" w:rsidR="006F0523" w:rsidRPr="006F0523" w:rsidRDefault="006F0523" w:rsidP="006F052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F0523">
              <w:rPr>
                <w:rFonts w:ascii="Times New Roman" w:eastAsia="Times New Roman" w:hAnsi="Times New Roman" w:cs="Times New Roman"/>
                <w:rtl/>
                <w:lang w:bidi="ar-JO"/>
              </w:rPr>
              <w:t>متمكنا من تقديم خدمات الصحة النفسية المجتمعية -</w:t>
            </w:r>
          </w:p>
          <w:p w14:paraId="024B149B" w14:textId="41344A23" w:rsidR="00263393" w:rsidRPr="00291E65" w:rsidRDefault="006F0523" w:rsidP="006F052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F0523">
              <w:rPr>
                <w:rFonts w:ascii="Times New Roman" w:eastAsia="Times New Roman" w:hAnsi="Times New Roman" w:cs="Times New Roman"/>
                <w:rtl/>
                <w:lang w:bidi="ar-JO"/>
              </w:rPr>
              <w:t>ممارسا للمهارات الإرشادية وكيفيه تطبيق فنيات المقابلة بمهنية -</w:t>
            </w:r>
          </w:p>
        </w:tc>
      </w:tr>
      <w:tr w:rsidR="00263393" w:rsidRPr="00263393" w14:paraId="0926F123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3C935EE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11ED84B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DDB3CB4" w14:textId="77777777" w:rsidR="006F0523" w:rsidRPr="006F0523" w:rsidRDefault="00263393" w:rsidP="006F052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6F0523" w:rsidRPr="006F0523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قادرا علي إدارة الضغط النفسي وتزويد المسترشدين بفنيات العلاج السلوكي المعرفي -</w:t>
            </w:r>
          </w:p>
          <w:p w14:paraId="594A495E" w14:textId="3EB4B51C" w:rsidR="00263393" w:rsidRPr="00263393" w:rsidRDefault="006F0523" w:rsidP="006F052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F0523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lastRenderedPageBreak/>
              <w:t>مكتسبا أساليب ومهارات الإشراف في الإرشاد -</w:t>
            </w:r>
          </w:p>
        </w:tc>
      </w:tr>
      <w:tr w:rsidR="00263393" w:rsidRPr="00263393" w14:paraId="682A0D8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09846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الكفايات</w:t>
            </w:r>
          </w:p>
        </w:tc>
      </w:tr>
      <w:tr w:rsidR="00263393" w:rsidRPr="00263393" w14:paraId="7CF3F19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0E3C46F" w14:textId="77777777" w:rsidR="006F0523" w:rsidRPr="006F0523" w:rsidRDefault="006F0523" w:rsidP="006F052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6F0523">
              <w:rPr>
                <w:rFonts w:ascii="Times New Roman" w:eastAsia="Times New Roman" w:hAnsi="Times New Roman" w:cs="Simplified Arabic"/>
                <w:rtl/>
                <w:lang w:bidi="ar-JO"/>
              </w:rPr>
              <w:t>متعرفا علي مفهوم الإرشاد الأسري والزواجي ومبادئه ونظرياته -</w:t>
            </w:r>
          </w:p>
          <w:p w14:paraId="135347BE" w14:textId="4CF3BC4D" w:rsidR="00263393" w:rsidRPr="00263393" w:rsidRDefault="006F0523" w:rsidP="006F052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6F0523">
              <w:rPr>
                <w:rFonts w:ascii="Times New Roman" w:eastAsia="Times New Roman" w:hAnsi="Times New Roman" w:cs="Simplified Arabic"/>
                <w:rtl/>
                <w:lang w:bidi="ar-JO"/>
              </w:rPr>
              <w:t>تبني اتجاهات إيجابية تتعلق بقضايا ببعض الفئات الخاصة ومختلف القضايا المعاصرة في الإرشاد -</w:t>
            </w:r>
          </w:p>
        </w:tc>
      </w:tr>
      <w:tr w:rsidR="00263393" w:rsidRPr="00263393" w14:paraId="2FE0B31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587A56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EB9D1F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66D9238" w14:textId="77777777" w:rsidR="00291E65" w:rsidRPr="00EC5527" w:rsidRDefault="00291E65" w:rsidP="00EC552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Theme="majorBidi" w:hAnsiTheme="majorBidi"/>
                <w:rtl/>
              </w:rPr>
            </w:pPr>
            <w:r w:rsidRPr="00EC5527">
              <w:rPr>
                <w:rFonts w:asciiTheme="majorBidi" w:hAnsiTheme="majorBidi" w:hint="cs"/>
                <w:rtl/>
              </w:rPr>
              <w:t xml:space="preserve">أسلوب العرض </w:t>
            </w:r>
            <w:r w:rsidRPr="00EC5527">
              <w:rPr>
                <w:rFonts w:asciiTheme="majorBidi" w:hAnsiTheme="majorBidi"/>
              </w:rPr>
              <w:t xml:space="preserve">power point </w:t>
            </w:r>
            <w:r w:rsidRPr="00EC5527">
              <w:rPr>
                <w:rFonts w:asciiTheme="majorBidi" w:hAnsiTheme="majorBidi" w:hint="cs"/>
                <w:rtl/>
              </w:rPr>
              <w:t xml:space="preserve"> للمحاضرات</w:t>
            </w:r>
          </w:p>
          <w:p w14:paraId="748F4FBF" w14:textId="77777777" w:rsidR="00291E65" w:rsidRPr="00EC5527" w:rsidRDefault="00291E65" w:rsidP="00EC552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Theme="majorBidi" w:hAnsiTheme="majorBidi"/>
              </w:rPr>
            </w:pPr>
            <w:r w:rsidRPr="00EC5527">
              <w:rPr>
                <w:rFonts w:asciiTheme="majorBidi" w:hAnsiTheme="majorBidi" w:hint="cs"/>
                <w:rtl/>
              </w:rPr>
              <w:t>المناقشة والحوار والعصف الذهني</w:t>
            </w:r>
          </w:p>
          <w:p w14:paraId="38F357AF" w14:textId="77777777" w:rsidR="00291E65" w:rsidRPr="00EC5527" w:rsidRDefault="00291E65" w:rsidP="00EC552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Theme="majorBidi" w:hAnsiTheme="majorBidi"/>
              </w:rPr>
            </w:pPr>
            <w:r w:rsidRPr="00EC5527">
              <w:rPr>
                <w:rFonts w:asciiTheme="majorBidi" w:hAnsiTheme="majorBidi" w:hint="cs"/>
                <w:rtl/>
              </w:rPr>
              <w:t>عرض أفلام تعليمية</w:t>
            </w:r>
          </w:p>
          <w:p w14:paraId="1E7449ED" w14:textId="77777777" w:rsidR="00263393" w:rsidRPr="00EC5527" w:rsidRDefault="00291E65" w:rsidP="00EC5527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Theme="majorBidi" w:hAnsiTheme="majorBidi"/>
                <w:rtl/>
              </w:rPr>
            </w:pPr>
            <w:r w:rsidRPr="00EC5527">
              <w:rPr>
                <w:rFonts w:asciiTheme="majorBidi" w:hAnsiTheme="majorBidi" w:hint="cs"/>
                <w:rtl/>
              </w:rPr>
              <w:t>تطبيقات عملية لبعض المهارات الإرشادية</w:t>
            </w:r>
          </w:p>
          <w:p w14:paraId="071BB879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العصف الذهني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D80B274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التمثيل بالأدوار</w:t>
            </w:r>
          </w:p>
          <w:p w14:paraId="5D4AE454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التعليم التعاوني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1D2662B4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طريقة حل المشكلات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64A5545A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التعلم الإلكتروني</w:t>
            </w:r>
          </w:p>
          <w:p w14:paraId="35A1ED0B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الأسئلة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200F8B80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الحوار والنقاش</w:t>
            </w:r>
          </w:p>
          <w:p w14:paraId="0F677270" w14:textId="77777777" w:rsidR="00EC5527" w:rsidRPr="00EC5527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مجموعات التدريس الصغيرة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5A4330F3" w14:textId="0E9DEA5D" w:rsidR="00EC5527" w:rsidRPr="00291E65" w:rsidRDefault="00EC5527" w:rsidP="00EC5527">
            <w:pPr>
              <w:bidi/>
              <w:spacing w:line="240" w:lineRule="atLeast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EC5527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EC5527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EC5527">
              <w:rPr>
                <w:rFonts w:asciiTheme="majorBidi" w:hAnsiTheme="majorBidi" w:cs="Times New Roman"/>
                <w:sz w:val="24"/>
                <w:szCs w:val="24"/>
                <w:rtl/>
              </w:rPr>
              <w:t>العمل التعاوني</w:t>
            </w:r>
          </w:p>
        </w:tc>
      </w:tr>
      <w:tr w:rsidR="00263393" w:rsidRPr="00351FC0" w14:paraId="3977BEE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B7C11A" w14:textId="77777777" w:rsidR="00263393" w:rsidRPr="00351FC0" w:rsidRDefault="00263393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263393" w:rsidRPr="00351FC0" w14:paraId="5E37420C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AB27F82" w14:textId="77777777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أولا: امتحان أول ونهائي </w:t>
            </w:r>
          </w:p>
          <w:p w14:paraId="3CD26B67" w14:textId="77777777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ثانيا: المشاركة والحضور </w:t>
            </w:r>
          </w:p>
          <w:p w14:paraId="6F6F2BB3" w14:textId="77777777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ثالثا: عرض تقرير بنهاية الفصل لتشخيص حالة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14:paraId="16EC77B4" w14:textId="0B55D149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رابعا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حل واجبات قصيرة </w:t>
            </w:r>
          </w:p>
          <w:p w14:paraId="08B8E9AB" w14:textId="77777777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خامسا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تشخيص حالة واقعية تقدم لهم من خلال فريق عمل تعاوني بالغرفة الصفية</w:t>
            </w:r>
          </w:p>
          <w:p w14:paraId="38E8FE38" w14:textId="307D0531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سادسا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إضافة مقال على مواقع التواصل الاجتماعي حول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بناء حطة علاج ارشادي </w:t>
            </w:r>
          </w:p>
          <w:p w14:paraId="5D6D6D8E" w14:textId="77777777" w:rsidR="00EC5527" w:rsidRPr="004A45C0" w:rsidRDefault="00EC5527" w:rsidP="00EC5527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سابعا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كتابة التقرير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النهائي عن اجراءات خطة العلاج الارشادية</w:t>
            </w:r>
          </w:p>
          <w:p w14:paraId="41E3E0E3" w14:textId="4A10B7CD" w:rsidR="00263393" w:rsidRPr="00351FC0" w:rsidRDefault="00EC5527" w:rsidP="0035211B">
            <w:pPr>
              <w:spacing w:line="240" w:lineRule="atLeast"/>
              <w:ind w:right="632"/>
              <w:jc w:val="right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ثامنا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التقييم الذاتي</w:t>
            </w:r>
          </w:p>
        </w:tc>
      </w:tr>
    </w:tbl>
    <w:tbl>
      <w:tblPr>
        <w:tblStyle w:val="TableGrid2"/>
        <w:bidiVisual/>
        <w:tblW w:w="9533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4428"/>
        <w:gridCol w:w="3405"/>
      </w:tblGrid>
      <w:tr w:rsidR="00583984" w:rsidRPr="00351FC0" w14:paraId="497ED7E7" w14:textId="77777777" w:rsidTr="00583984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D200D42" w14:textId="77777777" w:rsidR="00583984" w:rsidRPr="00351FC0" w:rsidRDefault="00583984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1A99ED4" w14:textId="77777777" w:rsidR="00583984" w:rsidRPr="00351FC0" w:rsidRDefault="00583984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33EFC9C" w14:textId="5FE2707F" w:rsidR="00583984" w:rsidRPr="00351FC0" w:rsidRDefault="00583984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المخرجات</w:t>
            </w:r>
            <w:r w:rsidR="00062CB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:</w:t>
            </w:r>
            <w:r w:rsidR="00062CBC" w:rsidRPr="00062CB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GB" w:eastAsia="en-GB"/>
              </w:rPr>
              <w:t xml:space="preserve"> أن يصبح الدارس</w:t>
            </w:r>
            <w:r w:rsidR="00062CB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GB" w:eastAsia="en-GB"/>
              </w:rPr>
              <w:t>..............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526DE575" w14:textId="77777777" w:rsidR="00583984" w:rsidRPr="00351FC0" w:rsidRDefault="00583984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</w:tr>
      <w:tr w:rsidR="00062CBC" w:rsidRPr="00351FC0" w14:paraId="21DE8E46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2D880B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C8E0A4" w14:textId="67D9BEA1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005EDAD5" w14:textId="4F3C6307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قادراً على إرشاد الطلاب إلى كيفية اختيار المهنة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51FDDC65" w14:textId="38AC6F98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ماهية الإرشاد المهني ، فوائده، معوقاته، تعريفاته</w:t>
            </w:r>
            <w:r w:rsidRPr="00C73E81">
              <w:t>....</w:t>
            </w:r>
          </w:p>
        </w:tc>
      </w:tr>
      <w:tr w:rsidR="00062CBC" w:rsidRPr="00351FC0" w14:paraId="31228D92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04E852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1518A46" w14:textId="5FF398A5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70327C43" w14:textId="272611C7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متمكناً من ممارسة خدمة المحافظة على الصحة النفسية السليمة للأفراد لضمان زيادة الإنتاج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5BD61890" w14:textId="5C5CD63A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وسائل فهم السلوك المهني( نظرية هولاند)</w:t>
            </w:r>
          </w:p>
        </w:tc>
      </w:tr>
      <w:tr w:rsidR="00062CBC" w:rsidRPr="00351FC0" w14:paraId="688276F6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59DFA8D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8A1A4E6" w14:textId="1F33D1DA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1C3FF5CE" w14:textId="510CF2C1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محللاً لإمكانات الفرد وللمهنة التي تناسبه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5CC5A90A" w14:textId="602F83FC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وسائل فهم السلوك المهني( نظرية آن رو)</w:t>
            </w:r>
          </w:p>
        </w:tc>
      </w:tr>
      <w:tr w:rsidR="00062CBC" w:rsidRPr="00351FC0" w14:paraId="079A895A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1ABC2B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CB1A0AD" w14:textId="22065EDB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556DEBC8" w14:textId="6C3677E6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حريصاً على إرشاد الطلاب للخيارات الصحيحة الدراسية والمهنية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74FB36D0" w14:textId="569502D7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وسائل فهم السلوك المهني( نظرية سوبر)</w:t>
            </w:r>
          </w:p>
        </w:tc>
      </w:tr>
      <w:tr w:rsidR="00062CBC" w:rsidRPr="00351FC0" w14:paraId="6BA8BA28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93F578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D3CEA24" w14:textId="6971B60C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44EF2FFC" w14:textId="77BFC720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أن يصبح الطالب قادرا على إجراء المقابلة الإرشادية المهنية المتخصصة، من خلال تطبيق الفنيات الإرشادية ذات العلاقة</w:t>
            </w:r>
          </w:p>
        </w:tc>
        <w:tc>
          <w:tcPr>
            <w:tcW w:w="3405" w:type="dxa"/>
            <w:shd w:val="clear" w:color="auto" w:fill="auto"/>
          </w:tcPr>
          <w:p w14:paraId="2710A646" w14:textId="2A7CE753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وسائل فهم السلوك المهني( نظرية التحليل النفسي)</w:t>
            </w:r>
          </w:p>
        </w:tc>
      </w:tr>
      <w:tr w:rsidR="00062CBC" w:rsidRPr="00351FC0" w14:paraId="0D9DAC9E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FA91B5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1B4AC4A" w14:textId="4A61D6EE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2B425D10" w14:textId="2604E59A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تطوير وتطبيق برامج الإرشاد الجمعي المهني، وإعداد النشرات، وحصص التوجيه الجمعي أو الإرشاد النمائي</w:t>
            </w:r>
          </w:p>
        </w:tc>
        <w:tc>
          <w:tcPr>
            <w:tcW w:w="3405" w:type="dxa"/>
            <w:shd w:val="clear" w:color="auto" w:fill="auto"/>
          </w:tcPr>
          <w:p w14:paraId="2BF901E9" w14:textId="1C53EE4C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وسائل فهم السلوك المهني( نظرية جيزبيرج)</w:t>
            </w:r>
          </w:p>
        </w:tc>
      </w:tr>
      <w:tr w:rsidR="00062CBC" w:rsidRPr="00351FC0" w14:paraId="051BF1A8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F3D8D3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9D21608" w14:textId="267F49DF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1BA402A8" w14:textId="1E57764E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أن يكتسب الطالب المهارات الأساسية في قياس وتطبيق الاختبارات المهنية</w:t>
            </w:r>
            <w:r w:rsidRPr="003F23C1">
              <w:t xml:space="preserve">. </w:t>
            </w:r>
          </w:p>
        </w:tc>
        <w:tc>
          <w:tcPr>
            <w:tcW w:w="3405" w:type="dxa"/>
            <w:shd w:val="clear" w:color="auto" w:fill="auto"/>
          </w:tcPr>
          <w:p w14:paraId="7E06A106" w14:textId="5AE9A06A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062CBC" w:rsidRPr="00351FC0" w14:paraId="680235A3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125BD4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59846C" w14:textId="7C41A894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1039E3C0" w14:textId="0457CE23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قادراً على إرشاد الطلاب إلى كيفية اختيار المهنة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17E2FF4A" w14:textId="78BE48EF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القرار المهني( أسسه، أنماطه، معوقاته، خطواته....)</w:t>
            </w:r>
          </w:p>
        </w:tc>
      </w:tr>
      <w:tr w:rsidR="00062CBC" w:rsidRPr="00351FC0" w14:paraId="089F1CB6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D09CF6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9224EAD" w14:textId="7DED3B49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14311D5D" w14:textId="0A99D9CF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متمكناً من ممارسة خدمة المحافظة على الصحة النفسية السليمة للأفراد لضمان زيادة الإنتاج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3B403C72" w14:textId="3C9D6503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التخطيط المهني واتخاذ القرار المهني لدى طلاب المرحلة الجامعية</w:t>
            </w:r>
          </w:p>
        </w:tc>
      </w:tr>
      <w:tr w:rsidR="00062CBC" w:rsidRPr="00351FC0" w14:paraId="541424A5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B1D1E19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1896D4" w14:textId="110853BD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555EEC26" w14:textId="483EC1AA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محللاً لإمكانات الفرد وللمهنة التي تناسبه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3596634B" w14:textId="0B282B07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التأهيل المهني ، مفهومه، أهميته، معوقاته، الحاجة إليه، العوامل المؤثرة فيه</w:t>
            </w:r>
            <w:r w:rsidRPr="00C73E81">
              <w:t>)</w:t>
            </w:r>
          </w:p>
        </w:tc>
      </w:tr>
      <w:tr w:rsidR="00062CBC" w:rsidRPr="00351FC0" w14:paraId="765857EE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3CE9EA4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8A8C51B" w14:textId="078122A6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0D9E7A3F" w14:textId="34301A3F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حريصاً على إرشاد الطلاب للخيارات الصحيحة الدراسية والمهنية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13C489C6" w14:textId="7B8135B5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المحددات الشخصية للاختيار المهني، الميول القدرات والاستعدادات</w:t>
            </w:r>
          </w:p>
        </w:tc>
      </w:tr>
      <w:tr w:rsidR="00062CBC" w:rsidRPr="00351FC0" w14:paraId="7089B062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6324032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0D58605" w14:textId="001AFB7F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5A834F12" w14:textId="24E3555B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أن يصبح الطالب قادرا على إجراء المقابلة الإرشادية المهنية المتخصصة، من خلال تطبيق الفنيات الإرشادية ذات العلاقة</w:t>
            </w:r>
          </w:p>
        </w:tc>
        <w:tc>
          <w:tcPr>
            <w:tcW w:w="3405" w:type="dxa"/>
            <w:shd w:val="clear" w:color="auto" w:fill="auto"/>
          </w:tcPr>
          <w:p w14:paraId="7A7D5CE6" w14:textId="519F8F08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المحددات الشعورية واللاشعورية للاختيار المهني، الاختبارات النفسية والعوامل الاجتماعية، والبيئة المهنية</w:t>
            </w:r>
          </w:p>
        </w:tc>
      </w:tr>
      <w:tr w:rsidR="00062CBC" w:rsidRPr="00351FC0" w14:paraId="19D17352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D408B45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2BD704" w14:textId="262EEBAA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0CE4A586" w14:textId="1636579B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تطوير وتطبيق برامج الإرشاد الجمعي المهني، وإعداد النشرات، وحصص التوجيه الجمعي أو الإرشاد النمائي</w:t>
            </w:r>
          </w:p>
        </w:tc>
        <w:tc>
          <w:tcPr>
            <w:tcW w:w="3405" w:type="dxa"/>
            <w:shd w:val="clear" w:color="auto" w:fill="auto"/>
          </w:tcPr>
          <w:p w14:paraId="3AAEBCD4" w14:textId="18B53643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مفهوم الذات والوعي الذاتي وعلاقته بالقرار المهني</w:t>
            </w:r>
          </w:p>
        </w:tc>
      </w:tr>
      <w:tr w:rsidR="00062CBC" w:rsidRPr="00351FC0" w14:paraId="2846B15A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41C983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DDC6D52" w14:textId="711398E5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14:paraId="6C5ACE9C" w14:textId="447C367E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3F23C1">
              <w:rPr>
                <w:rtl/>
              </w:rPr>
              <w:t>أن يكتسب الطالب المهارات الأساسية في قياس وتطبيق الاختبارات المهنية</w:t>
            </w:r>
            <w:r w:rsidRPr="003F23C1">
              <w:t xml:space="preserve">. </w:t>
            </w:r>
          </w:p>
        </w:tc>
        <w:tc>
          <w:tcPr>
            <w:tcW w:w="3405" w:type="dxa"/>
            <w:shd w:val="clear" w:color="auto" w:fill="auto"/>
          </w:tcPr>
          <w:p w14:paraId="72B51F1F" w14:textId="4A93FEC1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73E81">
              <w:rPr>
                <w:rtl/>
              </w:rPr>
              <w:t>السيرة الذاتية والمقابلة المهنية وتحليل المهنة</w:t>
            </w:r>
          </w:p>
        </w:tc>
      </w:tr>
      <w:tr w:rsidR="00062CBC" w:rsidRPr="00351FC0" w14:paraId="5E679FCD" w14:textId="77777777" w:rsidTr="0058398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A3B5409" w14:textId="77777777" w:rsidR="00062CBC" w:rsidRPr="00E1368C" w:rsidRDefault="00062CBC" w:rsidP="00062CBC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113D7DC" w14:textId="77777777" w:rsidR="00062CBC" w:rsidRPr="00351FC0" w:rsidRDefault="00062CBC" w:rsidP="00062CBC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4428" w:type="dxa"/>
            <w:shd w:val="clear" w:color="auto" w:fill="auto"/>
          </w:tcPr>
          <w:p w14:paraId="714CBD54" w14:textId="6C435FD4" w:rsidR="00062CBC" w:rsidRPr="00C21B7E" w:rsidRDefault="00062CBC" w:rsidP="00062CBC">
            <w:pPr>
              <w:bidi/>
              <w:spacing w:line="240" w:lineRule="atLeast"/>
              <w:rPr>
                <w:rtl/>
              </w:rPr>
            </w:pPr>
            <w:r w:rsidRPr="003F23C1">
              <w:rPr>
                <w:rtl/>
              </w:rPr>
              <w:t>قادراً على إرشاد الطلاب إلى كيفية اختيار المهنة</w:t>
            </w:r>
            <w:r w:rsidRPr="003F23C1">
              <w:t>.</w:t>
            </w:r>
          </w:p>
        </w:tc>
        <w:tc>
          <w:tcPr>
            <w:tcW w:w="3405" w:type="dxa"/>
            <w:shd w:val="clear" w:color="auto" w:fill="auto"/>
          </w:tcPr>
          <w:p w14:paraId="28083861" w14:textId="2AA10F40" w:rsidR="00062CBC" w:rsidRPr="00351FC0" w:rsidRDefault="00062CBC" w:rsidP="00062CBC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C73E81">
              <w:rPr>
                <w:rtl/>
              </w:rPr>
              <w:t>مهارات الإرشاد المهني والكفاءة الذاتية لأخصائيي الإرشاد المهني</w:t>
            </w:r>
          </w:p>
        </w:tc>
      </w:tr>
    </w:tbl>
    <w:p w14:paraId="700B09A9" w14:textId="77777777" w:rsidR="00C26319" w:rsidRPr="00351FC0" w:rsidRDefault="00C26319" w:rsidP="001079DF">
      <w:pPr>
        <w:spacing w:after="0" w:line="240" w:lineRule="atLeast"/>
        <w:rPr>
          <w:rFonts w:asciiTheme="majorBidi" w:hAnsiTheme="majorBidi" w:cs="Times New Roman"/>
          <w:sz w:val="24"/>
          <w:szCs w:val="24"/>
          <w:rtl/>
        </w:rPr>
      </w:pPr>
    </w:p>
    <w:p w14:paraId="727E7A8C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tblStyle w:val="TableGrid3"/>
        <w:bidiVisual/>
        <w:tblW w:w="9754" w:type="dxa"/>
        <w:tblLook w:val="04A0" w:firstRow="1" w:lastRow="0" w:firstColumn="1" w:lastColumn="0" w:noHBand="0" w:noVBand="1"/>
      </w:tblPr>
      <w:tblGrid>
        <w:gridCol w:w="897"/>
        <w:gridCol w:w="8857"/>
      </w:tblGrid>
      <w:tr w:rsidR="00D862D9" w:rsidRPr="00351FC0" w14:paraId="4CC433AA" w14:textId="77777777" w:rsidTr="00597CAF">
        <w:trPr>
          <w:trHeight w:val="386"/>
        </w:trPr>
        <w:tc>
          <w:tcPr>
            <w:tcW w:w="9754" w:type="dxa"/>
            <w:gridSpan w:val="2"/>
            <w:shd w:val="clear" w:color="auto" w:fill="D9D9D9"/>
            <w:vAlign w:val="center"/>
          </w:tcPr>
          <w:p w14:paraId="79304B4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المكونات</w:t>
            </w:r>
          </w:p>
        </w:tc>
      </w:tr>
      <w:tr w:rsidR="00D862D9" w:rsidRPr="00351FC0" w14:paraId="7C4331FF" w14:textId="77777777" w:rsidTr="00597CAF">
        <w:trPr>
          <w:trHeight w:val="386"/>
        </w:trPr>
        <w:tc>
          <w:tcPr>
            <w:tcW w:w="897" w:type="dxa"/>
            <w:shd w:val="clear" w:color="auto" w:fill="D9D9D9"/>
            <w:vAlign w:val="center"/>
          </w:tcPr>
          <w:p w14:paraId="1DFED102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8857" w:type="dxa"/>
            <w:shd w:val="clear" w:color="auto" w:fill="auto"/>
            <w:vAlign w:val="center"/>
          </w:tcPr>
          <w:p w14:paraId="36F18BDC" w14:textId="725981A7" w:rsidR="00272027" w:rsidRPr="00597CAF" w:rsidRDefault="00272027" w:rsidP="00597CAF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en-GB" w:eastAsia="en-GB" w:bidi="ar-LB"/>
              </w:rPr>
            </w:pPr>
            <w:proofErr w:type="spellStart"/>
            <w:proofErr w:type="gramStart"/>
            <w:r w:rsidRPr="00597CAF">
              <w:rPr>
                <w:sz w:val="28"/>
                <w:szCs w:val="28"/>
                <w:lang w:val="en-GB" w:eastAsia="en-GB" w:bidi="ar-LB"/>
              </w:rPr>
              <w:t>Gysbers,N</w:t>
            </w:r>
            <w:proofErr w:type="spellEnd"/>
            <w:r w:rsidRPr="00597CAF">
              <w:rPr>
                <w:sz w:val="28"/>
                <w:szCs w:val="28"/>
                <w:lang w:val="en-GB" w:eastAsia="en-GB" w:bidi="ar-LB"/>
              </w:rPr>
              <w:t>.</w:t>
            </w:r>
            <w:proofErr w:type="gramEnd"/>
            <w:r w:rsidRPr="00597CAF">
              <w:rPr>
                <w:sz w:val="28"/>
                <w:szCs w:val="28"/>
                <w:lang w:val="en-GB" w:eastAsia="en-GB" w:bidi="ar-LB"/>
              </w:rPr>
              <w:t xml:space="preserve"> Hepper, M&amp; Johnston, J.(2003).Career </w:t>
            </w:r>
            <w:proofErr w:type="spellStart"/>
            <w:r w:rsidRPr="00597CAF">
              <w:rPr>
                <w:sz w:val="28"/>
                <w:szCs w:val="28"/>
                <w:lang w:val="en-GB" w:eastAsia="en-GB" w:bidi="ar-LB"/>
              </w:rPr>
              <w:t>counseling</w:t>
            </w:r>
            <w:proofErr w:type="spellEnd"/>
            <w:r w:rsidRPr="00597CAF">
              <w:rPr>
                <w:sz w:val="28"/>
                <w:szCs w:val="28"/>
                <w:lang w:val="en-GB" w:eastAsia="en-GB" w:bidi="ar-LB"/>
              </w:rPr>
              <w:t xml:space="preserve">. Process, issues and Techniques. Second </w:t>
            </w:r>
            <w:proofErr w:type="spellStart"/>
            <w:proofErr w:type="gramStart"/>
            <w:r w:rsidRPr="00597CAF">
              <w:rPr>
                <w:sz w:val="28"/>
                <w:szCs w:val="28"/>
                <w:lang w:val="en-GB" w:eastAsia="en-GB" w:bidi="ar-LB"/>
              </w:rPr>
              <w:t>edition.Allyn</w:t>
            </w:r>
            <w:proofErr w:type="spellEnd"/>
            <w:proofErr w:type="gramEnd"/>
            <w:r w:rsidRPr="00597CAF">
              <w:rPr>
                <w:sz w:val="28"/>
                <w:szCs w:val="28"/>
                <w:lang w:val="en-GB" w:eastAsia="en-GB" w:bidi="ar-LB"/>
              </w:rPr>
              <w:t xml:space="preserve"> and </w:t>
            </w:r>
            <w:proofErr w:type="spellStart"/>
            <w:r w:rsidRPr="00597CAF">
              <w:rPr>
                <w:sz w:val="28"/>
                <w:szCs w:val="28"/>
                <w:lang w:val="en-GB" w:eastAsia="en-GB" w:bidi="ar-LB"/>
              </w:rPr>
              <w:t>Bacon.Boston</w:t>
            </w:r>
            <w:proofErr w:type="spellEnd"/>
            <w:r w:rsidRPr="00597CAF">
              <w:rPr>
                <w:sz w:val="28"/>
                <w:szCs w:val="28"/>
                <w:lang w:val="en-GB" w:eastAsia="en-GB" w:bidi="ar-LB"/>
              </w:rPr>
              <w:t>.</w:t>
            </w:r>
          </w:p>
          <w:p w14:paraId="53A501CF" w14:textId="364CAF65" w:rsidR="00D862D9" w:rsidRPr="00272027" w:rsidRDefault="00D862D9" w:rsidP="005B1BBA">
            <w:pPr>
              <w:autoSpaceDE w:val="0"/>
              <w:autoSpaceDN w:val="0"/>
              <w:adjustRightInd w:val="0"/>
              <w:rPr>
                <w:rFonts w:ascii="Interstate-LightCompressed" w:hAnsi="Interstate-LightCompressed" w:cs="Interstate-LightCompressed"/>
                <w:sz w:val="20"/>
                <w:szCs w:val="20"/>
                <w:rtl/>
                <w:lang w:val="en-GB"/>
              </w:rPr>
            </w:pPr>
          </w:p>
        </w:tc>
      </w:tr>
      <w:tr w:rsidR="00D862D9" w:rsidRPr="00351FC0" w14:paraId="04B13CA1" w14:textId="77777777" w:rsidTr="00597CAF">
        <w:trPr>
          <w:trHeight w:val="386"/>
        </w:trPr>
        <w:tc>
          <w:tcPr>
            <w:tcW w:w="897" w:type="dxa"/>
            <w:shd w:val="clear" w:color="auto" w:fill="D9D9D9"/>
            <w:vAlign w:val="center"/>
          </w:tcPr>
          <w:p w14:paraId="38E1EEA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8857" w:type="dxa"/>
            <w:shd w:val="clear" w:color="auto" w:fill="auto"/>
            <w:vAlign w:val="center"/>
          </w:tcPr>
          <w:p w14:paraId="23BA676C" w14:textId="77777777" w:rsidR="00272027" w:rsidRPr="00272027" w:rsidRDefault="00272027" w:rsidP="0027202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 w:eastAsia="en-GB" w:bidi="ar-LB"/>
              </w:rPr>
            </w:pPr>
          </w:p>
          <w:p w14:paraId="45FF099A" w14:textId="77777777" w:rsidR="00272027" w:rsidRPr="00272027" w:rsidRDefault="00272027" w:rsidP="00272027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 w:eastAsia="en-GB" w:bidi="ar-LB"/>
              </w:rPr>
            </w:pPr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Pierce, R. et al. (1988). The skills of career </w:t>
            </w:r>
            <w:proofErr w:type="spell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counseling</w:t>
            </w:r>
            <w:proofErr w:type="spell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. </w:t>
            </w:r>
            <w:proofErr w:type="spell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Universty</w:t>
            </w:r>
            <w:proofErr w:type="spell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 park press. Baltimore.</w:t>
            </w:r>
          </w:p>
          <w:p w14:paraId="642043A4" w14:textId="77777777" w:rsidR="00272027" w:rsidRPr="00272027" w:rsidRDefault="00272027" w:rsidP="00272027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</w:pPr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Herring, Roger, (2004). </w:t>
            </w:r>
            <w:r w:rsidRPr="00272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GB" w:eastAsia="en-GB" w:bidi="ar-LB"/>
              </w:rPr>
              <w:t xml:space="preserve">Career </w:t>
            </w:r>
            <w:proofErr w:type="spellStart"/>
            <w:r w:rsidRPr="00272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GB" w:eastAsia="en-GB" w:bidi="ar-LB"/>
              </w:rPr>
              <w:t>Counseling</w:t>
            </w:r>
            <w:proofErr w:type="spellEnd"/>
            <w:r w:rsidRPr="00272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GB" w:eastAsia="en-GB" w:bidi="ar-LB"/>
              </w:rPr>
              <w:t xml:space="preserve"> in Schools</w:t>
            </w:r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. American                     </w:t>
            </w:r>
            <w:proofErr w:type="spell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Counseling</w:t>
            </w:r>
            <w:proofErr w:type="spell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 Association.</w:t>
            </w:r>
          </w:p>
          <w:p w14:paraId="44CFDD98" w14:textId="77777777" w:rsidR="00272027" w:rsidRPr="00272027" w:rsidRDefault="00272027" w:rsidP="00272027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</w:pPr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Herr E.&amp; Cramer </w:t>
            </w:r>
            <w:proofErr w:type="gram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S.(</w:t>
            </w:r>
            <w:proofErr w:type="gram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1988). Career Guidance and </w:t>
            </w:r>
            <w:proofErr w:type="spell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counseling</w:t>
            </w:r>
            <w:proofErr w:type="spell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 through the life span. </w:t>
            </w:r>
            <w:smartTag w:uri="urn:schemas-microsoft-com:office:smarttags" w:element="City">
              <w:smartTag w:uri="urn:schemas-microsoft-com:office:smarttags" w:element="place">
                <w:r w:rsidRPr="00272027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GB" w:eastAsia="en-GB" w:bidi="ar-LB"/>
                  </w:rPr>
                  <w:t>Boston</w:t>
                </w:r>
              </w:smartTag>
            </w:smartTag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. Little Brown.</w:t>
            </w:r>
          </w:p>
          <w:p w14:paraId="7574E316" w14:textId="77777777" w:rsidR="00272027" w:rsidRPr="00272027" w:rsidRDefault="00272027" w:rsidP="00272027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</w:pPr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Pierce </w:t>
            </w:r>
            <w:proofErr w:type="gram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et al.(</w:t>
            </w:r>
            <w:proofErr w:type="gram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1997). The skills of career </w:t>
            </w:r>
            <w:proofErr w:type="spell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counseling</w:t>
            </w:r>
            <w:proofErr w:type="spell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. </w:t>
            </w:r>
            <w:proofErr w:type="gramStart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University park</w:t>
            </w:r>
            <w:proofErr w:type="gramEnd"/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 xml:space="preserve"> press. </w:t>
            </w:r>
            <w:smartTag w:uri="urn:schemas-microsoft-com:office:smarttags" w:element="City">
              <w:smartTag w:uri="urn:schemas-microsoft-com:office:smarttags" w:element="place">
                <w:r w:rsidRPr="00272027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GB" w:eastAsia="en-GB" w:bidi="ar-LB"/>
                  </w:rPr>
                  <w:t>Baltimore</w:t>
                </w:r>
              </w:smartTag>
            </w:smartTag>
            <w:r w:rsidRPr="0027202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 w:bidi="ar-LB"/>
              </w:rPr>
              <w:t>.</w:t>
            </w:r>
          </w:p>
          <w:p w14:paraId="4E8CA560" w14:textId="23E50340" w:rsidR="00D862D9" w:rsidRPr="005B1BBA" w:rsidRDefault="00D862D9" w:rsidP="00272027">
            <w:pPr>
              <w:numPr>
                <w:ilvl w:val="0"/>
                <w:numId w:val="12"/>
              </w:numPr>
              <w:rPr>
                <w:rFonts w:ascii="Interstate-LightCompressed" w:hAnsi="Interstate-LightCompressed" w:cs="Interstate-LightCompressed"/>
                <w:sz w:val="20"/>
                <w:szCs w:val="20"/>
              </w:rPr>
            </w:pPr>
          </w:p>
        </w:tc>
      </w:tr>
      <w:tr w:rsidR="00D862D9" w:rsidRPr="00351FC0" w14:paraId="2B817087" w14:textId="77777777" w:rsidTr="00597CAF">
        <w:trPr>
          <w:trHeight w:val="386"/>
        </w:trPr>
        <w:tc>
          <w:tcPr>
            <w:tcW w:w="897" w:type="dxa"/>
            <w:shd w:val="clear" w:color="auto" w:fill="D9D9D9"/>
            <w:vAlign w:val="center"/>
          </w:tcPr>
          <w:p w14:paraId="1E6F9D6B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موصى به للقراءة</w:t>
            </w:r>
          </w:p>
        </w:tc>
        <w:tc>
          <w:tcPr>
            <w:tcW w:w="8857" w:type="dxa"/>
            <w:shd w:val="clear" w:color="auto" w:fill="auto"/>
            <w:vAlign w:val="center"/>
          </w:tcPr>
          <w:p w14:paraId="2C83EF53" w14:textId="38B04FD0" w:rsidR="00272027" w:rsidRPr="00597CAF" w:rsidRDefault="00272027" w:rsidP="00597CA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en-GB" w:eastAsia="en-GB" w:bidi="ar-LB"/>
              </w:rPr>
            </w:pPr>
            <w:proofErr w:type="spellStart"/>
            <w:r w:rsidRPr="00597CAF">
              <w:rPr>
                <w:sz w:val="28"/>
                <w:szCs w:val="28"/>
                <w:lang w:val="en-GB" w:eastAsia="en-GB" w:bidi="ar-LB"/>
              </w:rPr>
              <w:t>Ospow</w:t>
            </w:r>
            <w:proofErr w:type="spellEnd"/>
            <w:r w:rsidRPr="00597CAF">
              <w:rPr>
                <w:sz w:val="28"/>
                <w:szCs w:val="28"/>
                <w:lang w:val="en-GB" w:eastAsia="en-GB" w:bidi="ar-LB"/>
              </w:rPr>
              <w:t>. S. (1988). Theories of career Development. Englewood Cliffs. New Jersey.</w:t>
            </w:r>
          </w:p>
          <w:p w14:paraId="3AF6DCCD" w14:textId="73736203" w:rsidR="00D862D9" w:rsidRPr="00351FC0" w:rsidRDefault="00D862D9" w:rsidP="00597CAF">
            <w:pPr>
              <w:spacing w:line="240" w:lineRule="atLeast"/>
              <w:ind w:firstLine="975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57798DDA" w14:textId="77777777" w:rsidTr="00597CAF">
        <w:trPr>
          <w:trHeight w:val="386"/>
        </w:trPr>
        <w:tc>
          <w:tcPr>
            <w:tcW w:w="897" w:type="dxa"/>
            <w:shd w:val="clear" w:color="auto" w:fill="D9D9D9"/>
            <w:vAlign w:val="center"/>
          </w:tcPr>
          <w:p w14:paraId="1FC6AC8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مادة إلكترونية</w:t>
            </w:r>
          </w:p>
        </w:tc>
        <w:tc>
          <w:tcPr>
            <w:tcW w:w="8857" w:type="dxa"/>
            <w:shd w:val="clear" w:color="auto" w:fill="auto"/>
            <w:vAlign w:val="center"/>
          </w:tcPr>
          <w:p w14:paraId="23D5ADCE" w14:textId="28A67CF2" w:rsidR="00D862D9" w:rsidRPr="00351FC0" w:rsidRDefault="00B32DD5" w:rsidP="00B32DD5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 xml:space="preserve">هناك مجموعة من الكتب الالكترونية على شكل </w:t>
            </w:r>
            <w:r>
              <w:rPr>
                <w:rFonts w:asciiTheme="majorBidi" w:hAnsiTheme="majorBidi" w:cs="Times New Roman"/>
                <w:sz w:val="24"/>
                <w:szCs w:val="24"/>
                <w:lang w:bidi="ar-JO"/>
              </w:rPr>
              <w:t>Pdf</w:t>
            </w:r>
          </w:p>
        </w:tc>
      </w:tr>
      <w:tr w:rsidR="00D862D9" w:rsidRPr="00351FC0" w14:paraId="0ABF41CB" w14:textId="77777777" w:rsidTr="00597CAF">
        <w:trPr>
          <w:trHeight w:val="305"/>
        </w:trPr>
        <w:tc>
          <w:tcPr>
            <w:tcW w:w="897" w:type="dxa"/>
            <w:shd w:val="clear" w:color="auto" w:fill="D9D9D9"/>
            <w:vAlign w:val="center"/>
          </w:tcPr>
          <w:p w14:paraId="6D43D21D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مواقع أخرى</w:t>
            </w:r>
          </w:p>
        </w:tc>
        <w:tc>
          <w:tcPr>
            <w:tcW w:w="8857" w:type="dxa"/>
            <w:shd w:val="clear" w:color="auto" w:fill="auto"/>
            <w:vAlign w:val="center"/>
          </w:tcPr>
          <w:p w14:paraId="5DE08E48" w14:textId="18D06C93" w:rsidR="00D862D9" w:rsidRPr="00351FC0" w:rsidRDefault="00597CAF" w:rsidP="00597CAF">
            <w:pPr>
              <w:spacing w:line="240" w:lineRule="atLeast"/>
              <w:ind w:left="465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="Times New Roman"/>
                <w:sz w:val="24"/>
                <w:szCs w:val="24"/>
              </w:rPr>
              <w:t>ww.http</w:t>
            </w:r>
            <w:proofErr w:type="spellEnd"/>
            <w:proofErr w:type="gramEnd"/>
            <w:r>
              <w:rPr>
                <w:rFonts w:asciiTheme="majorBidi" w:hAnsiTheme="majorBidi" w:cs="Times New Roman"/>
                <w:sz w:val="24"/>
                <w:szCs w:val="24"/>
              </w:rPr>
              <w:t xml:space="preserve">//Creer counseling.com </w:t>
            </w:r>
          </w:p>
        </w:tc>
      </w:tr>
    </w:tbl>
    <w:p w14:paraId="664BAFDB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351FC0" w14:paraId="09662AA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A65DB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خطة تقييم المقرر</w:t>
            </w:r>
          </w:p>
        </w:tc>
      </w:tr>
      <w:tr w:rsidR="00D862D9" w:rsidRPr="00351FC0" w14:paraId="329C5E95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F7FBF4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2D923D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412E5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المخرجات</w:t>
            </w:r>
          </w:p>
        </w:tc>
      </w:tr>
      <w:tr w:rsidR="00D862D9" w:rsidRPr="00351FC0" w14:paraId="5E4D4E04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3E547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07377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E7641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F77F1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D2E91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B444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5E45CD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4CAACA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4E343EB" w14:textId="77777777" w:rsidTr="0086322D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6CBC4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>الامتحان الأول (المنتصف)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3EFA7" w14:textId="65AAC38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FD9E27" w14:textId="1D8351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A918C2" w14:textId="152ECCED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7951B" w14:textId="389E04B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0035B" w14:textId="228844D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CDD65AA" w14:textId="5BF9217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4922006" w14:textId="5A346C6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2F90D7E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B181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484C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787CF" w14:textId="4762E08C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FA2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57A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EF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090CD2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1BE79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2A4F11D" w14:textId="77777777" w:rsidTr="00AC58BC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6EA3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3101" w14:textId="54B8EE01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5BD17" w14:textId="5EEB71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E4115E" w14:textId="096AFAA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B2036" w14:textId="681E97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8F8206" w14:textId="78B684CE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47BE1D2" w14:textId="0D11D7C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2ED43" w14:textId="008F105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6C7D10D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C2D43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B39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1DACD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809607C" w14:textId="77777777" w:rsidTr="006544D7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4FC0CC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48408B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1735" w14:textId="5B4D88B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DD5333" w14:textId="21D7047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CDAA9C" w14:textId="50D38F0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170FC5" w14:textId="5F2360D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4BE06" w14:textId="6B476C7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3DBAD4A1" w14:textId="2E186F2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37C0645" w14:textId="7A6C79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07BBD72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C7193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32008B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EA8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1618CA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65E627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DF49A7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BD5BCC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1B76B4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9AF52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765582A4" w14:textId="77777777" w:rsidTr="003673F4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38A71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46DF2B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64C5F" w14:textId="48821DA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CC131" w14:textId="1DE0592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C1ED6" w14:textId="42C9224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B7CDC3" w14:textId="3934FA5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D9065" w14:textId="407417A5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9797BBD" w14:textId="40BBF87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48CBDAE" w14:textId="06370FA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3DB4494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981C3E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44D47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80D3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53F8FA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2760A8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57F8EC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99439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662AD5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29FF6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4728287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86C31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BB014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DFB6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12982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D64D68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087E81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8E09B4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BB16DC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0CD184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514A361" w14:textId="77777777" w:rsidTr="00C8045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A62A0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A87BD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27F6D" w14:textId="7D5FE7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FF6087" w14:textId="34D2089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26CC1F" w14:textId="78A196C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719A22" w14:textId="6A23048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2BECD" w14:textId="5C7253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6CE9E01" w14:textId="28EE3A9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07CE8" w14:textId="564AB11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72F333F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3CC849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06C80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593F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9F3C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A8AB22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0475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1EE7D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4B2201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086EB0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6632982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1EB0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F5D6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374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E6E7D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5870A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5E793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0197D9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CF2C0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7D94B8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3774C2E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053AE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DAF2" w14:textId="6AE13E94" w:rsidR="00D862D9" w:rsidRPr="00351FC0" w:rsidRDefault="00B32DD5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CC76D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8ED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3935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81C4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FD218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A0C5DB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1566B878" w14:textId="77777777" w:rsidR="00D862D9" w:rsidRPr="00351FC0" w:rsidRDefault="00D862D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0BF9A2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718A8E3B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6B7F5E2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104AD2A9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180599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53F8BDA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</w:rPr>
      </w:pPr>
    </w:p>
    <w:sectPr w:rsidR="00307882" w:rsidRPr="00351FC0" w:rsidSect="00091E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Interstate-LightCompres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30C"/>
    <w:multiLevelType w:val="multilevel"/>
    <w:tmpl w:val="6D58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18A5"/>
    <w:multiLevelType w:val="hybridMultilevel"/>
    <w:tmpl w:val="A9825B10"/>
    <w:lvl w:ilvl="0" w:tplc="6DA858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5B3B"/>
    <w:multiLevelType w:val="hybridMultilevel"/>
    <w:tmpl w:val="0E983E2C"/>
    <w:lvl w:ilvl="0" w:tplc="71568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25A2A"/>
    <w:multiLevelType w:val="hybridMultilevel"/>
    <w:tmpl w:val="AA6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853B0"/>
    <w:multiLevelType w:val="hybridMultilevel"/>
    <w:tmpl w:val="993E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4FD9"/>
    <w:multiLevelType w:val="hybridMultilevel"/>
    <w:tmpl w:val="79D0C152"/>
    <w:lvl w:ilvl="0" w:tplc="EC029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223354">
    <w:abstractNumId w:val="9"/>
  </w:num>
  <w:num w:numId="2" w16cid:durableId="206647539">
    <w:abstractNumId w:val="6"/>
  </w:num>
  <w:num w:numId="3" w16cid:durableId="1792239951">
    <w:abstractNumId w:val="7"/>
  </w:num>
  <w:num w:numId="4" w16cid:durableId="1217201670">
    <w:abstractNumId w:val="12"/>
  </w:num>
  <w:num w:numId="5" w16cid:durableId="1583417469">
    <w:abstractNumId w:val="2"/>
  </w:num>
  <w:num w:numId="6" w16cid:durableId="1202134332">
    <w:abstractNumId w:val="0"/>
  </w:num>
  <w:num w:numId="7" w16cid:durableId="1350108065">
    <w:abstractNumId w:val="8"/>
  </w:num>
  <w:num w:numId="8" w16cid:durableId="1246721112">
    <w:abstractNumId w:val="13"/>
  </w:num>
  <w:num w:numId="9" w16cid:durableId="1724599268">
    <w:abstractNumId w:val="5"/>
  </w:num>
  <w:num w:numId="10" w16cid:durableId="270284536">
    <w:abstractNumId w:val="1"/>
  </w:num>
  <w:num w:numId="11" w16cid:durableId="1416975797">
    <w:abstractNumId w:val="10"/>
  </w:num>
  <w:num w:numId="12" w16cid:durableId="814370939">
    <w:abstractNumId w:val="4"/>
  </w:num>
  <w:num w:numId="13" w16cid:durableId="365759132">
    <w:abstractNumId w:val="3"/>
  </w:num>
  <w:num w:numId="14" w16cid:durableId="1461799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25E05"/>
    <w:rsid w:val="00031586"/>
    <w:rsid w:val="00062CBC"/>
    <w:rsid w:val="00091E4E"/>
    <w:rsid w:val="0009651F"/>
    <w:rsid w:val="001079DF"/>
    <w:rsid w:val="001127C7"/>
    <w:rsid w:val="001605E4"/>
    <w:rsid w:val="0016096F"/>
    <w:rsid w:val="00263393"/>
    <w:rsid w:val="0026349C"/>
    <w:rsid w:val="00272027"/>
    <w:rsid w:val="00291E65"/>
    <w:rsid w:val="00295AD2"/>
    <w:rsid w:val="00307882"/>
    <w:rsid w:val="00312B58"/>
    <w:rsid w:val="00351FC0"/>
    <w:rsid w:val="0035211B"/>
    <w:rsid w:val="0036559A"/>
    <w:rsid w:val="003D07D8"/>
    <w:rsid w:val="004077A9"/>
    <w:rsid w:val="004E5F28"/>
    <w:rsid w:val="004F2CBC"/>
    <w:rsid w:val="00583984"/>
    <w:rsid w:val="00597CAF"/>
    <w:rsid w:val="005A4074"/>
    <w:rsid w:val="005B1BBA"/>
    <w:rsid w:val="006A0041"/>
    <w:rsid w:val="006F0523"/>
    <w:rsid w:val="006F6A3D"/>
    <w:rsid w:val="0089088C"/>
    <w:rsid w:val="008A2D86"/>
    <w:rsid w:val="008C0140"/>
    <w:rsid w:val="008D1E50"/>
    <w:rsid w:val="00916A2A"/>
    <w:rsid w:val="009A7705"/>
    <w:rsid w:val="009B0B40"/>
    <w:rsid w:val="009C7660"/>
    <w:rsid w:val="00A8481C"/>
    <w:rsid w:val="00B32DD5"/>
    <w:rsid w:val="00C26319"/>
    <w:rsid w:val="00CB3148"/>
    <w:rsid w:val="00CB661B"/>
    <w:rsid w:val="00D549D0"/>
    <w:rsid w:val="00D862D9"/>
    <w:rsid w:val="00DD28A7"/>
    <w:rsid w:val="00DF652D"/>
    <w:rsid w:val="00E1368C"/>
    <w:rsid w:val="00E70C46"/>
    <w:rsid w:val="00E774BA"/>
    <w:rsid w:val="00EC5527"/>
    <w:rsid w:val="00F9312C"/>
    <w:rsid w:val="00FE6E10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0EE1A49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UXCFDSH4Y37E-11-715</_dlc_DocId>
    <_dlc_DocIdUrl xmlns="b417192f-9b40-4b27-a16e-6e0147391471">
      <Url>https://www.mutah.edu.jo/ar/education/_layouts/DocIdRedir.aspx?ID=UXCFDSH4Y37E-11-715</Url>
      <Description>UXCFDSH4Y37E-11-715</Description>
    </_dlc_DocIdUrl>
  </documentManagement>
</p:properties>
</file>

<file path=customXml/itemProps1.xml><?xml version="1.0" encoding="utf-8"?>
<ds:datastoreItem xmlns:ds="http://schemas.openxmlformats.org/officeDocument/2006/customXml" ds:itemID="{905C0399-8C5E-4D8D-8576-4A7FD77CB867}"/>
</file>

<file path=customXml/itemProps2.xml><?xml version="1.0" encoding="utf-8"?>
<ds:datastoreItem xmlns:ds="http://schemas.openxmlformats.org/officeDocument/2006/customXml" ds:itemID="{0628AFF7-D95A-4B1E-BA09-9A26EAB6DB85}"/>
</file>

<file path=customXml/itemProps3.xml><?xml version="1.0" encoding="utf-8"?>
<ds:datastoreItem xmlns:ds="http://schemas.openxmlformats.org/officeDocument/2006/customXml" ds:itemID="{C2AD33F1-07D2-409C-A316-3624BCA8CF9D}"/>
</file>

<file path=customXml/itemProps4.xml><?xml version="1.0" encoding="utf-8"?>
<ds:datastoreItem xmlns:ds="http://schemas.openxmlformats.org/officeDocument/2006/customXml" ds:itemID="{E64CAA50-DCC4-4B8D-A2E2-FCF1CF6D8F8E}"/>
</file>

<file path=customXml/itemProps5.xml><?xml version="1.0" encoding="utf-8"?>
<ds:datastoreItem xmlns:ds="http://schemas.openxmlformats.org/officeDocument/2006/customXml" ds:itemID="{88125E7E-0E7B-4433-8422-457470B84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4829</Characters>
  <Application>Microsoft Office Word</Application>
  <DocSecurity>0</DocSecurity>
  <Lines>344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2025-03-03T22:53:00Z</dcterms:created>
  <dcterms:modified xsi:type="dcterms:W3CDTF">2025-03-03T22:53:00Z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248ad2ff82e368b747fb0d6971606f655a4df1bd9a884bcc0ea704ae4e6daab0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7d4f96b3-7bf9-4050-bc4f-b75ec94cf5fc</vt:lpwstr>
  </property>
</Properties>
</file>