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30DB" w:rsidRDefault="00000000">
      <w:pPr>
        <w:keepNext/>
        <w:keepLines/>
        <w:pageBreakBefore/>
        <w:shd w:val="clear" w:color="auto" w:fill="D9D9D9"/>
        <w:bidi/>
        <w:spacing w:after="120" w:line="240" w:lineRule="auto"/>
        <w:ind w:right="142"/>
        <w:jc w:val="both"/>
        <w:rPr>
          <w:rFonts w:ascii="Traditional Arabic" w:eastAsia="Traditional Arabic" w:hAnsi="Traditional Arabic" w:cs="Traditional Arabic"/>
          <w:b/>
          <w:color w:val="000000"/>
          <w:sz w:val="32"/>
          <w:szCs w:val="32"/>
        </w:rPr>
      </w:pPr>
      <w:r>
        <w:rPr>
          <w:rFonts w:ascii="Traditional Arabic" w:eastAsia="Traditional Arabic" w:hAnsi="Traditional Arabic" w:cs="Traditional Arabic"/>
          <w:b/>
          <w:color w:val="000000"/>
          <w:sz w:val="32"/>
          <w:szCs w:val="32"/>
          <w:rtl/>
        </w:rPr>
        <w:t>نموذج رقم (2): وصف المقرر</w:t>
      </w:r>
    </w:p>
    <w:tbl>
      <w:tblPr>
        <w:tblStyle w:val="a"/>
        <w:bidiVisual/>
        <w:tblW w:w="9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7"/>
        <w:gridCol w:w="2388"/>
        <w:gridCol w:w="1380"/>
        <w:gridCol w:w="1108"/>
        <w:gridCol w:w="189"/>
        <w:gridCol w:w="1445"/>
        <w:gridCol w:w="284"/>
        <w:gridCol w:w="1131"/>
      </w:tblGrid>
      <w:tr w:rsidR="001430DB">
        <w:trPr>
          <w:trHeight w:val="324"/>
        </w:trPr>
        <w:tc>
          <w:tcPr>
            <w:tcW w:w="1817" w:type="dxa"/>
            <w:shd w:val="clear" w:color="auto" w:fill="DFDFDF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العلوم التربوية </w:t>
            </w:r>
          </w:p>
        </w:tc>
      </w:tr>
      <w:tr w:rsidR="001430DB">
        <w:trPr>
          <w:trHeight w:val="397"/>
        </w:trPr>
        <w:tc>
          <w:tcPr>
            <w:tcW w:w="1817" w:type="dxa"/>
            <w:shd w:val="clear" w:color="auto" w:fill="DFDFDF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 xml:space="preserve">الإرشاد النفسي والتربوي 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:rsidR="001430DB" w:rsidRDefault="009072FA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 w:hint="cs"/>
                <w:color w:val="000000"/>
                <w:sz w:val="32"/>
                <w:szCs w:val="32"/>
                <w:rtl/>
              </w:rPr>
              <w:t>9</w:t>
            </w:r>
          </w:p>
        </w:tc>
      </w:tr>
      <w:tr w:rsidR="001430DB">
        <w:trPr>
          <w:trHeight w:val="397"/>
        </w:trPr>
        <w:tc>
          <w:tcPr>
            <w:tcW w:w="1817" w:type="dxa"/>
            <w:shd w:val="clear" w:color="auto" w:fill="DFDFDF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اسم المقرر</w:t>
            </w:r>
          </w:p>
        </w:tc>
        <w:tc>
          <w:tcPr>
            <w:tcW w:w="2388" w:type="dxa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حلقة بحث في التوجيه والإرشاد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الرمز</w:t>
            </w:r>
          </w:p>
        </w:tc>
        <w:tc>
          <w:tcPr>
            <w:tcW w:w="1108" w:type="dxa"/>
            <w:vAlign w:val="center"/>
          </w:tcPr>
          <w:p w:rsidR="001430DB" w:rsidRDefault="001430DB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متطلب سابق</w:t>
            </w:r>
          </w:p>
        </w:tc>
        <w:tc>
          <w:tcPr>
            <w:tcW w:w="1131" w:type="dxa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لا يوجد</w:t>
            </w:r>
          </w:p>
        </w:tc>
      </w:tr>
      <w:tr w:rsidR="001430DB">
        <w:trPr>
          <w:trHeight w:val="233"/>
        </w:trPr>
        <w:tc>
          <w:tcPr>
            <w:tcW w:w="1817" w:type="dxa"/>
            <w:shd w:val="clear" w:color="auto" w:fill="DFDFDF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نظري</w:t>
            </w:r>
          </w:p>
        </w:tc>
        <w:tc>
          <w:tcPr>
            <w:tcW w:w="1108" w:type="dxa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عملي</w:t>
            </w:r>
          </w:p>
        </w:tc>
        <w:tc>
          <w:tcPr>
            <w:tcW w:w="1131" w:type="dxa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>1</w:t>
            </w:r>
          </w:p>
        </w:tc>
      </w:tr>
      <w:tr w:rsidR="001430DB">
        <w:trPr>
          <w:trHeight w:val="397"/>
        </w:trPr>
        <w:tc>
          <w:tcPr>
            <w:tcW w:w="1817" w:type="dxa"/>
            <w:shd w:val="clear" w:color="auto" w:fill="DFDFDF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منسق المقرر</w:t>
            </w:r>
          </w:p>
        </w:tc>
        <w:tc>
          <w:tcPr>
            <w:tcW w:w="2388" w:type="dxa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الدكتور صهيب التخاينة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>Suheeb86@yahoo.com</w:t>
            </w:r>
          </w:p>
        </w:tc>
      </w:tr>
      <w:tr w:rsidR="001430DB">
        <w:trPr>
          <w:trHeight w:val="447"/>
        </w:trPr>
        <w:tc>
          <w:tcPr>
            <w:tcW w:w="1817" w:type="dxa"/>
            <w:shd w:val="clear" w:color="auto" w:fill="DFDFDF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المدرسون</w:t>
            </w:r>
          </w:p>
        </w:tc>
        <w:tc>
          <w:tcPr>
            <w:tcW w:w="2388" w:type="dxa"/>
            <w:vAlign w:val="center"/>
          </w:tcPr>
          <w:p w:rsidR="001430DB" w:rsidRDefault="001430DB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1430DB" w:rsidRDefault="001430DB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</w:tr>
      <w:tr w:rsidR="001430DB">
        <w:trPr>
          <w:trHeight w:val="397"/>
        </w:trPr>
        <w:tc>
          <w:tcPr>
            <w:tcW w:w="1817" w:type="dxa"/>
            <w:shd w:val="clear" w:color="auto" w:fill="DFDFDF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:rsidR="001430DB" w:rsidRDefault="001430DB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الكلية 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وجاهي</w:t>
            </w:r>
          </w:p>
        </w:tc>
      </w:tr>
      <w:tr w:rsidR="001430DB">
        <w:trPr>
          <w:trHeight w:val="50"/>
        </w:trPr>
        <w:tc>
          <w:tcPr>
            <w:tcW w:w="1817" w:type="dxa"/>
            <w:shd w:val="clear" w:color="auto" w:fill="DFDFDF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:rsidR="001430DB" w:rsidRDefault="001430DB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>2023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>2024</w:t>
            </w:r>
          </w:p>
        </w:tc>
      </w:tr>
    </w:tbl>
    <w:p w:rsidR="001430DB" w:rsidRDefault="001430DB">
      <w:pPr>
        <w:bidi/>
        <w:spacing w:line="240" w:lineRule="auto"/>
        <w:ind w:right="142"/>
        <w:jc w:val="both"/>
        <w:rPr>
          <w:rFonts w:ascii="Traditional Arabic" w:eastAsia="Traditional Arabic" w:hAnsi="Traditional Arabic" w:cs="Traditional Arabic"/>
          <w:sz w:val="32"/>
          <w:szCs w:val="32"/>
        </w:rPr>
      </w:pPr>
    </w:p>
    <w:tbl>
      <w:tblPr>
        <w:tblStyle w:val="a0"/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2"/>
      </w:tblGrid>
      <w:tr w:rsidR="001430DB">
        <w:trPr>
          <w:trHeight w:val="397"/>
        </w:trPr>
        <w:tc>
          <w:tcPr>
            <w:tcW w:w="9782" w:type="dxa"/>
            <w:shd w:val="clear" w:color="auto" w:fill="DFDFDF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وصف المقرر المختصر</w:t>
            </w:r>
          </w:p>
        </w:tc>
      </w:tr>
      <w:tr w:rsidR="001430DB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 xml:space="preserve">تقدم المادة مقدمة مسحية للمفاهيم والدراسات والاتجاهات والاجراءات الاساسية في الارشاد والعلاج النفسي0 وتشمل هذه المقدمة : ماهية الارشاد ، واسس الارشاد الفلسفية والنفسية ، ودور المرشد </w:t>
            </w: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ab/>
              <w:t>ووظيفته ، وعناصر ومراحل واساليب العملية الارشادية ، ونظريات الارشاد الرئيسية ، وبعض التطبيقات</w:t>
            </w:r>
          </w:p>
        </w:tc>
      </w:tr>
      <w:tr w:rsidR="001430DB">
        <w:trPr>
          <w:trHeight w:val="397"/>
        </w:trPr>
        <w:tc>
          <w:tcPr>
            <w:tcW w:w="9782" w:type="dxa"/>
            <w:shd w:val="clear" w:color="auto" w:fill="DFDFDF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أهداف المقرر</w:t>
            </w:r>
          </w:p>
        </w:tc>
      </w:tr>
      <w:tr w:rsidR="001430DB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1430DB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التعريف بالمفاهيم الاساسية في الارشاد والتوجيه</w:t>
            </w:r>
          </w:p>
          <w:p w:rsidR="001430DB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وصف مراحل العملية الارشادية</w:t>
            </w:r>
          </w:p>
          <w:p w:rsidR="001430DB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تحليل حاجات المسترشد الارشادية وطرق التعامل معها</w:t>
            </w:r>
          </w:p>
          <w:p w:rsidR="001430DB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bookmarkStart w:id="0" w:name="_gjdgxs" w:colFirst="0" w:colLast="0"/>
            <w:bookmarkEnd w:id="0"/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تطوير المهارات الارشادية لدى الطلبة</w:t>
            </w:r>
          </w:p>
          <w:p w:rsidR="001430DB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تنمية اتجاهات ايجابية نحو العمل الارشادي</w:t>
            </w:r>
          </w:p>
        </w:tc>
      </w:tr>
    </w:tbl>
    <w:p w:rsidR="001430DB" w:rsidRDefault="001430DB">
      <w:pPr>
        <w:bidi/>
        <w:spacing w:line="240" w:lineRule="auto"/>
        <w:ind w:right="142"/>
        <w:jc w:val="both"/>
        <w:rPr>
          <w:rFonts w:ascii="Traditional Arabic" w:eastAsia="Traditional Arabic" w:hAnsi="Traditional Arabic" w:cs="Traditional Arabic"/>
          <w:sz w:val="32"/>
          <w:szCs w:val="32"/>
        </w:rPr>
      </w:pPr>
    </w:p>
    <w:tbl>
      <w:tblPr>
        <w:tblStyle w:val="a1"/>
        <w:bidiVisual/>
        <w:tblW w:w="9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2"/>
      </w:tblGrid>
      <w:tr w:rsidR="001430DB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1430DB" w:rsidRDefault="00000000">
            <w:pPr>
              <w:bidi/>
              <w:spacing w:before="120"/>
              <w:ind w:left="313" w:right="142" w:hanging="284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 xml:space="preserve">مخرجات التعلم </w:t>
            </w: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  <w:t>CILOs</w:t>
            </w:r>
          </w:p>
        </w:tc>
      </w:tr>
      <w:tr w:rsidR="001430DB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 xml:space="preserve">المعرفة </w:t>
            </w:r>
          </w:p>
        </w:tc>
      </w:tr>
      <w:tr w:rsidR="001430DB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1430D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/>
              <w:rPr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 التعريف بالمفاهيم الاساسية في الارشاد والتوجيه</w:t>
            </w:r>
          </w:p>
          <w:p w:rsidR="001430D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/>
              <w:rPr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وصف مراحل العملية الارشادية</w:t>
            </w:r>
          </w:p>
        </w:tc>
      </w:tr>
      <w:tr w:rsidR="001430DB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1430D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20"/>
              <w:ind w:right="142"/>
              <w:jc w:val="both"/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المهارات</w:t>
            </w:r>
          </w:p>
        </w:tc>
      </w:tr>
      <w:tr w:rsidR="001430DB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1430DB" w:rsidRDefault="00000000">
            <w:pPr>
              <w:bidi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تحليل حاجات المسترشد الارشادية وطرق التعامل معها</w:t>
            </w:r>
          </w:p>
          <w:p w:rsidR="001430DB" w:rsidRDefault="00000000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طوير المهارات الارشادية لدى الطلبة</w:t>
            </w:r>
          </w:p>
        </w:tc>
      </w:tr>
      <w:tr w:rsidR="001430DB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1430D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20"/>
              <w:ind w:right="142"/>
              <w:jc w:val="both"/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الكفايات</w:t>
            </w:r>
          </w:p>
        </w:tc>
      </w:tr>
      <w:tr w:rsidR="001430DB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1430DB" w:rsidRDefault="00000000">
            <w:pPr>
              <w:bidi/>
              <w:ind w:left="720" w:right="945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 xml:space="preserve">تنمية اتجاهات ايجابية نحو العمل الارشادي </w:t>
            </w:r>
          </w:p>
        </w:tc>
      </w:tr>
      <w:tr w:rsidR="001430DB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طرق التعليم والتعلم</w:t>
            </w:r>
          </w:p>
        </w:tc>
      </w:tr>
      <w:tr w:rsidR="001430DB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1430D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المحاضرة والنقاش الصفي</w:t>
            </w:r>
          </w:p>
          <w:p w:rsidR="001430D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عرض وتحليل ونقد الدراسة السابقة</w:t>
            </w:r>
          </w:p>
          <w:p w:rsidR="001430D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عرض افكار البحث والمشكلات البحثية المحتملة ومناقشتها</w:t>
            </w:r>
          </w:p>
          <w:p w:rsidR="001430D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عرض ومناقشة مشاريع البحث التي يعدها الطلبة لتكون مشاريع رسائل الدكتوراه او الماجستير المحتملة</w:t>
            </w:r>
          </w:p>
        </w:tc>
      </w:tr>
      <w:tr w:rsidR="001430DB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أدوات التقييم</w:t>
            </w:r>
          </w:p>
        </w:tc>
      </w:tr>
      <w:tr w:rsidR="001430DB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1430D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20"/>
              <w:ind w:right="142"/>
              <w:jc w:val="both"/>
              <w:rPr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الاعداد المسبق للمادة والمشاركة في الحوار والنقاش</w:t>
            </w:r>
          </w:p>
          <w:p w:rsidR="001430D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both"/>
              <w:rPr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تلخيص الدراسات السابقة وعرضها وتحليلها ونقدها</w:t>
            </w:r>
          </w:p>
          <w:p w:rsidR="001430D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both"/>
              <w:rPr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اختيار مشكلة بحثية ذات علاقة بتخصص الطالب تكون قابلة للبحث ومناقشتها في اللقاءات الصفية </w:t>
            </w:r>
          </w:p>
          <w:p w:rsidR="001430D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both"/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اعداد مشروع بحث متكامل حول المشكلة يصلح لأن يكون مشروع اطروحة الدكتوراه او رسالة الماجستير التي سيتقدم بها الطالب</w:t>
            </w:r>
          </w:p>
        </w:tc>
      </w:tr>
    </w:tbl>
    <w:p w:rsidR="001430DB" w:rsidRDefault="001430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raditional Arabic" w:eastAsia="Traditional Arabic" w:hAnsi="Traditional Arabic" w:cs="Traditional Arabic"/>
          <w:b/>
          <w:color w:val="000000"/>
          <w:sz w:val="32"/>
          <w:szCs w:val="32"/>
        </w:rPr>
      </w:pPr>
    </w:p>
    <w:tbl>
      <w:tblPr>
        <w:tblStyle w:val="a2"/>
        <w:bidiVisual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7"/>
        <w:gridCol w:w="851"/>
        <w:gridCol w:w="1274"/>
        <w:gridCol w:w="3110"/>
        <w:gridCol w:w="1843"/>
        <w:gridCol w:w="1701"/>
      </w:tblGrid>
      <w:tr w:rsidR="001430DB">
        <w:trPr>
          <w:trHeight w:val="397"/>
        </w:trPr>
        <w:tc>
          <w:tcPr>
            <w:tcW w:w="9776" w:type="dxa"/>
            <w:gridSpan w:val="6"/>
            <w:shd w:val="clear" w:color="auto" w:fill="D9D9D9"/>
            <w:vAlign w:val="center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32"/>
                <w:szCs w:val="32"/>
                <w:rtl/>
              </w:rPr>
              <w:t>محتوى المقرر</w:t>
            </w:r>
          </w:p>
        </w:tc>
      </w:tr>
      <w:tr w:rsidR="001430DB">
        <w:trPr>
          <w:trHeight w:val="397"/>
        </w:trPr>
        <w:tc>
          <w:tcPr>
            <w:tcW w:w="997" w:type="dxa"/>
            <w:shd w:val="clear" w:color="auto" w:fill="D9D9D9"/>
            <w:vAlign w:val="center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32"/>
                <w:szCs w:val="32"/>
                <w:rtl/>
              </w:rPr>
              <w:lastRenderedPageBreak/>
              <w:t>أسبوع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32"/>
                <w:szCs w:val="32"/>
                <w:rtl/>
              </w:rPr>
              <w:t>ساعات</w:t>
            </w:r>
          </w:p>
        </w:tc>
        <w:tc>
          <w:tcPr>
            <w:tcW w:w="1274" w:type="dxa"/>
            <w:shd w:val="clear" w:color="auto" w:fill="D9D9D9"/>
            <w:vAlign w:val="center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32"/>
                <w:szCs w:val="32"/>
                <w:rtl/>
              </w:rPr>
              <w:t>المخرجات</w:t>
            </w:r>
          </w:p>
        </w:tc>
        <w:tc>
          <w:tcPr>
            <w:tcW w:w="3110" w:type="dxa"/>
            <w:shd w:val="clear" w:color="auto" w:fill="D9D9D9"/>
            <w:vAlign w:val="center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32"/>
                <w:szCs w:val="32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32"/>
                <w:szCs w:val="32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32"/>
                <w:szCs w:val="32"/>
                <w:rtl/>
              </w:rPr>
              <w:t>أدوات التقييم</w:t>
            </w:r>
          </w:p>
        </w:tc>
      </w:tr>
      <w:tr w:rsidR="001430DB">
        <w:trPr>
          <w:trHeight w:val="397"/>
        </w:trPr>
        <w:tc>
          <w:tcPr>
            <w:tcW w:w="997" w:type="dxa"/>
            <w:shd w:val="clear" w:color="auto" w:fill="auto"/>
            <w:vAlign w:val="center"/>
          </w:tcPr>
          <w:p w:rsidR="001430DB" w:rsidRDefault="001430D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right="142" w:firstLine="0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</w:rPr>
              <w:t>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مناقشة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عرض ومناقشة خطة المادة ومتطلباتها</w:t>
            </w:r>
          </w:p>
        </w:tc>
        <w:tc>
          <w:tcPr>
            <w:tcW w:w="1843" w:type="dxa"/>
            <w:shd w:val="clear" w:color="auto" w:fill="auto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مناقشة حالات، مهمات وواجبات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واجبات</w:t>
            </w:r>
          </w:p>
        </w:tc>
      </w:tr>
      <w:tr w:rsidR="001430DB">
        <w:trPr>
          <w:trHeight w:val="397"/>
        </w:trPr>
        <w:tc>
          <w:tcPr>
            <w:tcW w:w="997" w:type="dxa"/>
            <w:shd w:val="clear" w:color="auto" w:fill="auto"/>
            <w:vAlign w:val="center"/>
          </w:tcPr>
          <w:p w:rsidR="001430DB" w:rsidRDefault="001430D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right="142" w:firstLine="0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</w:rPr>
              <w:t>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أهمية البحث بالارشاد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0DB" w:rsidRDefault="00000000">
            <w:pPr>
              <w:bidi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أهمية البحث وتطبيقاته واهدافه</w:t>
            </w:r>
          </w:p>
          <w:p w:rsidR="001430DB" w:rsidRDefault="00000000">
            <w:pPr>
              <w:bidi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- اخلاقيات البحث العلمي في الارشاد والعلاج النفسي</w:t>
            </w:r>
          </w:p>
          <w:p w:rsidR="001430DB" w:rsidRDefault="00000000">
            <w:pPr>
              <w:numPr>
                <w:ilvl w:val="0"/>
                <w:numId w:val="6"/>
              </w:numPr>
              <w:bidi/>
              <w:ind w:left="0" w:right="142" w:firstLine="0"/>
              <w:jc w:val="both"/>
              <w:rPr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- مناهج البحث العلمي وانواعه</w:t>
            </w:r>
          </w:p>
        </w:tc>
        <w:tc>
          <w:tcPr>
            <w:tcW w:w="1843" w:type="dxa"/>
            <w:shd w:val="clear" w:color="auto" w:fill="auto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مناقشة حالات، مهمات وواجبات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نشاط عملي</w:t>
            </w:r>
          </w:p>
        </w:tc>
      </w:tr>
      <w:tr w:rsidR="001430DB">
        <w:trPr>
          <w:trHeight w:val="397"/>
        </w:trPr>
        <w:tc>
          <w:tcPr>
            <w:tcW w:w="997" w:type="dxa"/>
            <w:shd w:val="clear" w:color="auto" w:fill="auto"/>
            <w:vAlign w:val="center"/>
          </w:tcPr>
          <w:p w:rsidR="001430DB" w:rsidRDefault="001430D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right="142" w:firstLine="0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</w:rPr>
              <w:t>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32"/>
                <w:szCs w:val="32"/>
                <w:rtl/>
              </w:rPr>
              <w:t>العوامل والقوى التي ادت الى ظهور وتطور الارشاد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0DB" w:rsidRDefault="00000000">
            <w:pPr>
              <w:bidi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 xml:space="preserve">الاصلاح الاجتماعي </w:t>
            </w:r>
          </w:p>
          <w:p w:rsidR="001430DB" w:rsidRDefault="00000000">
            <w:pPr>
              <w:bidi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 xml:space="preserve">التوجيه المهني </w:t>
            </w:r>
          </w:p>
          <w:p w:rsidR="001430DB" w:rsidRDefault="00000000">
            <w:pPr>
              <w:bidi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 xml:space="preserve">دراسة الطفل </w:t>
            </w:r>
          </w:p>
          <w:p w:rsidR="001430DB" w:rsidRDefault="00000000">
            <w:pPr>
              <w:bidi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 xml:space="preserve">الصحة النفسية </w:t>
            </w:r>
          </w:p>
          <w:p w:rsidR="001430DB" w:rsidRDefault="00000000">
            <w:pPr>
              <w:bidi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الحروب حركة الاختبارات</w:t>
            </w:r>
          </w:p>
          <w:p w:rsidR="001430DB" w:rsidRDefault="00000000">
            <w:pPr>
              <w:bidi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التعليم الالزامي</w:t>
            </w:r>
          </w:p>
          <w:p w:rsidR="001430DB" w:rsidRDefault="001430DB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مناقشة حالات، مهمات وواجبات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حالة</w:t>
            </w:r>
          </w:p>
        </w:tc>
      </w:tr>
      <w:tr w:rsidR="001430DB">
        <w:trPr>
          <w:trHeight w:val="397"/>
        </w:trPr>
        <w:tc>
          <w:tcPr>
            <w:tcW w:w="997" w:type="dxa"/>
            <w:shd w:val="clear" w:color="auto" w:fill="auto"/>
            <w:vAlign w:val="center"/>
          </w:tcPr>
          <w:p w:rsidR="001430DB" w:rsidRDefault="001430D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right="142" w:firstLine="0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</w:rPr>
              <w:t>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32"/>
                <w:szCs w:val="32"/>
                <w:rtl/>
              </w:rPr>
              <w:t>اسس الارشاد واهدافه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0DB" w:rsidRDefault="00000000">
            <w:pPr>
              <w:bidi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 xml:space="preserve">الاسس الفلسفية </w:t>
            </w:r>
          </w:p>
          <w:p w:rsidR="001430DB" w:rsidRDefault="00000000">
            <w:pPr>
              <w:bidi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 xml:space="preserve">الاسس النفسية </w:t>
            </w:r>
          </w:p>
          <w:p w:rsidR="001430DB" w:rsidRDefault="00000000">
            <w:pPr>
              <w:bidi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الاسس التربوية</w:t>
            </w:r>
          </w:p>
          <w:p w:rsidR="001430DB" w:rsidRDefault="00000000">
            <w:pPr>
              <w:bidi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 xml:space="preserve">الاسس الاجتماعية </w:t>
            </w:r>
          </w:p>
        </w:tc>
        <w:tc>
          <w:tcPr>
            <w:tcW w:w="1843" w:type="dxa"/>
            <w:shd w:val="clear" w:color="auto" w:fill="auto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مناقشة حالات، مهمات وواجبات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0DB" w:rsidRDefault="001430DB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</w:p>
        </w:tc>
      </w:tr>
      <w:tr w:rsidR="001430DB">
        <w:trPr>
          <w:trHeight w:val="397"/>
        </w:trPr>
        <w:tc>
          <w:tcPr>
            <w:tcW w:w="997" w:type="dxa"/>
            <w:shd w:val="clear" w:color="auto" w:fill="auto"/>
            <w:vAlign w:val="center"/>
          </w:tcPr>
          <w:p w:rsidR="001430DB" w:rsidRDefault="001430D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right="142" w:firstLine="0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</w:rPr>
              <w:t>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32"/>
                <w:szCs w:val="32"/>
                <w:rtl/>
              </w:rPr>
              <w:t>الدستور الاخلاقي للمرشد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الدستور الاخلاقي للمرشد</w:t>
            </w:r>
          </w:p>
        </w:tc>
        <w:tc>
          <w:tcPr>
            <w:tcW w:w="1843" w:type="dxa"/>
            <w:shd w:val="clear" w:color="auto" w:fill="auto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مناقشة حالات، مهمات وواجبات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عرض حالة</w:t>
            </w:r>
          </w:p>
        </w:tc>
      </w:tr>
      <w:tr w:rsidR="001430DB">
        <w:trPr>
          <w:trHeight w:val="397"/>
        </w:trPr>
        <w:tc>
          <w:tcPr>
            <w:tcW w:w="997" w:type="dxa"/>
            <w:shd w:val="clear" w:color="auto" w:fill="auto"/>
            <w:vAlign w:val="center"/>
          </w:tcPr>
          <w:p w:rsidR="001430DB" w:rsidRDefault="001430D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right="142" w:firstLine="0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</w:rPr>
              <w:t>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430DB" w:rsidRDefault="001430DB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امتحان</w:t>
            </w:r>
          </w:p>
        </w:tc>
        <w:tc>
          <w:tcPr>
            <w:tcW w:w="1843" w:type="dxa"/>
            <w:shd w:val="clear" w:color="auto" w:fill="auto"/>
          </w:tcPr>
          <w:p w:rsidR="001430DB" w:rsidRDefault="001430DB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430DB" w:rsidRDefault="001430DB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</w:p>
        </w:tc>
      </w:tr>
      <w:tr w:rsidR="001430DB">
        <w:trPr>
          <w:trHeight w:val="397"/>
        </w:trPr>
        <w:tc>
          <w:tcPr>
            <w:tcW w:w="997" w:type="dxa"/>
            <w:shd w:val="clear" w:color="auto" w:fill="auto"/>
            <w:vAlign w:val="center"/>
          </w:tcPr>
          <w:p w:rsidR="001430DB" w:rsidRDefault="001430D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right="142" w:firstLine="0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</w:rPr>
              <w:t>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32"/>
                <w:szCs w:val="32"/>
                <w:rtl/>
              </w:rPr>
              <w:t xml:space="preserve">لمحة موجزة عن </w:t>
            </w:r>
            <w:r>
              <w:rPr>
                <w:rFonts w:ascii="Traditional Arabic" w:eastAsia="Traditional Arabic" w:hAnsi="Traditional Arabic" w:cs="Traditional Arabic"/>
                <w:b/>
                <w:sz w:val="32"/>
                <w:szCs w:val="32"/>
                <w:rtl/>
              </w:rPr>
              <w:lastRenderedPageBreak/>
              <w:t>نظريات الارشاد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0DB" w:rsidRDefault="00000000">
            <w:pPr>
              <w:bidi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lastRenderedPageBreak/>
              <w:t>الإنسانية</w:t>
            </w:r>
          </w:p>
          <w:p w:rsidR="001430DB" w:rsidRDefault="00000000">
            <w:pPr>
              <w:bidi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 xml:space="preserve">السلوكية </w:t>
            </w:r>
          </w:p>
          <w:p w:rsidR="001430DB" w:rsidRDefault="00000000">
            <w:pPr>
              <w:bidi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lastRenderedPageBreak/>
              <w:t>التحليلية</w:t>
            </w:r>
          </w:p>
          <w:p w:rsidR="001430DB" w:rsidRDefault="00000000">
            <w:pPr>
              <w:bidi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الجشطاليت</w:t>
            </w:r>
          </w:p>
        </w:tc>
        <w:tc>
          <w:tcPr>
            <w:tcW w:w="1843" w:type="dxa"/>
            <w:shd w:val="clear" w:color="auto" w:fill="auto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lastRenderedPageBreak/>
              <w:t>مناقشة حالات، مهمات وواجبات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مهمات</w:t>
            </w:r>
          </w:p>
        </w:tc>
      </w:tr>
      <w:tr w:rsidR="001430DB">
        <w:trPr>
          <w:trHeight w:val="397"/>
        </w:trPr>
        <w:tc>
          <w:tcPr>
            <w:tcW w:w="997" w:type="dxa"/>
            <w:shd w:val="clear" w:color="auto" w:fill="auto"/>
            <w:vAlign w:val="center"/>
          </w:tcPr>
          <w:p w:rsidR="001430DB" w:rsidRDefault="001430D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right="142" w:firstLine="0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</w:rPr>
              <w:t>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32"/>
                <w:szCs w:val="32"/>
                <w:rtl/>
              </w:rPr>
              <w:t>العلاقة المساعدة واهم خصائصها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العلاقة المساعدة واهم خصائصها</w:t>
            </w:r>
          </w:p>
        </w:tc>
        <w:tc>
          <w:tcPr>
            <w:tcW w:w="1843" w:type="dxa"/>
            <w:shd w:val="clear" w:color="auto" w:fill="auto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مناقشة حالات، مهمات وواجبات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0DB" w:rsidRDefault="001430DB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</w:p>
        </w:tc>
      </w:tr>
      <w:tr w:rsidR="001430DB">
        <w:trPr>
          <w:trHeight w:val="397"/>
        </w:trPr>
        <w:tc>
          <w:tcPr>
            <w:tcW w:w="997" w:type="dxa"/>
            <w:shd w:val="clear" w:color="auto" w:fill="auto"/>
            <w:vAlign w:val="center"/>
          </w:tcPr>
          <w:p w:rsidR="001430DB" w:rsidRDefault="001430D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right="142" w:firstLine="0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</w:rPr>
              <w:t>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32"/>
                <w:szCs w:val="32"/>
                <w:rtl/>
              </w:rPr>
              <w:t>دور المرشد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0DB" w:rsidRDefault="00000000">
            <w:pPr>
              <w:bidi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التخطيط لبرنامج التوجية والارشاد</w:t>
            </w:r>
          </w:p>
          <w:p w:rsidR="001430DB" w:rsidRDefault="00000000">
            <w:pPr>
              <w:bidi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الارشاد</w:t>
            </w:r>
          </w:p>
          <w:p w:rsidR="001430DB" w:rsidRDefault="00000000">
            <w:pPr>
              <w:bidi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الاستشاره</w:t>
            </w:r>
          </w:p>
          <w:p w:rsidR="001430DB" w:rsidRDefault="00000000">
            <w:pPr>
              <w:bidi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الاحالة</w:t>
            </w:r>
          </w:p>
          <w:p w:rsidR="001430DB" w:rsidRDefault="00000000">
            <w:pPr>
              <w:bidi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المعلومات</w:t>
            </w: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ab/>
            </w:r>
          </w:p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تثمين وتقييم الطالب</w:t>
            </w:r>
          </w:p>
        </w:tc>
        <w:tc>
          <w:tcPr>
            <w:tcW w:w="1843" w:type="dxa"/>
            <w:shd w:val="clear" w:color="auto" w:fill="auto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مناقشة حالات، مهمات وواجبات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تطبيق على حالة</w:t>
            </w:r>
          </w:p>
        </w:tc>
      </w:tr>
      <w:tr w:rsidR="001430DB">
        <w:trPr>
          <w:trHeight w:val="397"/>
        </w:trPr>
        <w:tc>
          <w:tcPr>
            <w:tcW w:w="997" w:type="dxa"/>
            <w:shd w:val="clear" w:color="auto" w:fill="auto"/>
            <w:vAlign w:val="center"/>
          </w:tcPr>
          <w:p w:rsidR="001430DB" w:rsidRDefault="001430D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right="142" w:firstLine="0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</w:rPr>
              <w:t>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32"/>
                <w:szCs w:val="32"/>
                <w:rtl/>
              </w:rPr>
              <w:t>مراحل واساليب الاشاد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مرحلة ما قبل المساعدة</w:t>
            </w:r>
          </w:p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 xml:space="preserve"> استكشاف الذات</w:t>
            </w:r>
          </w:p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فهم الذات التفاعلي</w:t>
            </w:r>
          </w:p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العمل</w:t>
            </w:r>
          </w:p>
          <w:p w:rsidR="001430DB" w:rsidRDefault="001430DB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مناقشة حالات، مهمات وواجبات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استجابة على حالات</w:t>
            </w:r>
          </w:p>
        </w:tc>
      </w:tr>
      <w:tr w:rsidR="001430DB">
        <w:trPr>
          <w:trHeight w:val="397"/>
        </w:trPr>
        <w:tc>
          <w:tcPr>
            <w:tcW w:w="997" w:type="dxa"/>
            <w:shd w:val="clear" w:color="auto" w:fill="auto"/>
            <w:vAlign w:val="center"/>
          </w:tcPr>
          <w:p w:rsidR="001430DB" w:rsidRDefault="001430D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right="142" w:firstLine="0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</w:rPr>
              <w:t>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32"/>
                <w:szCs w:val="32"/>
                <w:rtl/>
              </w:rPr>
              <w:t>تطبيقات الارشاد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0DB" w:rsidRDefault="00000000">
            <w:pPr>
              <w:bidi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الارشاد الاسري ، الارشاد الجمعي ، الارشاد الصحي ، التأهيل ، الارشاد المهني.</w:t>
            </w:r>
          </w:p>
          <w:p w:rsidR="001430DB" w:rsidRDefault="001430DB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1430DB" w:rsidRDefault="001430DB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430DB" w:rsidRDefault="001430DB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sz w:val="32"/>
                <w:szCs w:val="32"/>
              </w:rPr>
            </w:pPr>
          </w:p>
        </w:tc>
      </w:tr>
    </w:tbl>
    <w:p w:rsidR="001430DB" w:rsidRDefault="001430DB">
      <w:pPr>
        <w:bidi/>
        <w:spacing w:line="240" w:lineRule="auto"/>
        <w:ind w:right="142"/>
        <w:jc w:val="both"/>
        <w:rPr>
          <w:rFonts w:ascii="Traditional Arabic" w:eastAsia="Traditional Arabic" w:hAnsi="Traditional Arabic" w:cs="Traditional Arabic"/>
          <w:sz w:val="32"/>
          <w:szCs w:val="32"/>
        </w:rPr>
      </w:pPr>
    </w:p>
    <w:tbl>
      <w:tblPr>
        <w:tblStyle w:val="a3"/>
        <w:bidiVisual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371"/>
      </w:tblGrid>
      <w:tr w:rsidR="001430DB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المكونات</w:t>
            </w:r>
          </w:p>
        </w:tc>
      </w:tr>
      <w:tr w:rsidR="001430DB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430DB" w:rsidRDefault="00000000">
            <w:pPr>
              <w:bidi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sz w:val="32"/>
                <w:szCs w:val="32"/>
                <w:rtl/>
              </w:rPr>
              <w:t>سهام درويش ابو عيطه ، مبادئ الارشاد النفسي ، دار الفكـر للطباعة والنشر والتوزيع   عمان ، الطبعة الاولى ، 1997</w:t>
            </w:r>
          </w:p>
        </w:tc>
      </w:tr>
      <w:tr w:rsidR="001430DB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lastRenderedPageBreak/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430D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20"/>
              <w:ind w:right="142"/>
              <w:jc w:val="both"/>
              <w:rPr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سهام درويش ابو عيطه ، مبـادئ الارشاد النفسي ، دار القلم للنشر والتوزيع ، الكويت ، 1988 </w:t>
            </w:r>
          </w:p>
          <w:p w:rsidR="001430D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both"/>
              <w:rPr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حامد عبد السلام زهران ، التوجيه والارشاد النفسي ، عالم الكتب ، القاهرة ، </w:t>
            </w: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ab/>
              <w:t xml:space="preserve">1982 </w:t>
            </w:r>
          </w:p>
          <w:p w:rsidR="001430D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both"/>
              <w:rPr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يوسف مصطفى القاضي ، الارشاد النفسي والتوجيه التربوي ، دار المريخ ، المملكة العربية السعودية ، الرياض </w:t>
            </w:r>
          </w:p>
          <w:p w:rsidR="001430D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both"/>
              <w:rPr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سعد جلال ، التوجيه النفسي والتربوي والمهني ، دار المعارف  ، 1967 </w:t>
            </w:r>
          </w:p>
          <w:p w:rsidR="001430D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both"/>
              <w:rPr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مورتنس دونالد ، ترجمة الدكتور ابراهيم حافظ ، التوجيه في المدرسة ، دار النهضة العربية  ، 1965 </w:t>
            </w:r>
          </w:p>
          <w:p w:rsidR="001430D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both"/>
              <w:rPr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جيمس آدمز : ترجمة د سبع ابو لبده ، الارشاد العملي  ، جمعية عمال المطابع </w:t>
            </w:r>
          </w:p>
          <w:p w:rsidR="001430D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both"/>
              <w:rPr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ab/>
              <w:t xml:space="preserve">التعاونية ، 1980 </w:t>
            </w:r>
          </w:p>
          <w:p w:rsidR="001430DB" w:rsidRDefault="00000000">
            <w:pPr>
              <w:spacing w:before="120"/>
              <w:ind w:left="360"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 xml:space="preserve">Blocher, Donald (1987). The Professional </w:t>
            </w:r>
            <w:proofErr w:type="spellStart"/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>Courseler</w:t>
            </w:r>
            <w:proofErr w:type="spellEnd"/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 xml:space="preserve">, </w:t>
            </w:r>
            <w:proofErr w:type="gramStart"/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>Macmillan  Publishing</w:t>
            </w:r>
            <w:proofErr w:type="gramEnd"/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 xml:space="preserve"> Company.</w:t>
            </w:r>
          </w:p>
          <w:p w:rsidR="001430DB" w:rsidRDefault="00000000">
            <w:pPr>
              <w:spacing w:before="120"/>
              <w:ind w:left="360"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>Capuzzi, D. &amp; Gross, D (1993), Introduction to the Counseling Profession</w:t>
            </w:r>
            <w:proofErr w:type="gramStart"/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>, ,</w:t>
            </w:r>
            <w:proofErr w:type="gramEnd"/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 xml:space="preserve"> (2</w:t>
            </w: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vertAlign w:val="superscript"/>
              </w:rPr>
              <w:t>nd</w:t>
            </w: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 xml:space="preserve"> ed), Allyn and Bacon. </w:t>
            </w:r>
          </w:p>
          <w:p w:rsidR="001430DB" w:rsidRDefault="00000000">
            <w:pPr>
              <w:spacing w:before="120"/>
              <w:ind w:left="360"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>Shertzer ,</w:t>
            </w:r>
            <w:proofErr w:type="gramEnd"/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 xml:space="preserve"> B. &amp; Shertzer .S (1980). Fundamentals of Consoling, Third Edition, Houghton Mifflin Company.</w:t>
            </w:r>
          </w:p>
          <w:p w:rsidR="001430DB" w:rsidRDefault="00000000">
            <w:pPr>
              <w:spacing w:before="120"/>
              <w:ind w:left="360"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>hertzer</w:t>
            </w:r>
            <w:proofErr w:type="spellEnd"/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 xml:space="preserve">, B &amp; </w:t>
            </w:r>
            <w:proofErr w:type="gramStart"/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>Shertzer .S</w:t>
            </w:r>
            <w:proofErr w:type="gramEnd"/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 xml:space="preserve"> (1974). Fundamentals of Guidance, </w:t>
            </w:r>
            <w:proofErr w:type="gramStart"/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>Houghton  Mifflin</w:t>
            </w:r>
            <w:proofErr w:type="gramEnd"/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 xml:space="preserve"> Company.</w:t>
            </w:r>
          </w:p>
        </w:tc>
      </w:tr>
      <w:tr w:rsidR="001430DB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430DB" w:rsidRDefault="001430DB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</w:p>
        </w:tc>
      </w:tr>
      <w:tr w:rsidR="001430DB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430DB" w:rsidRDefault="001430DB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</w:p>
        </w:tc>
      </w:tr>
      <w:tr w:rsidR="001430DB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1430DB" w:rsidRDefault="00000000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430DB" w:rsidRDefault="001430DB">
            <w:pPr>
              <w:bidi/>
              <w:spacing w:before="120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</w:p>
        </w:tc>
      </w:tr>
    </w:tbl>
    <w:p w:rsidR="001430DB" w:rsidRDefault="001430DB">
      <w:pPr>
        <w:bidi/>
        <w:spacing w:line="240" w:lineRule="auto"/>
        <w:ind w:right="142"/>
        <w:jc w:val="both"/>
        <w:rPr>
          <w:rFonts w:ascii="Traditional Arabic" w:eastAsia="Traditional Arabic" w:hAnsi="Traditional Arabic" w:cs="Traditional Arabic"/>
          <w:sz w:val="32"/>
          <w:szCs w:val="32"/>
        </w:rPr>
      </w:pPr>
    </w:p>
    <w:tbl>
      <w:tblPr>
        <w:tblStyle w:val="a4"/>
        <w:bidiVisual/>
        <w:tblW w:w="9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1430DB">
        <w:trPr>
          <w:trHeight w:val="397"/>
        </w:trPr>
        <w:tc>
          <w:tcPr>
            <w:tcW w:w="982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lastRenderedPageBreak/>
              <w:t>خطة تقييم المقرر</w:t>
            </w:r>
          </w:p>
        </w:tc>
      </w:tr>
      <w:tr w:rsidR="001430DB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المخرجات</w:t>
            </w:r>
          </w:p>
        </w:tc>
      </w:tr>
      <w:tr w:rsidR="001430DB">
        <w:trPr>
          <w:trHeight w:val="397"/>
        </w:trPr>
        <w:tc>
          <w:tcPr>
            <w:tcW w:w="3577" w:type="dxa"/>
            <w:gridSpan w:val="2"/>
            <w:vMerge/>
            <w:shd w:val="clear" w:color="auto" w:fill="D9D9D9"/>
            <w:vAlign w:val="center"/>
          </w:tcPr>
          <w:p w:rsidR="001430DB" w:rsidRDefault="00143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</w:p>
        </w:tc>
        <w:tc>
          <w:tcPr>
            <w:tcW w:w="1119" w:type="dxa"/>
            <w:vMerge/>
            <w:shd w:val="clear" w:color="auto" w:fill="D9D9D9"/>
            <w:vAlign w:val="center"/>
          </w:tcPr>
          <w:p w:rsidR="001430DB" w:rsidRDefault="00143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</w:p>
        </w:tc>
        <w:tc>
          <w:tcPr>
            <w:tcW w:w="65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</w:p>
        </w:tc>
        <w:tc>
          <w:tcPr>
            <w:tcW w:w="65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tcBorders>
              <w:bottom w:val="single" w:sz="4" w:space="0" w:color="000000"/>
            </w:tcBorders>
            <w:shd w:val="clear" w:color="auto" w:fill="D9D9D9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</w:p>
        </w:tc>
        <w:tc>
          <w:tcPr>
            <w:tcW w:w="1913" w:type="dxa"/>
            <w:tcBorders>
              <w:bottom w:val="single" w:sz="4" w:space="0" w:color="000000"/>
            </w:tcBorders>
            <w:shd w:val="clear" w:color="auto" w:fill="D9D9D9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</w:p>
        </w:tc>
      </w:tr>
      <w:tr w:rsidR="001430DB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 xml:space="preserve">امتحان اول 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>15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</w:tcBorders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ست اسابيع</w:t>
            </w:r>
          </w:p>
        </w:tc>
      </w:tr>
      <w:tr w:rsidR="001430DB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امتحان ثاني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>15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</w:tcBorders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سبع اسابيع</w:t>
            </w:r>
          </w:p>
        </w:tc>
      </w:tr>
      <w:tr w:rsidR="001430DB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امتحان نهائي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>50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</w:tcBorders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15 اسبوع</w:t>
            </w:r>
          </w:p>
        </w:tc>
      </w:tr>
      <w:tr w:rsidR="001430DB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</w:tr>
      <w:tr w:rsidR="001430DB">
        <w:trPr>
          <w:trHeight w:val="397"/>
        </w:trPr>
        <w:tc>
          <w:tcPr>
            <w:tcW w:w="694" w:type="dxa"/>
            <w:vMerge w:val="restart"/>
            <w:shd w:val="clear" w:color="auto" w:fill="D9D9D9"/>
            <w:vAlign w:val="center"/>
          </w:tcPr>
          <w:p w:rsidR="001430DB" w:rsidRDefault="00000000">
            <w:pPr>
              <w:bidi/>
              <w:spacing w:before="120" w:after="0" w:line="240" w:lineRule="auto"/>
              <w:ind w:left="113"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>5</w:t>
            </w:r>
          </w:p>
        </w:tc>
        <w:tc>
          <w:tcPr>
            <w:tcW w:w="636" w:type="dxa"/>
            <w:tcBorders>
              <w:left w:val="single" w:sz="4" w:space="0" w:color="000000"/>
            </w:tcBorders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52" w:type="dxa"/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52" w:type="dxa"/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1913" w:type="dxa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</w:tr>
      <w:tr w:rsidR="001430DB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1430DB" w:rsidRDefault="00143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>10</w:t>
            </w:r>
          </w:p>
        </w:tc>
        <w:tc>
          <w:tcPr>
            <w:tcW w:w="636" w:type="dxa"/>
            <w:tcBorders>
              <w:left w:val="single" w:sz="4" w:space="0" w:color="000000"/>
            </w:tcBorders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52" w:type="dxa"/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52" w:type="dxa"/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1913" w:type="dxa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</w:tr>
      <w:tr w:rsidR="001430DB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1430DB" w:rsidRDefault="00143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>5</w:t>
            </w:r>
          </w:p>
        </w:tc>
        <w:tc>
          <w:tcPr>
            <w:tcW w:w="636" w:type="dxa"/>
            <w:tcBorders>
              <w:left w:val="single" w:sz="4" w:space="0" w:color="000000"/>
            </w:tcBorders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52" w:type="dxa"/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52" w:type="dxa"/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1913" w:type="dxa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</w:tr>
      <w:tr w:rsidR="001430DB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1430DB" w:rsidRDefault="00143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52" w:type="dxa"/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52" w:type="dxa"/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1913" w:type="dxa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</w:tr>
      <w:tr w:rsidR="001430DB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1430DB" w:rsidRDefault="00143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52" w:type="dxa"/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52" w:type="dxa"/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1913" w:type="dxa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</w:tr>
      <w:tr w:rsidR="001430DB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1430DB" w:rsidRDefault="00143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52" w:type="dxa"/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52" w:type="dxa"/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1913" w:type="dxa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</w:tr>
      <w:tr w:rsidR="001430DB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1430DB" w:rsidRDefault="00143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tcBorders>
              <w:bottom w:val="single" w:sz="4" w:space="0" w:color="000000"/>
            </w:tcBorders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52" w:type="dxa"/>
            <w:tcBorders>
              <w:bottom w:val="single" w:sz="4" w:space="0" w:color="000000"/>
            </w:tcBorders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52" w:type="dxa"/>
            <w:tcBorders>
              <w:bottom w:val="single" w:sz="4" w:space="0" w:color="000000"/>
            </w:tcBorders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tcBorders>
              <w:bottom w:val="single" w:sz="4" w:space="0" w:color="000000"/>
            </w:tcBorders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1913" w:type="dxa"/>
            <w:tcBorders>
              <w:bottom w:val="single" w:sz="4" w:space="0" w:color="000000"/>
            </w:tcBorders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</w:tr>
      <w:tr w:rsidR="001430DB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1430DB" w:rsidRDefault="00143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tcBorders>
              <w:bottom w:val="single" w:sz="4" w:space="0" w:color="000000"/>
            </w:tcBorders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52" w:type="dxa"/>
            <w:tcBorders>
              <w:bottom w:val="single" w:sz="4" w:space="0" w:color="000000"/>
            </w:tcBorders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52" w:type="dxa"/>
            <w:tcBorders>
              <w:bottom w:val="single" w:sz="4" w:space="0" w:color="000000"/>
            </w:tcBorders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tcBorders>
              <w:bottom w:val="single" w:sz="4" w:space="0" w:color="000000"/>
            </w:tcBorders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1913" w:type="dxa"/>
            <w:tcBorders>
              <w:bottom w:val="single" w:sz="4" w:space="0" w:color="000000"/>
            </w:tcBorders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</w:tr>
      <w:tr w:rsidR="001430DB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0DB" w:rsidRDefault="00000000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</w:tcBorders>
          </w:tcPr>
          <w:p w:rsidR="001430DB" w:rsidRDefault="001430DB">
            <w:pPr>
              <w:bidi/>
              <w:spacing w:before="120" w:after="0" w:line="240" w:lineRule="auto"/>
              <w:ind w:right="142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</w:p>
        </w:tc>
      </w:tr>
    </w:tbl>
    <w:p w:rsidR="001430DB" w:rsidRDefault="001430DB">
      <w:pPr>
        <w:bidi/>
        <w:spacing w:line="240" w:lineRule="auto"/>
        <w:ind w:right="142"/>
        <w:jc w:val="both"/>
        <w:rPr>
          <w:rFonts w:ascii="Traditional Arabic" w:eastAsia="Traditional Arabic" w:hAnsi="Traditional Arabic" w:cs="Traditional Arabic"/>
          <w:sz w:val="32"/>
          <w:szCs w:val="32"/>
        </w:rPr>
      </w:pPr>
    </w:p>
    <w:p w:rsidR="001430DB" w:rsidRDefault="001430DB">
      <w:pPr>
        <w:bidi/>
        <w:spacing w:line="240" w:lineRule="auto"/>
        <w:ind w:right="142"/>
        <w:jc w:val="both"/>
        <w:rPr>
          <w:rFonts w:ascii="Traditional Arabic" w:eastAsia="Traditional Arabic" w:hAnsi="Traditional Arabic" w:cs="Traditional Arabic"/>
          <w:sz w:val="32"/>
          <w:szCs w:val="32"/>
        </w:rPr>
      </w:pPr>
    </w:p>
    <w:p w:rsidR="001430DB" w:rsidRDefault="001430DB">
      <w:pPr>
        <w:bidi/>
        <w:spacing w:line="240" w:lineRule="auto"/>
        <w:ind w:right="142"/>
        <w:jc w:val="both"/>
        <w:rPr>
          <w:rFonts w:ascii="Traditional Arabic" w:eastAsia="Traditional Arabic" w:hAnsi="Traditional Arabic" w:cs="Traditional Arabic"/>
          <w:sz w:val="32"/>
          <w:szCs w:val="32"/>
        </w:rPr>
      </w:pPr>
    </w:p>
    <w:p w:rsidR="001430DB" w:rsidRDefault="001430DB">
      <w:pPr>
        <w:bidi/>
        <w:spacing w:line="240" w:lineRule="auto"/>
        <w:ind w:right="142"/>
        <w:jc w:val="both"/>
        <w:rPr>
          <w:rFonts w:ascii="Traditional Arabic" w:eastAsia="Traditional Arabic" w:hAnsi="Traditional Arabic" w:cs="Traditional Arabic"/>
          <w:sz w:val="32"/>
          <w:szCs w:val="32"/>
        </w:rPr>
      </w:pPr>
    </w:p>
    <w:p w:rsidR="001430DB" w:rsidRDefault="001430DB">
      <w:pPr>
        <w:bidi/>
        <w:spacing w:line="240" w:lineRule="auto"/>
        <w:ind w:right="142"/>
        <w:jc w:val="both"/>
        <w:rPr>
          <w:rFonts w:ascii="Traditional Arabic" w:eastAsia="Traditional Arabic" w:hAnsi="Traditional Arabic" w:cs="Traditional Arabic"/>
          <w:sz w:val="32"/>
          <w:szCs w:val="32"/>
        </w:rPr>
      </w:pPr>
    </w:p>
    <w:p w:rsidR="001430DB" w:rsidRDefault="001430DB">
      <w:pPr>
        <w:bidi/>
        <w:spacing w:line="240" w:lineRule="auto"/>
        <w:ind w:right="142"/>
        <w:jc w:val="both"/>
        <w:rPr>
          <w:rFonts w:ascii="Traditional Arabic" w:eastAsia="Traditional Arabic" w:hAnsi="Traditional Arabic" w:cs="Traditional Arabic"/>
          <w:sz w:val="32"/>
          <w:szCs w:val="32"/>
        </w:rPr>
      </w:pPr>
    </w:p>
    <w:p w:rsidR="001430DB" w:rsidRDefault="001430DB">
      <w:pPr>
        <w:bidi/>
        <w:spacing w:line="240" w:lineRule="auto"/>
        <w:ind w:right="142"/>
        <w:jc w:val="both"/>
        <w:rPr>
          <w:rFonts w:ascii="Traditional Arabic" w:eastAsia="Traditional Arabic" w:hAnsi="Traditional Arabic" w:cs="Traditional Arabic"/>
          <w:sz w:val="32"/>
          <w:szCs w:val="32"/>
        </w:rPr>
      </w:pPr>
    </w:p>
    <w:sectPr w:rsidR="001430D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76D0"/>
    <w:multiLevelType w:val="multilevel"/>
    <w:tmpl w:val="9DA2C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671F62"/>
    <w:multiLevelType w:val="multilevel"/>
    <w:tmpl w:val="6B5AF5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3C0B48"/>
    <w:multiLevelType w:val="multilevel"/>
    <w:tmpl w:val="07EA1A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0463BE"/>
    <w:multiLevelType w:val="multilevel"/>
    <w:tmpl w:val="53F2D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14A10"/>
    <w:multiLevelType w:val="multilevel"/>
    <w:tmpl w:val="0E5C2AB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-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5B342CE"/>
    <w:multiLevelType w:val="multilevel"/>
    <w:tmpl w:val="4D1208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14573681">
    <w:abstractNumId w:val="5"/>
  </w:num>
  <w:num w:numId="2" w16cid:durableId="1291210767">
    <w:abstractNumId w:val="2"/>
  </w:num>
  <w:num w:numId="3" w16cid:durableId="64844750">
    <w:abstractNumId w:val="1"/>
  </w:num>
  <w:num w:numId="4" w16cid:durableId="1049065718">
    <w:abstractNumId w:val="0"/>
  </w:num>
  <w:num w:numId="5" w16cid:durableId="829445051">
    <w:abstractNumId w:val="3"/>
  </w:num>
  <w:num w:numId="6" w16cid:durableId="612593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0DB"/>
    <w:rsid w:val="001430DB"/>
    <w:rsid w:val="006A0041"/>
    <w:rsid w:val="0090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933379"/>
  <w15:docId w15:val="{3B63CDE1-0A63-419B-B977-DD16AE7A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bidi/>
      <w:spacing w:after="0" w:line="240" w:lineRule="auto"/>
      <w:ind w:left="1080" w:hanging="72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UXCFDSH4Y37E-11-692</_dlc_DocId>
    <_dlc_DocIdUrl xmlns="b417192f-9b40-4b27-a16e-6e0147391471">
      <Url>https://www.mutah.edu.jo/ar/education/_layouts/DocIdRedir.aspx?ID=UXCFDSH4Y37E-11-692</Url>
      <Description>UXCFDSH4Y37E-11-692</Description>
    </_dlc_DocIdUrl>
  </documentManagement>
</p:properties>
</file>

<file path=customXml/itemProps1.xml><?xml version="1.0" encoding="utf-8"?>
<ds:datastoreItem xmlns:ds="http://schemas.openxmlformats.org/officeDocument/2006/customXml" ds:itemID="{1D8D2B1B-7D91-4E3B-9521-2FBB3E9E3734}"/>
</file>

<file path=customXml/itemProps2.xml><?xml version="1.0" encoding="utf-8"?>
<ds:datastoreItem xmlns:ds="http://schemas.openxmlformats.org/officeDocument/2006/customXml" ds:itemID="{6D0B144A-E543-49B8-9D62-690E301C529E}"/>
</file>

<file path=customXml/itemProps3.xml><?xml version="1.0" encoding="utf-8"?>
<ds:datastoreItem xmlns:ds="http://schemas.openxmlformats.org/officeDocument/2006/customXml" ds:itemID="{71EA8E87-E44B-4452-97AF-6FBE0D7F7FD3}"/>
</file>

<file path=customXml/itemProps4.xml><?xml version="1.0" encoding="utf-8"?>
<ds:datastoreItem xmlns:ds="http://schemas.openxmlformats.org/officeDocument/2006/customXml" ds:itemID="{1BCBF468-52CE-4F53-AF60-77A1DA34C5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706</Words>
  <Characters>3823</Characters>
  <Application>Microsoft Office Word</Application>
  <DocSecurity>0</DocSecurity>
  <Lines>294</Lines>
  <Paragraphs>251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kcc</dc:creator>
  <cp:lastModifiedBy>kcc</cp:lastModifiedBy>
  <cp:revision>2</cp:revision>
  <dcterms:created xsi:type="dcterms:W3CDTF">2025-03-03T23:03:00Z</dcterms:created>
  <dcterms:modified xsi:type="dcterms:W3CDTF">2025-03-03T23:03:00Z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3d65ce53-6347-4df4-b52b-8b90fece026e</vt:lpwstr>
  </property>
</Properties>
</file>