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40" w:rsidRPr="00A75EE2" w:rsidRDefault="008C0140" w:rsidP="00263393">
      <w:pPr>
        <w:keepNext/>
        <w:keepLines/>
        <w:pageBreakBefore/>
        <w:shd w:val="clear" w:color="auto" w:fill="D9D9D9"/>
        <w:bidi/>
        <w:spacing w:after="120" w:line="240" w:lineRule="auto"/>
        <w:ind w:right="-426"/>
        <w:jc w:val="center"/>
        <w:outlineLvl w:val="0"/>
        <w:rPr>
          <w:rFonts w:ascii="Simplified Arabic" w:eastAsia="Calibri" w:hAnsi="Simplified Arabic" w:cs="Simplified Arabic"/>
          <w:b/>
          <w:bCs/>
          <w:color w:val="000000"/>
          <w:sz w:val="24"/>
          <w:szCs w:val="24"/>
          <w:rtl/>
          <w:lang w:bidi="ar-JO"/>
        </w:rPr>
      </w:pPr>
      <w:r w:rsidRPr="00A75EE2">
        <w:rPr>
          <w:rFonts w:ascii="Simplified Arabic" w:eastAsia="Calibri" w:hAnsi="Simplified Arabic" w:cs="Simplified Arabic"/>
          <w:b/>
          <w:bCs/>
          <w:color w:val="000000"/>
          <w:sz w:val="24"/>
          <w:szCs w:val="24"/>
          <w:rtl/>
        </w:rPr>
        <w:t>نموذج رقم (</w:t>
      </w:r>
      <w:r w:rsidRPr="00A75EE2">
        <w:rPr>
          <w:rFonts w:ascii="Simplified Arabic" w:eastAsia="Calibri" w:hAnsi="Simplified Arabic" w:cs="Simplified Arabic"/>
          <w:b/>
          <w:bCs/>
          <w:color w:val="000000"/>
          <w:sz w:val="24"/>
          <w:szCs w:val="24"/>
        </w:rPr>
        <w:t>2</w:t>
      </w:r>
      <w:r w:rsidRPr="00A75EE2">
        <w:rPr>
          <w:rFonts w:ascii="Simplified Arabic" w:eastAsia="Calibri" w:hAnsi="Simplified Arabic" w:cs="Simplified Arabic"/>
          <w:b/>
          <w:bCs/>
          <w:color w:val="000000"/>
          <w:sz w:val="24"/>
          <w:szCs w:val="24"/>
          <w:rtl/>
        </w:rPr>
        <w:t xml:space="preserve">): </w:t>
      </w:r>
      <w:r w:rsidRPr="00A75EE2">
        <w:rPr>
          <w:rFonts w:ascii="Simplified Arabic" w:eastAsia="Calibri" w:hAnsi="Simplified Arabic" w:cs="Simplified Arabic"/>
          <w:b/>
          <w:bCs/>
          <w:color w:val="000000"/>
          <w:sz w:val="24"/>
          <w:szCs w:val="24"/>
          <w:rtl/>
          <w:lang w:bidi="ar-JO"/>
        </w:rPr>
        <w:t>وصف المقرر</w:t>
      </w:r>
    </w:p>
    <w:tbl>
      <w:tblPr>
        <w:tblStyle w:val="a3"/>
        <w:bidiVisual/>
        <w:tblW w:w="9742" w:type="dxa"/>
        <w:tblLook w:val="04A0"/>
      </w:tblPr>
      <w:tblGrid>
        <w:gridCol w:w="1806"/>
        <w:gridCol w:w="2372"/>
        <w:gridCol w:w="1373"/>
        <w:gridCol w:w="1160"/>
        <w:gridCol w:w="187"/>
        <w:gridCol w:w="1438"/>
        <w:gridCol w:w="280"/>
        <w:gridCol w:w="1126"/>
      </w:tblGrid>
      <w:tr w:rsidR="008C0140" w:rsidRPr="00A75EE2" w:rsidTr="00263393">
        <w:trPr>
          <w:trHeight w:val="324"/>
        </w:trPr>
        <w:tc>
          <w:tcPr>
            <w:tcW w:w="1817" w:type="dxa"/>
            <w:shd w:val="pct12" w:color="auto" w:fill="auto"/>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الكلية</w:t>
            </w:r>
          </w:p>
        </w:tc>
        <w:tc>
          <w:tcPr>
            <w:tcW w:w="7925" w:type="dxa"/>
            <w:gridSpan w:val="7"/>
            <w:vAlign w:val="center"/>
          </w:tcPr>
          <w:p w:rsidR="008C0140" w:rsidRPr="00A75EE2" w:rsidRDefault="00D64A86"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 xml:space="preserve">العلوم التربوية </w:t>
            </w:r>
          </w:p>
        </w:tc>
      </w:tr>
      <w:tr w:rsidR="008C0140" w:rsidRPr="00A75EE2" w:rsidTr="008C0140">
        <w:trPr>
          <w:trHeight w:val="397"/>
        </w:trPr>
        <w:tc>
          <w:tcPr>
            <w:tcW w:w="1817" w:type="dxa"/>
            <w:shd w:val="pct12" w:color="auto" w:fill="auto"/>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القسم</w:t>
            </w:r>
          </w:p>
        </w:tc>
        <w:tc>
          <w:tcPr>
            <w:tcW w:w="4876" w:type="dxa"/>
            <w:gridSpan w:val="3"/>
            <w:vAlign w:val="center"/>
          </w:tcPr>
          <w:p w:rsidR="008C0140" w:rsidRPr="00A75EE2" w:rsidRDefault="007E062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 xml:space="preserve">مناهج التدريس </w:t>
            </w:r>
          </w:p>
        </w:tc>
        <w:tc>
          <w:tcPr>
            <w:tcW w:w="1918" w:type="dxa"/>
            <w:gridSpan w:val="3"/>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المستوى في الإطار</w:t>
            </w:r>
          </w:p>
        </w:tc>
        <w:tc>
          <w:tcPr>
            <w:tcW w:w="1131" w:type="dxa"/>
            <w:vAlign w:val="center"/>
          </w:tcPr>
          <w:p w:rsidR="008C0140" w:rsidRPr="00A75EE2" w:rsidRDefault="00E91681"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اجباري</w:t>
            </w:r>
          </w:p>
        </w:tc>
      </w:tr>
      <w:tr w:rsidR="008C0140" w:rsidRPr="00A75EE2" w:rsidTr="008C0140">
        <w:trPr>
          <w:trHeight w:val="397"/>
        </w:trPr>
        <w:tc>
          <w:tcPr>
            <w:tcW w:w="1817" w:type="dxa"/>
            <w:shd w:val="pct12" w:color="auto" w:fill="auto"/>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اسم المقرر</w:t>
            </w:r>
          </w:p>
        </w:tc>
        <w:tc>
          <w:tcPr>
            <w:tcW w:w="2388" w:type="dxa"/>
            <w:vAlign w:val="center"/>
          </w:tcPr>
          <w:p w:rsidR="008C0140" w:rsidRPr="00A75EE2" w:rsidRDefault="007E062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تنظيم بيئة تعلم الطفل</w:t>
            </w:r>
          </w:p>
        </w:tc>
        <w:tc>
          <w:tcPr>
            <w:tcW w:w="1380" w:type="dxa"/>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الرمز</w:t>
            </w:r>
          </w:p>
        </w:tc>
        <w:tc>
          <w:tcPr>
            <w:tcW w:w="1108" w:type="dxa"/>
            <w:vAlign w:val="center"/>
          </w:tcPr>
          <w:p w:rsidR="008C0140" w:rsidRPr="00A75EE2" w:rsidRDefault="006637AC"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0801305</w:t>
            </w:r>
          </w:p>
        </w:tc>
        <w:tc>
          <w:tcPr>
            <w:tcW w:w="1918" w:type="dxa"/>
            <w:gridSpan w:val="3"/>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متطلب سابق</w:t>
            </w:r>
          </w:p>
        </w:tc>
        <w:tc>
          <w:tcPr>
            <w:tcW w:w="1131" w:type="dxa"/>
            <w:vAlign w:val="center"/>
          </w:tcPr>
          <w:p w:rsidR="008C0140" w:rsidRPr="00A75EE2" w:rsidRDefault="00E91681"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لا يوجد</w:t>
            </w:r>
          </w:p>
        </w:tc>
      </w:tr>
      <w:tr w:rsidR="008C0140" w:rsidRPr="00A75EE2" w:rsidTr="00263393">
        <w:trPr>
          <w:trHeight w:val="233"/>
        </w:trPr>
        <w:tc>
          <w:tcPr>
            <w:tcW w:w="1817" w:type="dxa"/>
            <w:shd w:val="pct12" w:color="auto" w:fill="auto"/>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الساعات المعتمدة</w:t>
            </w:r>
          </w:p>
        </w:tc>
        <w:tc>
          <w:tcPr>
            <w:tcW w:w="2388" w:type="dxa"/>
            <w:vAlign w:val="center"/>
          </w:tcPr>
          <w:p w:rsidR="008C0140" w:rsidRPr="00A75EE2" w:rsidRDefault="007E0620"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3</w:t>
            </w:r>
          </w:p>
        </w:tc>
        <w:tc>
          <w:tcPr>
            <w:tcW w:w="1380" w:type="dxa"/>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نظري</w:t>
            </w:r>
          </w:p>
        </w:tc>
        <w:tc>
          <w:tcPr>
            <w:tcW w:w="1108" w:type="dxa"/>
            <w:vAlign w:val="center"/>
          </w:tcPr>
          <w:p w:rsidR="008C0140" w:rsidRPr="00A75EE2" w:rsidRDefault="00104DFC"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نظري</w:t>
            </w:r>
          </w:p>
        </w:tc>
        <w:tc>
          <w:tcPr>
            <w:tcW w:w="1918" w:type="dxa"/>
            <w:gridSpan w:val="3"/>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عملي</w:t>
            </w:r>
          </w:p>
        </w:tc>
        <w:tc>
          <w:tcPr>
            <w:tcW w:w="1131" w:type="dxa"/>
            <w:vAlign w:val="center"/>
          </w:tcPr>
          <w:p w:rsidR="008C0140" w:rsidRPr="00A75EE2" w:rsidRDefault="008C0140" w:rsidP="008C0140">
            <w:pPr>
              <w:bidi/>
              <w:spacing w:before="120"/>
              <w:jc w:val="both"/>
              <w:rPr>
                <w:rFonts w:ascii="Simplified Arabic" w:eastAsia="Calibri" w:hAnsi="Simplified Arabic" w:cs="Simplified Arabic"/>
                <w:color w:val="000000"/>
                <w:sz w:val="24"/>
                <w:szCs w:val="24"/>
                <w:lang w:bidi="ar-JO"/>
              </w:rPr>
            </w:pPr>
          </w:p>
        </w:tc>
      </w:tr>
      <w:tr w:rsidR="008C0140" w:rsidRPr="00A75EE2" w:rsidTr="008C0140">
        <w:trPr>
          <w:trHeight w:val="397"/>
        </w:trPr>
        <w:tc>
          <w:tcPr>
            <w:tcW w:w="1817" w:type="dxa"/>
            <w:shd w:val="pct12" w:color="auto" w:fill="auto"/>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منسق المقرر</w:t>
            </w:r>
          </w:p>
        </w:tc>
        <w:tc>
          <w:tcPr>
            <w:tcW w:w="2388" w:type="dxa"/>
            <w:vAlign w:val="center"/>
          </w:tcPr>
          <w:p w:rsidR="008C0140" w:rsidRPr="00A75EE2" w:rsidRDefault="007E0620"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 xml:space="preserve">لا يوجد </w:t>
            </w:r>
          </w:p>
        </w:tc>
        <w:tc>
          <w:tcPr>
            <w:tcW w:w="1380" w:type="dxa"/>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الإيميل</w:t>
            </w:r>
          </w:p>
        </w:tc>
        <w:tc>
          <w:tcPr>
            <w:tcW w:w="4157" w:type="dxa"/>
            <w:gridSpan w:val="5"/>
            <w:shd w:val="clear" w:color="auto" w:fill="auto"/>
            <w:vAlign w:val="center"/>
          </w:tcPr>
          <w:p w:rsidR="008C0140" w:rsidRPr="00A75EE2" w:rsidRDefault="00222E2A"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lang w:bidi="ar-JO"/>
              </w:rPr>
              <w:t>ksagrat@yahoo.com</w:t>
            </w:r>
          </w:p>
        </w:tc>
      </w:tr>
      <w:tr w:rsidR="008C0140" w:rsidRPr="00A75EE2" w:rsidTr="00263393">
        <w:trPr>
          <w:trHeight w:val="447"/>
        </w:trPr>
        <w:tc>
          <w:tcPr>
            <w:tcW w:w="1817" w:type="dxa"/>
            <w:shd w:val="pct12" w:color="auto" w:fill="auto"/>
            <w:vAlign w:val="center"/>
          </w:tcPr>
          <w:p w:rsidR="008C0140" w:rsidRPr="00A75EE2" w:rsidRDefault="004C7C06"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مدرس المقرر</w:t>
            </w:r>
          </w:p>
        </w:tc>
        <w:tc>
          <w:tcPr>
            <w:tcW w:w="2388" w:type="dxa"/>
            <w:vAlign w:val="center"/>
          </w:tcPr>
          <w:p w:rsidR="00187C57" w:rsidRPr="00A75EE2" w:rsidRDefault="004C7C06" w:rsidP="00222E2A">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أ.</w:t>
            </w:r>
            <w:r w:rsidR="00A03FC9" w:rsidRPr="00A75EE2">
              <w:rPr>
                <w:rFonts w:ascii="Simplified Arabic" w:eastAsia="Calibri" w:hAnsi="Simplified Arabic" w:cs="Simplified Arabic"/>
                <w:color w:val="000000"/>
                <w:sz w:val="24"/>
                <w:szCs w:val="24"/>
                <w:rtl/>
                <w:lang w:bidi="ar-JO"/>
              </w:rPr>
              <w:t>د. خلف</w:t>
            </w:r>
            <w:r w:rsidR="00B824C0" w:rsidRPr="00A75EE2">
              <w:rPr>
                <w:rFonts w:ascii="Simplified Arabic" w:eastAsia="Calibri" w:hAnsi="Simplified Arabic" w:cs="Simplified Arabic"/>
                <w:color w:val="000000"/>
                <w:sz w:val="24"/>
                <w:szCs w:val="24"/>
                <w:rtl/>
                <w:lang w:bidi="ar-JO"/>
              </w:rPr>
              <w:t xml:space="preserve"> </w:t>
            </w:r>
            <w:r w:rsidR="00222E2A" w:rsidRPr="00A75EE2">
              <w:rPr>
                <w:rFonts w:ascii="Simplified Arabic" w:eastAsia="Calibri" w:hAnsi="Simplified Arabic" w:cs="Simplified Arabic"/>
                <w:color w:val="000000"/>
                <w:sz w:val="24"/>
                <w:szCs w:val="24"/>
                <w:rtl/>
                <w:lang w:bidi="ar-JO"/>
              </w:rPr>
              <w:t>الصقرات</w:t>
            </w:r>
          </w:p>
        </w:tc>
        <w:tc>
          <w:tcPr>
            <w:tcW w:w="1380" w:type="dxa"/>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الإيميلات</w:t>
            </w:r>
          </w:p>
        </w:tc>
        <w:tc>
          <w:tcPr>
            <w:tcW w:w="4157" w:type="dxa"/>
            <w:gridSpan w:val="5"/>
            <w:shd w:val="clear" w:color="auto" w:fill="auto"/>
            <w:vAlign w:val="center"/>
          </w:tcPr>
          <w:p w:rsidR="008C0140" w:rsidRPr="00A75EE2" w:rsidRDefault="00222E2A"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lang w:bidi="ar-JO"/>
              </w:rPr>
              <w:t>Kh_alasagrat@mutah.edu.jo</w:t>
            </w:r>
          </w:p>
        </w:tc>
      </w:tr>
      <w:tr w:rsidR="008C0140" w:rsidRPr="00A75EE2" w:rsidTr="008C0140">
        <w:trPr>
          <w:trHeight w:val="397"/>
        </w:trPr>
        <w:tc>
          <w:tcPr>
            <w:tcW w:w="1817" w:type="dxa"/>
            <w:shd w:val="pct12" w:color="auto" w:fill="auto"/>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وقت المحاضرة</w:t>
            </w:r>
          </w:p>
        </w:tc>
        <w:tc>
          <w:tcPr>
            <w:tcW w:w="2388" w:type="dxa"/>
            <w:vAlign w:val="center"/>
          </w:tcPr>
          <w:p w:rsidR="008C0140" w:rsidRPr="00A75EE2" w:rsidRDefault="00222E2A" w:rsidP="00222E2A">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lang w:bidi="ar-JO"/>
              </w:rPr>
              <w:t>12.30</w:t>
            </w:r>
            <w:r w:rsidRPr="00A75EE2">
              <w:rPr>
                <w:rFonts w:ascii="Simplified Arabic" w:eastAsia="Calibri" w:hAnsi="Simplified Arabic" w:cs="Simplified Arabic"/>
                <w:color w:val="000000"/>
                <w:sz w:val="24"/>
                <w:szCs w:val="24"/>
                <w:rtl/>
                <w:lang w:bidi="ar-JO"/>
              </w:rPr>
              <w:t>-</w:t>
            </w:r>
            <w:r w:rsidRPr="00A75EE2">
              <w:rPr>
                <w:rFonts w:ascii="Simplified Arabic" w:eastAsia="Calibri" w:hAnsi="Simplified Arabic" w:cs="Simplified Arabic"/>
                <w:color w:val="000000"/>
                <w:sz w:val="24"/>
                <w:szCs w:val="24"/>
                <w:lang w:bidi="ar-JO"/>
              </w:rPr>
              <w:t>2</w:t>
            </w:r>
            <w:r w:rsidRPr="00A75EE2">
              <w:rPr>
                <w:rFonts w:ascii="Simplified Arabic" w:eastAsia="Calibri" w:hAnsi="Simplified Arabic" w:cs="Simplified Arabic"/>
                <w:color w:val="000000"/>
                <w:sz w:val="24"/>
                <w:szCs w:val="24"/>
                <w:rtl/>
                <w:lang w:bidi="ar-JO"/>
              </w:rPr>
              <w:t xml:space="preserve"> ثنين اربعاء</w:t>
            </w:r>
          </w:p>
        </w:tc>
        <w:tc>
          <w:tcPr>
            <w:tcW w:w="1380" w:type="dxa"/>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المكان</w:t>
            </w:r>
          </w:p>
        </w:tc>
        <w:tc>
          <w:tcPr>
            <w:tcW w:w="1297" w:type="dxa"/>
            <w:gridSpan w:val="2"/>
            <w:shd w:val="clear" w:color="auto" w:fill="auto"/>
            <w:vAlign w:val="center"/>
          </w:tcPr>
          <w:p w:rsidR="008C0140" w:rsidRPr="00A75EE2" w:rsidRDefault="00222E2A" w:rsidP="008C0140">
            <w:pPr>
              <w:bidi/>
              <w:spacing w:before="120"/>
              <w:jc w:val="both"/>
              <w:rPr>
                <w:rFonts w:ascii="Simplified Arabic" w:eastAsia="Calibri" w:hAnsi="Simplified Arabic" w:cs="Simplified Arabic"/>
                <w:color w:val="000000"/>
                <w:sz w:val="24"/>
                <w:szCs w:val="24"/>
                <w:rtl/>
                <w:lang w:bidi="ar-JO"/>
              </w:rPr>
            </w:pPr>
            <w:r w:rsidRPr="00A75EE2">
              <w:rPr>
                <w:rFonts w:ascii="Simplified Arabic" w:eastAsia="Calibri" w:hAnsi="Simplified Arabic" w:cs="Simplified Arabic"/>
                <w:color w:val="000000"/>
                <w:sz w:val="24"/>
                <w:szCs w:val="24"/>
                <w:rtl/>
                <w:lang w:bidi="ar-JO"/>
              </w:rPr>
              <w:t>جامعة مؤتة/  كلية العلوم التربوية</w:t>
            </w:r>
          </w:p>
        </w:tc>
        <w:tc>
          <w:tcPr>
            <w:tcW w:w="1445" w:type="dxa"/>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rtl/>
                <w:lang w:bidi="ar-JO"/>
              </w:rPr>
            </w:pPr>
            <w:r w:rsidRPr="00A75EE2">
              <w:rPr>
                <w:rFonts w:ascii="Simplified Arabic" w:eastAsia="Calibri" w:hAnsi="Simplified Arabic" w:cs="Simplified Arabic"/>
                <w:b/>
                <w:bCs/>
                <w:color w:val="000000"/>
                <w:sz w:val="24"/>
                <w:szCs w:val="24"/>
                <w:rtl/>
                <w:lang w:bidi="ar-JO"/>
              </w:rPr>
              <w:t>شكل الحضور</w:t>
            </w:r>
          </w:p>
        </w:tc>
        <w:tc>
          <w:tcPr>
            <w:tcW w:w="1415" w:type="dxa"/>
            <w:gridSpan w:val="2"/>
            <w:shd w:val="clear" w:color="auto" w:fill="auto"/>
            <w:vAlign w:val="center"/>
          </w:tcPr>
          <w:p w:rsidR="008C0140" w:rsidRPr="00A75EE2" w:rsidRDefault="00104DFC"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وجاهي</w:t>
            </w:r>
          </w:p>
        </w:tc>
      </w:tr>
      <w:tr w:rsidR="008C0140" w:rsidRPr="00A75EE2" w:rsidTr="00263393">
        <w:trPr>
          <w:trHeight w:val="50"/>
        </w:trPr>
        <w:tc>
          <w:tcPr>
            <w:tcW w:w="1817" w:type="dxa"/>
            <w:shd w:val="pct12" w:color="auto" w:fill="auto"/>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الفصل الدراسي</w:t>
            </w:r>
          </w:p>
        </w:tc>
        <w:tc>
          <w:tcPr>
            <w:tcW w:w="2388" w:type="dxa"/>
            <w:vAlign w:val="center"/>
          </w:tcPr>
          <w:p w:rsidR="008C0140" w:rsidRPr="00A75EE2" w:rsidRDefault="00222E2A"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2023/2024</w:t>
            </w:r>
            <w:r w:rsidR="00B824C0" w:rsidRPr="00A75EE2">
              <w:rPr>
                <w:rFonts w:ascii="Simplified Arabic" w:eastAsia="Calibri" w:hAnsi="Simplified Arabic" w:cs="Simplified Arabic"/>
                <w:color w:val="000000"/>
                <w:sz w:val="24"/>
                <w:szCs w:val="24"/>
                <w:rtl/>
                <w:lang w:bidi="ar-JO"/>
              </w:rPr>
              <w:t xml:space="preserve"> </w:t>
            </w:r>
          </w:p>
        </w:tc>
        <w:tc>
          <w:tcPr>
            <w:tcW w:w="1380" w:type="dxa"/>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تاريخ الإعداد</w:t>
            </w:r>
          </w:p>
        </w:tc>
        <w:tc>
          <w:tcPr>
            <w:tcW w:w="1297" w:type="dxa"/>
            <w:gridSpan w:val="2"/>
            <w:shd w:val="clear" w:color="auto" w:fill="auto"/>
            <w:vAlign w:val="center"/>
          </w:tcPr>
          <w:p w:rsidR="008C0140" w:rsidRPr="00A75EE2" w:rsidRDefault="00222E2A" w:rsidP="008C0140">
            <w:pPr>
              <w:bidi/>
              <w:spacing w:before="120"/>
              <w:jc w:val="both"/>
              <w:rPr>
                <w:rFonts w:ascii="Simplified Arabic" w:eastAsia="Calibri" w:hAnsi="Simplified Arabic" w:cs="Simplified Arabic"/>
                <w:color w:val="000000"/>
                <w:sz w:val="24"/>
                <w:szCs w:val="24"/>
                <w:lang w:bidi="ar-EG"/>
              </w:rPr>
            </w:pPr>
            <w:r w:rsidRPr="00A75EE2">
              <w:rPr>
                <w:rFonts w:ascii="Simplified Arabic" w:eastAsia="Calibri" w:hAnsi="Simplified Arabic" w:cs="Simplified Arabic"/>
                <w:color w:val="000000"/>
                <w:sz w:val="24"/>
                <w:szCs w:val="24"/>
                <w:rtl/>
                <w:lang w:bidi="ar-EG"/>
              </w:rPr>
              <w:t>1/10/2023</w:t>
            </w:r>
          </w:p>
        </w:tc>
        <w:tc>
          <w:tcPr>
            <w:tcW w:w="1445" w:type="dxa"/>
            <w:shd w:val="clear" w:color="auto" w:fill="D9D9D9"/>
            <w:vAlign w:val="center"/>
          </w:tcPr>
          <w:p w:rsidR="008C0140" w:rsidRPr="00A75EE2" w:rsidRDefault="008C0140"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b/>
                <w:bCs/>
                <w:color w:val="000000"/>
                <w:sz w:val="24"/>
                <w:szCs w:val="24"/>
                <w:rtl/>
                <w:lang w:bidi="ar-JO"/>
              </w:rPr>
              <w:t>تاريخ التعديل</w:t>
            </w:r>
          </w:p>
        </w:tc>
        <w:tc>
          <w:tcPr>
            <w:tcW w:w="1415" w:type="dxa"/>
            <w:gridSpan w:val="2"/>
            <w:shd w:val="clear" w:color="auto" w:fill="auto"/>
            <w:vAlign w:val="center"/>
          </w:tcPr>
          <w:p w:rsidR="008C0140" w:rsidRPr="00A75EE2" w:rsidRDefault="00F12427" w:rsidP="008C0140">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w:t>
            </w:r>
          </w:p>
        </w:tc>
      </w:tr>
    </w:tbl>
    <w:p w:rsidR="00D549D0" w:rsidRPr="00A75EE2" w:rsidRDefault="00D549D0">
      <w:pPr>
        <w:rPr>
          <w:rFonts w:ascii="Simplified Arabic" w:hAnsi="Simplified Arabic" w:cs="Simplified Arabic"/>
          <w:sz w:val="24"/>
          <w:szCs w:val="24"/>
          <w:rtl/>
        </w:rPr>
      </w:pPr>
    </w:p>
    <w:tbl>
      <w:tblPr>
        <w:tblStyle w:val="a3"/>
        <w:tblW w:w="9782" w:type="dxa"/>
        <w:tblInd w:w="-431" w:type="dxa"/>
        <w:tblLook w:val="04A0"/>
      </w:tblPr>
      <w:tblGrid>
        <w:gridCol w:w="9782"/>
      </w:tblGrid>
      <w:tr w:rsidR="008C0140" w:rsidRPr="00A75EE2" w:rsidTr="008C0140">
        <w:trPr>
          <w:trHeight w:val="397"/>
        </w:trPr>
        <w:tc>
          <w:tcPr>
            <w:tcW w:w="9782" w:type="dxa"/>
            <w:shd w:val="pct12" w:color="auto" w:fill="auto"/>
            <w:vAlign w:val="center"/>
          </w:tcPr>
          <w:p w:rsidR="008C0140" w:rsidRPr="00A75EE2" w:rsidRDefault="008C0140" w:rsidP="008C0140">
            <w:pPr>
              <w:spacing w:before="120"/>
              <w:jc w:val="center"/>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وصف المقرر المختصر</w:t>
            </w:r>
          </w:p>
        </w:tc>
      </w:tr>
      <w:tr w:rsidR="008C0140" w:rsidRPr="00A75EE2" w:rsidTr="008C0140">
        <w:trPr>
          <w:trHeight w:val="397"/>
        </w:trPr>
        <w:tc>
          <w:tcPr>
            <w:tcW w:w="9782" w:type="dxa"/>
            <w:shd w:val="clear" w:color="auto" w:fill="auto"/>
            <w:vAlign w:val="center"/>
          </w:tcPr>
          <w:p w:rsidR="00222E2A" w:rsidRPr="00B91054" w:rsidRDefault="00B91054" w:rsidP="00892FF2">
            <w:pPr>
              <w:pStyle w:val="a5"/>
              <w:shd w:val="clear" w:color="auto" w:fill="FFFFFF"/>
              <w:bidi/>
              <w:spacing w:before="0" w:beforeAutospacing="0" w:after="0" w:afterAutospacing="0"/>
              <w:textAlignment w:val="baseline"/>
              <w:rPr>
                <w:rFonts w:ascii="Simplified Arabic" w:hAnsi="Simplified Arabic" w:cs="Simplified Arabic"/>
                <w:bdr w:val="none" w:sz="0" w:space="0" w:color="auto" w:frame="1"/>
                <w:rtl/>
              </w:rPr>
            </w:pPr>
            <w:r>
              <w:rPr>
                <w:rFonts w:ascii="Simplified Arabic" w:eastAsia="Calibri" w:hAnsi="Simplified Arabic" w:cs="Simplified Arabic" w:hint="cs"/>
                <w:rtl/>
                <w:lang w:bidi="ar-JO"/>
              </w:rPr>
              <w:t>يتناول هذا المساق</w:t>
            </w:r>
            <w:r w:rsidR="002662A9" w:rsidRPr="00B91054">
              <w:rPr>
                <w:rFonts w:ascii="Simplified Arabic" w:eastAsia="Calibri" w:hAnsi="Simplified Arabic" w:cs="Simplified Arabic"/>
                <w:rtl/>
                <w:lang w:bidi="ar-JO"/>
              </w:rPr>
              <w:t xml:space="preserve"> </w:t>
            </w:r>
            <w:r w:rsidR="00222E2A" w:rsidRPr="00B91054">
              <w:rPr>
                <w:rFonts w:ascii="Simplified Arabic" w:hAnsi="Simplified Arabic" w:cs="Simplified Arabic"/>
                <w:bdr w:val="none" w:sz="0" w:space="0" w:color="auto" w:frame="1"/>
                <w:rtl/>
              </w:rPr>
              <w:t>مفهوم البيئة التعليمية وأثرها في سلوك الطفل بما يتضمنه من مفهوم البيئة التعليمية لطفل الروضة وتصنيفاتها وأثرها في سلوك الطفل ونموه المتكامل ووظائف البيئة التعليمية في تعلمه وتكيفه وفي تنمية تفكيره ثم يتناول أهمية عوامل الامان والسلامة والظروف الصحية للبيئة التعليمية.</w:t>
            </w:r>
            <w:r w:rsidR="00A75EE2" w:rsidRPr="00B91054">
              <w:rPr>
                <w:rtl/>
              </w:rPr>
              <w:t xml:space="preserve"> </w:t>
            </w:r>
            <w:r w:rsidR="00892FF2" w:rsidRPr="00B91054">
              <w:rPr>
                <w:rFonts w:hint="cs"/>
                <w:rtl/>
              </w:rPr>
              <w:t>و</w:t>
            </w:r>
            <w:r w:rsidR="00A75EE2" w:rsidRPr="00B91054">
              <w:rPr>
                <w:rtl/>
              </w:rPr>
              <w:t xml:space="preserve">تنظيم بيئة التعلم في اطار متطلبات الخطط </w:t>
            </w:r>
            <w:r w:rsidR="00892FF2" w:rsidRPr="00B91054">
              <w:rPr>
                <w:rtl/>
              </w:rPr>
              <w:t>اليومية و</w:t>
            </w:r>
            <w:r w:rsidR="00892FF2" w:rsidRPr="00B91054">
              <w:rPr>
                <w:rFonts w:hint="cs"/>
                <w:rtl/>
              </w:rPr>
              <w:t>الا</w:t>
            </w:r>
            <w:r w:rsidR="00A75EE2" w:rsidRPr="00B91054">
              <w:rPr>
                <w:rtl/>
              </w:rPr>
              <w:t xml:space="preserve">سبوعية والفصلية، </w:t>
            </w:r>
            <w:r w:rsidR="00892FF2" w:rsidRPr="00B91054">
              <w:rPr>
                <w:rFonts w:hint="cs"/>
                <w:rtl/>
              </w:rPr>
              <w:t>و</w:t>
            </w:r>
            <w:r w:rsidR="00A75EE2" w:rsidRPr="00B91054">
              <w:rPr>
                <w:rtl/>
              </w:rPr>
              <w:t xml:space="preserve">إدارة البيئة النفسية وتهيئة بيئة ميسرة </w:t>
            </w:r>
            <w:r w:rsidR="00892FF2" w:rsidRPr="00B91054">
              <w:rPr>
                <w:rtl/>
              </w:rPr>
              <w:t xml:space="preserve">للتفاعل </w:t>
            </w:r>
            <w:r w:rsidR="00892FF2" w:rsidRPr="00B91054">
              <w:rPr>
                <w:rFonts w:hint="cs"/>
                <w:rtl/>
              </w:rPr>
              <w:t>الاج</w:t>
            </w:r>
            <w:r w:rsidR="00892FF2" w:rsidRPr="00B91054">
              <w:rPr>
                <w:rtl/>
              </w:rPr>
              <w:t xml:space="preserve">تماعي بين </w:t>
            </w:r>
            <w:r w:rsidR="00892FF2" w:rsidRPr="00B91054">
              <w:rPr>
                <w:rFonts w:hint="cs"/>
                <w:rtl/>
              </w:rPr>
              <w:t>الا</w:t>
            </w:r>
            <w:r w:rsidR="00892FF2" w:rsidRPr="00B91054">
              <w:rPr>
                <w:rtl/>
              </w:rPr>
              <w:t>طفال</w:t>
            </w:r>
            <w:r w:rsidR="00A75EE2" w:rsidRPr="00B91054">
              <w:t>.</w:t>
            </w:r>
          </w:p>
          <w:p w:rsidR="00222E2A" w:rsidRPr="00B91054" w:rsidRDefault="00222E2A" w:rsidP="00222E2A">
            <w:pPr>
              <w:pStyle w:val="a5"/>
              <w:shd w:val="clear" w:color="auto" w:fill="FFFFFF"/>
              <w:bidi/>
              <w:spacing w:before="0" w:beforeAutospacing="0" w:after="0" w:afterAutospacing="0"/>
              <w:textAlignment w:val="baseline"/>
              <w:rPr>
                <w:rFonts w:ascii="Simplified Arabic" w:hAnsi="Simplified Arabic" w:cs="Simplified Arabic"/>
                <w:bdr w:val="none" w:sz="0" w:space="0" w:color="auto" w:frame="1"/>
                <w:rtl/>
              </w:rPr>
            </w:pPr>
            <w:r w:rsidRPr="00B91054">
              <w:rPr>
                <w:rFonts w:ascii="Simplified Arabic" w:hAnsi="Simplified Arabic" w:cs="Simplified Arabic"/>
                <w:bdr w:val="none" w:sz="0" w:space="0" w:color="auto" w:frame="1"/>
                <w:rtl/>
              </w:rPr>
              <w:t>ايضا تتناول أسس تنظيم وإدارة البيئة التعليمية فيتناول أسس تنظيم بيئة تعلم الطفل في الروضة ومعوقاتها ومبررات تدعونا لتنظيم بيئة تعلمه واستخدام مفهوم التكامل في إعداد بيئة التعلم، والأسس العلمية لتنظيمها، ثم تناول أسس تنظيم الروضة الملائمة لتلبية حاجات الطفل وإدارة البيئة التعليمية للروضة </w:t>
            </w:r>
          </w:p>
          <w:p w:rsidR="00222E2A" w:rsidRPr="00B91054" w:rsidRDefault="00222E2A" w:rsidP="00222E2A">
            <w:pPr>
              <w:pStyle w:val="a5"/>
              <w:shd w:val="clear" w:color="auto" w:fill="FFFFFF"/>
              <w:bidi/>
              <w:spacing w:before="0" w:beforeAutospacing="0" w:after="0" w:afterAutospacing="0"/>
              <w:textAlignment w:val="baseline"/>
              <w:rPr>
                <w:rFonts w:ascii="Simplified Arabic" w:hAnsi="Simplified Arabic" w:cs="Simplified Arabic"/>
                <w:shd w:val="clear" w:color="auto" w:fill="FFFFFF"/>
                <w:rtl/>
              </w:rPr>
            </w:pPr>
            <w:r w:rsidRPr="00B91054">
              <w:rPr>
                <w:rFonts w:ascii="Simplified Arabic" w:hAnsi="Simplified Arabic" w:cs="Simplified Arabic"/>
                <w:shd w:val="clear" w:color="auto" w:fill="FFFFFF"/>
                <w:rtl/>
              </w:rPr>
              <w:t>كما تتناول المادة تنظيم الأركان التعليمية للروضة وفلسفة تنظيم بيئة الطفل والأسس التي يستند إليها في تنظيم أركان الروضة، وأشكال تنظيم بيئة تعلم الطفل المناسبة لأعداد الأطفال. ونظريات تنظيم بيئة تعلم الطفل، وأساليب تعليم وتعلم الأطفال من خلال الأركان، واستخدام الكمبيوتر في تنمية تفكير الطفل. واستخدام الوسائط التعليمية</w:t>
            </w:r>
          </w:p>
          <w:p w:rsidR="00222E2A" w:rsidRPr="00B91054" w:rsidRDefault="00222E2A" w:rsidP="001E7D5A">
            <w:pPr>
              <w:pStyle w:val="a5"/>
              <w:shd w:val="clear" w:color="auto" w:fill="FFFFFF"/>
              <w:bidi/>
              <w:spacing w:before="0" w:beforeAutospacing="0" w:after="0" w:afterAutospacing="0"/>
              <w:textAlignment w:val="baseline"/>
              <w:rPr>
                <w:rFonts w:ascii="Simplified Arabic" w:hAnsi="Simplified Arabic" w:cs="Simplified Arabic"/>
              </w:rPr>
            </w:pPr>
            <w:r w:rsidRPr="00B91054">
              <w:rPr>
                <w:rFonts w:ascii="Simplified Arabic" w:hAnsi="Simplified Arabic" w:cs="Simplified Arabic"/>
                <w:shd w:val="clear" w:color="auto" w:fill="FFFFFF"/>
                <w:rtl/>
              </w:rPr>
              <w:t xml:space="preserve">وتركز ايضا غلى </w:t>
            </w:r>
            <w:r w:rsidRPr="00B91054">
              <w:rPr>
                <w:rFonts w:ascii="Simplified Arabic" w:hAnsi="Simplified Arabic" w:cs="Simplified Arabic"/>
                <w:bdr w:val="none" w:sz="0" w:space="0" w:color="auto" w:frame="1"/>
                <w:rtl/>
              </w:rPr>
              <w:t>إدارة البيئة النفسية للطفل وتنمية قدرات واستعدادات طفل الروضة من خلال إدارة بيئة التعلم، ودور بيئة التعلم في مراعاة ميول الأطفال وتكوين العادات السلوكية ومراعاة الفروق الفردية بين الأطفال، ثم تناول أسس إدارة الطفل لبيئة الروضة بما يتضمنه من التفاعل اللفظي وغير اللفظي بين المعلمة والأطفال داخل قاعة الأنشطة، واستثارة الدافعية لدى أطفال الروضة، واستخدام الحوافز وأساليب التعزيز على تعلم الطفل، كما تناول إعداد البيئة الميسرة للتفاعل الاجتماعي من خلال التمثيل</w:t>
            </w:r>
            <w:r w:rsidR="001E7D5A">
              <w:rPr>
                <w:rFonts w:ascii="Simplified Arabic" w:hAnsi="Simplified Arabic" w:cs="Simplified Arabic"/>
                <w:bdr w:val="none" w:sz="0" w:space="0" w:color="auto" w:frame="1"/>
                <w:rtl/>
              </w:rPr>
              <w:t>يات التعليمية والتعلم التعاوني</w:t>
            </w:r>
            <w:r w:rsidR="001E7D5A">
              <w:rPr>
                <w:rFonts w:ascii="Simplified Arabic" w:hAnsi="Simplified Arabic" w:cs="Simplified Arabic" w:hint="cs"/>
                <w:bdr w:val="none" w:sz="0" w:space="0" w:color="auto" w:frame="1"/>
                <w:rtl/>
              </w:rPr>
              <w:t>.</w:t>
            </w:r>
          </w:p>
          <w:p w:rsidR="008C0140" w:rsidRPr="00B91054" w:rsidRDefault="00222E2A" w:rsidP="009C2DC1">
            <w:pPr>
              <w:pStyle w:val="a5"/>
              <w:shd w:val="clear" w:color="auto" w:fill="FFFFFF"/>
              <w:bidi/>
              <w:spacing w:before="0" w:beforeAutospacing="0" w:after="0" w:afterAutospacing="0"/>
              <w:textAlignment w:val="baseline"/>
              <w:rPr>
                <w:rFonts w:ascii="Simplified Arabic" w:eastAsia="Calibri" w:hAnsi="Simplified Arabic" w:cs="Simplified Arabic"/>
                <w:lang w:bidi="ar-JO"/>
              </w:rPr>
            </w:pPr>
            <w:r w:rsidRPr="00B91054">
              <w:rPr>
                <w:rFonts w:ascii="Simplified Arabic" w:hAnsi="Simplified Arabic" w:cs="Simplified Arabic"/>
                <w:bdr w:val="none" w:sz="0" w:space="0" w:color="auto" w:frame="1"/>
                <w:rtl/>
              </w:rPr>
              <w:t>كما تهتم</w:t>
            </w:r>
            <w:r w:rsidR="00970AFA" w:rsidRPr="00B91054">
              <w:rPr>
                <w:rFonts w:ascii="Simplified Arabic" w:hAnsi="Simplified Arabic" w:cs="Simplified Arabic"/>
                <w:bdr w:val="none" w:sz="0" w:space="0" w:color="auto" w:frame="1"/>
                <w:rtl/>
              </w:rPr>
              <w:t xml:space="preserve"> بتن</w:t>
            </w:r>
            <w:r w:rsidRPr="00B91054">
              <w:rPr>
                <w:rFonts w:ascii="Simplified Arabic" w:hAnsi="Simplified Arabic" w:cs="Simplified Arabic"/>
                <w:bdr w:val="none" w:sz="0" w:space="0" w:color="auto" w:frame="1"/>
                <w:rtl/>
              </w:rPr>
              <w:t>ظيم الوقت وإدارة سلوك الأطفال بما يتضمنه من استراتيجيات وأسس تقويم بيئة تعلم الطفل ومع</w:t>
            </w:r>
            <w:r w:rsidR="00970AFA" w:rsidRPr="00B91054">
              <w:rPr>
                <w:rFonts w:ascii="Simplified Arabic" w:hAnsi="Simplified Arabic" w:cs="Simplified Arabic"/>
                <w:bdr w:val="none" w:sz="0" w:space="0" w:color="auto" w:frame="1"/>
                <w:rtl/>
              </w:rPr>
              <w:t>اييرها والشروط الواجب توافرها لبناء</w:t>
            </w:r>
            <w:r w:rsidRPr="00B91054">
              <w:rPr>
                <w:rFonts w:ascii="Simplified Arabic" w:hAnsi="Simplified Arabic" w:cs="Simplified Arabic"/>
                <w:bdr w:val="none" w:sz="0" w:space="0" w:color="auto" w:frame="1"/>
                <w:rtl/>
              </w:rPr>
              <w:t xml:space="preserve"> </w:t>
            </w:r>
            <w:r w:rsidR="00970AFA" w:rsidRPr="00B91054">
              <w:rPr>
                <w:rFonts w:ascii="Simplified Arabic" w:hAnsi="Simplified Arabic" w:cs="Simplified Arabic"/>
                <w:bdr w:val="none" w:sz="0" w:space="0" w:color="auto" w:frame="1"/>
                <w:rtl/>
              </w:rPr>
              <w:t>الروضات و</w:t>
            </w:r>
            <w:r w:rsidRPr="00B91054">
              <w:rPr>
                <w:rFonts w:ascii="Simplified Arabic" w:hAnsi="Simplified Arabic" w:cs="Simplified Arabic"/>
                <w:bdr w:val="none" w:sz="0" w:space="0" w:color="auto" w:frame="1"/>
                <w:rtl/>
              </w:rPr>
              <w:t>وسائل التقويم المستخدمة في الروضة</w:t>
            </w:r>
            <w:r w:rsidR="00970AFA" w:rsidRPr="00B91054">
              <w:rPr>
                <w:rFonts w:ascii="Simplified Arabic" w:hAnsi="Simplified Arabic" w:cs="Simplified Arabic"/>
                <w:bdr w:val="none" w:sz="0" w:space="0" w:color="auto" w:frame="1"/>
                <w:rtl/>
              </w:rPr>
              <w:t>.</w:t>
            </w:r>
          </w:p>
        </w:tc>
      </w:tr>
      <w:tr w:rsidR="008C0140" w:rsidRPr="00A75EE2" w:rsidTr="008C0140">
        <w:trPr>
          <w:trHeight w:val="397"/>
        </w:trPr>
        <w:tc>
          <w:tcPr>
            <w:tcW w:w="9782" w:type="dxa"/>
            <w:shd w:val="pct12" w:color="auto" w:fill="auto"/>
            <w:vAlign w:val="center"/>
          </w:tcPr>
          <w:p w:rsidR="008C0140" w:rsidRPr="00A75EE2" w:rsidRDefault="008C0140" w:rsidP="008C0140">
            <w:pPr>
              <w:spacing w:before="120"/>
              <w:jc w:val="center"/>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أهداف المقرر</w:t>
            </w:r>
          </w:p>
        </w:tc>
      </w:tr>
      <w:tr w:rsidR="008C0140" w:rsidRPr="00A75EE2" w:rsidTr="008C0140">
        <w:trPr>
          <w:trHeight w:val="397"/>
        </w:trPr>
        <w:tc>
          <w:tcPr>
            <w:tcW w:w="9782" w:type="dxa"/>
            <w:shd w:val="clear" w:color="auto" w:fill="auto"/>
            <w:vAlign w:val="center"/>
          </w:tcPr>
          <w:p w:rsidR="008C0140" w:rsidRDefault="001E7D5A" w:rsidP="001E7D5A">
            <w:pPr>
              <w:spacing w:before="120"/>
              <w:jc w:val="right"/>
              <w:rPr>
                <w:rFonts w:ascii="Simplified Arabic" w:eastAsia="Calibri" w:hAnsi="Simplified Arabic" w:cs="Simplified Arabic"/>
                <w:color w:val="000000"/>
                <w:sz w:val="24"/>
                <w:szCs w:val="24"/>
                <w:rtl/>
                <w:lang w:bidi="ar-JO"/>
              </w:rPr>
            </w:pPr>
            <w:r>
              <w:rPr>
                <w:rFonts w:ascii="Simplified Arabic" w:eastAsia="Calibri" w:hAnsi="Simplified Arabic" w:cs="Simplified Arabic" w:hint="cs"/>
                <w:color w:val="000000"/>
                <w:sz w:val="24"/>
                <w:szCs w:val="24"/>
                <w:rtl/>
                <w:lang w:bidi="ar-JO"/>
              </w:rPr>
              <w:t xml:space="preserve">1. </w:t>
            </w:r>
            <w:r w:rsidR="00844A51" w:rsidRPr="00A75EE2">
              <w:rPr>
                <w:rFonts w:ascii="Simplified Arabic" w:eastAsia="Calibri" w:hAnsi="Simplified Arabic" w:cs="Simplified Arabic"/>
                <w:color w:val="000000"/>
                <w:sz w:val="24"/>
                <w:szCs w:val="24"/>
                <w:rtl/>
                <w:lang w:bidi="ar-JO"/>
              </w:rPr>
              <w:t>معرفة مفهوم البيئة الصفية وأهميته</w:t>
            </w:r>
            <w:r w:rsidR="00B93AB8" w:rsidRPr="00A75EE2">
              <w:rPr>
                <w:rFonts w:ascii="Simplified Arabic" w:eastAsia="Calibri" w:hAnsi="Simplified Arabic" w:cs="Simplified Arabic"/>
                <w:color w:val="000000"/>
                <w:sz w:val="24"/>
                <w:szCs w:val="24"/>
                <w:rtl/>
                <w:lang w:bidi="ar-JO"/>
              </w:rPr>
              <w:t>ا</w:t>
            </w:r>
            <w:r>
              <w:rPr>
                <w:rFonts w:ascii="Simplified Arabic" w:eastAsia="Calibri" w:hAnsi="Simplified Arabic" w:cs="Simplified Arabic" w:hint="cs"/>
                <w:color w:val="000000"/>
                <w:sz w:val="24"/>
                <w:szCs w:val="24"/>
                <w:rtl/>
                <w:lang w:bidi="ar-JO"/>
              </w:rPr>
              <w:t>.</w:t>
            </w:r>
          </w:p>
          <w:p w:rsidR="00844A51" w:rsidRDefault="001E7D5A" w:rsidP="001E7D5A">
            <w:pPr>
              <w:spacing w:before="120"/>
              <w:jc w:val="right"/>
              <w:rPr>
                <w:rFonts w:ascii="Simplified Arabic" w:eastAsia="Calibri" w:hAnsi="Simplified Arabic" w:cs="Simplified Arabic"/>
                <w:color w:val="000000"/>
                <w:sz w:val="24"/>
                <w:szCs w:val="24"/>
                <w:rtl/>
                <w:lang w:bidi="ar-JO"/>
              </w:rPr>
            </w:pPr>
            <w:r>
              <w:rPr>
                <w:rFonts w:ascii="Simplified Arabic" w:eastAsia="Calibri" w:hAnsi="Simplified Arabic" w:cs="Simplified Arabic" w:hint="cs"/>
                <w:color w:val="000000"/>
                <w:sz w:val="24"/>
                <w:szCs w:val="24"/>
                <w:rtl/>
                <w:lang w:bidi="ar-JO"/>
              </w:rPr>
              <w:t xml:space="preserve">2. </w:t>
            </w:r>
            <w:r w:rsidR="00D163B9" w:rsidRPr="00A75EE2">
              <w:rPr>
                <w:rFonts w:ascii="Simplified Arabic" w:eastAsia="Calibri" w:hAnsi="Simplified Arabic" w:cs="Simplified Arabic"/>
                <w:color w:val="000000"/>
                <w:sz w:val="24"/>
                <w:szCs w:val="24"/>
                <w:rtl/>
                <w:lang w:bidi="ar-JO"/>
              </w:rPr>
              <w:t>اكتساب</w:t>
            </w:r>
            <w:r w:rsidR="00850304" w:rsidRPr="00A75EE2">
              <w:rPr>
                <w:rFonts w:ascii="Simplified Arabic" w:eastAsia="Calibri" w:hAnsi="Simplified Arabic" w:cs="Simplified Arabic"/>
                <w:color w:val="000000"/>
                <w:sz w:val="24"/>
                <w:szCs w:val="24"/>
                <w:rtl/>
                <w:lang w:bidi="ar-JO"/>
              </w:rPr>
              <w:t xml:space="preserve"> مهارة حل المشكلات</w:t>
            </w:r>
          </w:p>
          <w:p w:rsidR="00D163B9" w:rsidRDefault="001E7D5A" w:rsidP="001E7D5A">
            <w:pPr>
              <w:spacing w:before="120"/>
              <w:jc w:val="right"/>
              <w:rPr>
                <w:rFonts w:ascii="Simplified Arabic" w:eastAsia="Calibri" w:hAnsi="Simplified Arabic" w:cs="Simplified Arabic"/>
                <w:color w:val="000000"/>
                <w:sz w:val="24"/>
                <w:szCs w:val="24"/>
                <w:rtl/>
                <w:lang w:bidi="ar-JO"/>
              </w:rPr>
            </w:pPr>
            <w:r>
              <w:rPr>
                <w:rFonts w:ascii="Simplified Arabic" w:eastAsia="Calibri" w:hAnsi="Simplified Arabic" w:cs="Simplified Arabic" w:hint="cs"/>
                <w:color w:val="000000"/>
                <w:sz w:val="24"/>
                <w:szCs w:val="24"/>
                <w:rtl/>
                <w:lang w:bidi="ar-JO"/>
              </w:rPr>
              <w:t xml:space="preserve">3. </w:t>
            </w:r>
            <w:r w:rsidR="00D163B9" w:rsidRPr="00A75EE2">
              <w:rPr>
                <w:rFonts w:ascii="Simplified Arabic" w:eastAsia="Calibri" w:hAnsi="Simplified Arabic" w:cs="Simplified Arabic"/>
                <w:color w:val="000000"/>
                <w:sz w:val="24"/>
                <w:szCs w:val="24"/>
                <w:rtl/>
                <w:lang w:bidi="ar-JO"/>
              </w:rPr>
              <w:t>معرفة اهمية التعلم التعاوني</w:t>
            </w:r>
          </w:p>
          <w:p w:rsidR="00D163B9" w:rsidRDefault="001E7D5A" w:rsidP="001E7D5A">
            <w:pPr>
              <w:spacing w:before="120"/>
              <w:jc w:val="right"/>
              <w:rPr>
                <w:rFonts w:ascii="Simplified Arabic" w:eastAsia="Calibri" w:hAnsi="Simplified Arabic" w:cs="Simplified Arabic"/>
                <w:color w:val="000000"/>
                <w:sz w:val="24"/>
                <w:szCs w:val="24"/>
                <w:rtl/>
                <w:lang w:bidi="ar-JO"/>
              </w:rPr>
            </w:pPr>
            <w:r>
              <w:rPr>
                <w:rFonts w:ascii="Simplified Arabic" w:eastAsia="Calibri" w:hAnsi="Simplified Arabic" w:cs="Simplified Arabic" w:hint="cs"/>
                <w:color w:val="000000"/>
                <w:sz w:val="24"/>
                <w:szCs w:val="24"/>
                <w:rtl/>
                <w:lang w:bidi="ar-JO"/>
              </w:rPr>
              <w:t xml:space="preserve">4. </w:t>
            </w:r>
            <w:r w:rsidR="00F912AF" w:rsidRPr="00A75EE2">
              <w:rPr>
                <w:rFonts w:ascii="Simplified Arabic" w:eastAsia="Calibri" w:hAnsi="Simplified Arabic" w:cs="Simplified Arabic"/>
                <w:color w:val="000000"/>
                <w:sz w:val="24"/>
                <w:szCs w:val="24"/>
                <w:rtl/>
                <w:lang w:bidi="ar-JO"/>
              </w:rPr>
              <w:t xml:space="preserve">يهيئ </w:t>
            </w:r>
            <w:r w:rsidR="00DA67A5" w:rsidRPr="00A75EE2">
              <w:rPr>
                <w:rFonts w:ascii="Simplified Arabic" w:eastAsia="Calibri" w:hAnsi="Simplified Arabic" w:cs="Simplified Arabic"/>
                <w:color w:val="000000"/>
                <w:sz w:val="24"/>
                <w:szCs w:val="24"/>
                <w:rtl/>
                <w:lang w:bidi="ar-JO"/>
              </w:rPr>
              <w:t>بيئة</w:t>
            </w:r>
            <w:r w:rsidR="00F912AF" w:rsidRPr="00A75EE2">
              <w:rPr>
                <w:rFonts w:ascii="Simplified Arabic" w:eastAsia="Calibri" w:hAnsi="Simplified Arabic" w:cs="Simplified Arabic"/>
                <w:color w:val="000000"/>
                <w:sz w:val="24"/>
                <w:szCs w:val="24"/>
                <w:rtl/>
                <w:lang w:bidi="ar-JO"/>
              </w:rPr>
              <w:t xml:space="preserve"> نفس اجتماعيه </w:t>
            </w:r>
            <w:r w:rsidR="00DA67A5" w:rsidRPr="00A75EE2">
              <w:rPr>
                <w:rFonts w:ascii="Simplified Arabic" w:eastAsia="Calibri" w:hAnsi="Simplified Arabic" w:cs="Simplified Arabic"/>
                <w:color w:val="000000"/>
                <w:sz w:val="24"/>
                <w:szCs w:val="24"/>
                <w:rtl/>
                <w:lang w:bidi="ar-JO"/>
              </w:rPr>
              <w:t>حافزة</w:t>
            </w:r>
            <w:r w:rsidR="00F912AF" w:rsidRPr="00A75EE2">
              <w:rPr>
                <w:rFonts w:ascii="Simplified Arabic" w:eastAsia="Calibri" w:hAnsi="Simplified Arabic" w:cs="Simplified Arabic"/>
                <w:color w:val="000000"/>
                <w:sz w:val="24"/>
                <w:szCs w:val="24"/>
                <w:rtl/>
                <w:lang w:bidi="ar-JO"/>
              </w:rPr>
              <w:t xml:space="preserve"> </w:t>
            </w:r>
            <w:r w:rsidR="00DA67A5" w:rsidRPr="00A75EE2">
              <w:rPr>
                <w:rFonts w:ascii="Simplified Arabic" w:eastAsia="Calibri" w:hAnsi="Simplified Arabic" w:cs="Simplified Arabic"/>
                <w:color w:val="000000"/>
                <w:sz w:val="24"/>
                <w:szCs w:val="24"/>
                <w:rtl/>
                <w:lang w:bidi="ar-JO"/>
              </w:rPr>
              <w:t>وداعمة للتعلم</w:t>
            </w:r>
          </w:p>
          <w:p w:rsidR="001E7D5A" w:rsidRPr="00B91054" w:rsidRDefault="001E7D5A" w:rsidP="001E7D5A">
            <w:pPr>
              <w:pStyle w:val="a5"/>
              <w:shd w:val="clear" w:color="auto" w:fill="FFFFFF"/>
              <w:bidi/>
              <w:spacing w:before="0" w:beforeAutospacing="0" w:after="0" w:afterAutospacing="0"/>
              <w:textAlignment w:val="baseline"/>
              <w:rPr>
                <w:rFonts w:ascii="Simplified Arabic" w:hAnsi="Simplified Arabic" w:cs="Simplified Arabic"/>
              </w:rPr>
            </w:pPr>
            <w:r>
              <w:rPr>
                <w:rFonts w:ascii="Simplified Arabic" w:eastAsia="Calibri" w:hAnsi="Simplified Arabic" w:cs="Simplified Arabic" w:hint="cs"/>
                <w:color w:val="000000"/>
                <w:rtl/>
                <w:lang w:bidi="ar-JO"/>
              </w:rPr>
              <w:t xml:space="preserve">5. </w:t>
            </w:r>
            <w:r>
              <w:rPr>
                <w:rFonts w:ascii="Simplified Arabic" w:hAnsi="Simplified Arabic" w:cs="Simplified Arabic" w:hint="cs"/>
                <w:bdr w:val="none" w:sz="0" w:space="0" w:color="auto" w:frame="1"/>
                <w:rtl/>
              </w:rPr>
              <w:t>اساليب التعامل مع</w:t>
            </w:r>
            <w:r w:rsidRPr="00B91054">
              <w:rPr>
                <w:rFonts w:ascii="Simplified Arabic" w:hAnsi="Simplified Arabic" w:cs="Simplified Arabic"/>
                <w:bdr w:val="none" w:sz="0" w:space="0" w:color="auto" w:frame="1"/>
                <w:rtl/>
              </w:rPr>
              <w:t xml:space="preserve"> المشكلات السلوكية للأطفال والبيئة التربوية اللازمة لخفض الاضطرابات السلوكية.</w:t>
            </w:r>
          </w:p>
          <w:p w:rsidR="001E7D5A" w:rsidRPr="00A75EE2" w:rsidRDefault="001E7D5A" w:rsidP="001E7D5A">
            <w:pPr>
              <w:spacing w:before="120"/>
              <w:jc w:val="right"/>
              <w:rPr>
                <w:rFonts w:ascii="Simplified Arabic" w:eastAsia="Calibri" w:hAnsi="Simplified Arabic" w:cs="Simplified Arabic"/>
                <w:color w:val="000000"/>
                <w:sz w:val="24"/>
                <w:szCs w:val="24"/>
                <w:lang w:bidi="ar-JO"/>
              </w:rPr>
            </w:pPr>
          </w:p>
        </w:tc>
      </w:tr>
    </w:tbl>
    <w:p w:rsidR="00263393" w:rsidRPr="00A75EE2" w:rsidRDefault="00263393">
      <w:pPr>
        <w:rPr>
          <w:rFonts w:ascii="Simplified Arabic" w:hAnsi="Simplified Arabic" w:cs="Simplified Arabic"/>
          <w:sz w:val="24"/>
          <w:szCs w:val="24"/>
          <w:rtl/>
        </w:rPr>
      </w:pPr>
    </w:p>
    <w:p w:rsidR="00A75EE2" w:rsidRDefault="00A75EE2">
      <w:pPr>
        <w:bidi/>
      </w:pPr>
    </w:p>
    <w:tbl>
      <w:tblPr>
        <w:tblStyle w:val="TableGrid1"/>
        <w:bidiVisual/>
        <w:tblW w:w="9742" w:type="dxa"/>
        <w:tblLook w:val="04A0"/>
      </w:tblPr>
      <w:tblGrid>
        <w:gridCol w:w="9742"/>
      </w:tblGrid>
      <w:tr w:rsidR="00263393" w:rsidRPr="00A75EE2" w:rsidTr="00263393">
        <w:trPr>
          <w:trHeight w:val="397"/>
        </w:trPr>
        <w:tc>
          <w:tcPr>
            <w:tcW w:w="9742" w:type="dxa"/>
            <w:shd w:val="clear" w:color="auto" w:fill="D9D9D9"/>
            <w:vAlign w:val="center"/>
          </w:tcPr>
          <w:p w:rsidR="00263393" w:rsidRPr="00A75EE2" w:rsidRDefault="00263393" w:rsidP="00263393">
            <w:pPr>
              <w:bidi/>
              <w:spacing w:before="120"/>
              <w:ind w:left="313" w:hanging="284"/>
              <w:jc w:val="center"/>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b/>
                <w:bCs/>
                <w:color w:val="000000"/>
                <w:sz w:val="24"/>
                <w:szCs w:val="24"/>
                <w:rtl/>
                <w:lang w:bidi="ar-JO"/>
              </w:rPr>
              <w:t xml:space="preserve">مخرجات التعلم </w:t>
            </w:r>
            <w:r w:rsidRPr="00A75EE2">
              <w:rPr>
                <w:rFonts w:ascii="Simplified Arabic" w:eastAsia="Calibri" w:hAnsi="Simplified Arabic" w:cs="Simplified Arabic"/>
                <w:b/>
                <w:bCs/>
                <w:color w:val="000000"/>
                <w:sz w:val="24"/>
                <w:szCs w:val="24"/>
                <w:lang w:bidi="ar-JO"/>
              </w:rPr>
              <w:t>CILOs</w:t>
            </w:r>
          </w:p>
        </w:tc>
      </w:tr>
      <w:tr w:rsidR="00263393" w:rsidRPr="00A75EE2" w:rsidTr="00263393">
        <w:trPr>
          <w:trHeight w:val="397"/>
        </w:trPr>
        <w:tc>
          <w:tcPr>
            <w:tcW w:w="9742" w:type="dxa"/>
            <w:shd w:val="clear" w:color="auto" w:fill="D9D9D9"/>
            <w:vAlign w:val="center"/>
          </w:tcPr>
          <w:p w:rsidR="00263393" w:rsidRPr="00A75EE2" w:rsidRDefault="00263393" w:rsidP="00263393">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b/>
                <w:bCs/>
                <w:color w:val="000000"/>
                <w:sz w:val="24"/>
                <w:szCs w:val="24"/>
                <w:rtl/>
                <w:lang w:bidi="ar-JO"/>
              </w:rPr>
              <w:t xml:space="preserve">المعرفة </w:t>
            </w:r>
          </w:p>
        </w:tc>
      </w:tr>
      <w:tr w:rsidR="00263393" w:rsidRPr="00A75EE2" w:rsidTr="00263393">
        <w:trPr>
          <w:trHeight w:val="397"/>
        </w:trPr>
        <w:tc>
          <w:tcPr>
            <w:tcW w:w="9742" w:type="dxa"/>
            <w:shd w:val="clear" w:color="auto" w:fill="auto"/>
            <w:vAlign w:val="center"/>
          </w:tcPr>
          <w:p w:rsidR="00263393" w:rsidRPr="00A75EE2" w:rsidRDefault="002C45E9" w:rsidP="00263393">
            <w:pPr>
              <w:numPr>
                <w:ilvl w:val="0"/>
                <w:numId w:val="1"/>
              </w:numPr>
              <w:bidi/>
              <w:spacing w:before="120"/>
              <w:contextualSpacing/>
              <w:jc w:val="both"/>
              <w:rPr>
                <w:rFonts w:ascii="Simplified Arabic" w:eastAsia="Times New Roman" w:hAnsi="Simplified Arabic" w:cs="Simplified Arabic"/>
                <w:sz w:val="24"/>
                <w:szCs w:val="24"/>
                <w:lang w:bidi="ar-JO"/>
              </w:rPr>
            </w:pPr>
            <w:r w:rsidRPr="00A75EE2">
              <w:rPr>
                <w:rFonts w:ascii="Simplified Arabic" w:eastAsia="Times New Roman" w:hAnsi="Simplified Arabic" w:cs="Simplified Arabic"/>
                <w:sz w:val="24"/>
                <w:szCs w:val="24"/>
                <w:rtl/>
                <w:lang w:bidi="ar-JO"/>
              </w:rPr>
              <w:t>شرح العناصر الاساسية للأدارة الصفية الناجحة.</w:t>
            </w:r>
          </w:p>
          <w:p w:rsidR="002C45E9" w:rsidRPr="00A75EE2" w:rsidRDefault="009A1028" w:rsidP="002C45E9">
            <w:pPr>
              <w:numPr>
                <w:ilvl w:val="0"/>
                <w:numId w:val="1"/>
              </w:numPr>
              <w:bidi/>
              <w:spacing w:before="120"/>
              <w:contextualSpacing/>
              <w:jc w:val="both"/>
              <w:rPr>
                <w:rFonts w:ascii="Simplified Arabic" w:eastAsia="Times New Roman" w:hAnsi="Simplified Arabic" w:cs="Simplified Arabic"/>
                <w:sz w:val="24"/>
                <w:szCs w:val="24"/>
                <w:lang w:bidi="ar-JO"/>
              </w:rPr>
            </w:pPr>
            <w:r w:rsidRPr="00A75EE2">
              <w:rPr>
                <w:rFonts w:ascii="Simplified Arabic" w:eastAsia="Times New Roman" w:hAnsi="Simplified Arabic" w:cs="Simplified Arabic"/>
                <w:sz w:val="24"/>
                <w:szCs w:val="24"/>
                <w:rtl/>
                <w:lang w:bidi="ar-JO"/>
              </w:rPr>
              <w:t>شرح السمات المعقدة للغرفة الصفية.</w:t>
            </w:r>
          </w:p>
          <w:p w:rsidR="009A1028" w:rsidRPr="00A75EE2" w:rsidRDefault="009A1028" w:rsidP="009A1028">
            <w:pPr>
              <w:numPr>
                <w:ilvl w:val="0"/>
                <w:numId w:val="1"/>
              </w:numPr>
              <w:bidi/>
              <w:spacing w:before="120"/>
              <w:contextualSpacing/>
              <w:jc w:val="both"/>
              <w:rPr>
                <w:rFonts w:ascii="Simplified Arabic" w:eastAsia="Times New Roman" w:hAnsi="Simplified Arabic" w:cs="Simplified Arabic"/>
                <w:sz w:val="24"/>
                <w:szCs w:val="24"/>
                <w:lang w:bidi="ar-JO"/>
              </w:rPr>
            </w:pPr>
            <w:r w:rsidRPr="00A75EE2">
              <w:rPr>
                <w:rFonts w:ascii="Simplified Arabic" w:eastAsia="Times New Roman" w:hAnsi="Simplified Arabic" w:cs="Simplified Arabic"/>
                <w:sz w:val="24"/>
                <w:szCs w:val="24"/>
                <w:rtl/>
                <w:lang w:bidi="ar-JO"/>
              </w:rPr>
              <w:t xml:space="preserve">تطبيق استراتيجيات تضمن انسيابية </w:t>
            </w:r>
            <w:r w:rsidR="002D7B97" w:rsidRPr="00A75EE2">
              <w:rPr>
                <w:rFonts w:ascii="Simplified Arabic" w:eastAsia="Times New Roman" w:hAnsi="Simplified Arabic" w:cs="Simplified Arabic"/>
                <w:sz w:val="24"/>
                <w:szCs w:val="24"/>
                <w:rtl/>
                <w:lang w:bidi="ar-JO"/>
              </w:rPr>
              <w:t>لت</w:t>
            </w:r>
            <w:r w:rsidR="00E066B4" w:rsidRPr="00A75EE2">
              <w:rPr>
                <w:rFonts w:ascii="Simplified Arabic" w:eastAsia="Times New Roman" w:hAnsi="Simplified Arabic" w:cs="Simplified Arabic"/>
                <w:sz w:val="24"/>
                <w:szCs w:val="24"/>
                <w:rtl/>
                <w:lang w:bidi="ar-JO"/>
              </w:rPr>
              <w:t>عليم المجموعات.</w:t>
            </w:r>
          </w:p>
          <w:p w:rsidR="00E066B4" w:rsidRPr="00A75EE2" w:rsidRDefault="00E066B4" w:rsidP="00E066B4">
            <w:pPr>
              <w:numPr>
                <w:ilvl w:val="0"/>
                <w:numId w:val="1"/>
              </w:numPr>
              <w:bidi/>
              <w:spacing w:before="120"/>
              <w:contextualSpacing/>
              <w:jc w:val="both"/>
              <w:rPr>
                <w:rFonts w:ascii="Simplified Arabic" w:eastAsia="Times New Roman" w:hAnsi="Simplified Arabic" w:cs="Simplified Arabic"/>
                <w:sz w:val="24"/>
                <w:szCs w:val="24"/>
                <w:lang w:bidi="ar-JO"/>
              </w:rPr>
            </w:pPr>
            <w:r w:rsidRPr="00A75EE2">
              <w:rPr>
                <w:rFonts w:ascii="Simplified Arabic" w:eastAsia="Times New Roman" w:hAnsi="Simplified Arabic" w:cs="Simplified Arabic"/>
                <w:sz w:val="24"/>
                <w:szCs w:val="24"/>
                <w:rtl/>
                <w:lang w:bidi="ar-JO"/>
              </w:rPr>
              <w:t xml:space="preserve">مناقشة مسؤوليات المعلم والطالب في البيئة </w:t>
            </w:r>
            <w:r w:rsidR="002D7B97" w:rsidRPr="00A75EE2">
              <w:rPr>
                <w:rFonts w:ascii="Simplified Arabic" w:eastAsia="Times New Roman" w:hAnsi="Simplified Arabic" w:cs="Simplified Arabic"/>
                <w:sz w:val="24"/>
                <w:szCs w:val="24"/>
                <w:rtl/>
                <w:lang w:bidi="ar-JO"/>
              </w:rPr>
              <w:t xml:space="preserve">النفس اجتماعية. </w:t>
            </w:r>
          </w:p>
          <w:p w:rsidR="00263393" w:rsidRPr="00A75EE2" w:rsidRDefault="00263393" w:rsidP="00BB18EB">
            <w:pPr>
              <w:bidi/>
              <w:spacing w:before="120"/>
              <w:ind w:left="360"/>
              <w:contextualSpacing/>
              <w:jc w:val="both"/>
              <w:rPr>
                <w:rFonts w:ascii="Simplified Arabic" w:eastAsia="Times New Roman" w:hAnsi="Simplified Arabic" w:cs="Simplified Arabic"/>
                <w:sz w:val="24"/>
                <w:szCs w:val="24"/>
                <w:lang w:bidi="ar-JO"/>
              </w:rPr>
            </w:pPr>
          </w:p>
        </w:tc>
      </w:tr>
      <w:tr w:rsidR="00263393" w:rsidRPr="00A75EE2" w:rsidTr="00263393">
        <w:trPr>
          <w:trHeight w:val="397"/>
        </w:trPr>
        <w:tc>
          <w:tcPr>
            <w:tcW w:w="9742" w:type="dxa"/>
            <w:shd w:val="clear" w:color="auto" w:fill="D9D9D9"/>
            <w:vAlign w:val="center"/>
          </w:tcPr>
          <w:p w:rsidR="00263393" w:rsidRPr="00A75EE2" w:rsidRDefault="00263393" w:rsidP="00263393">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المهارات</w:t>
            </w:r>
          </w:p>
        </w:tc>
      </w:tr>
      <w:tr w:rsidR="00263393" w:rsidRPr="00A75EE2" w:rsidTr="00263393">
        <w:trPr>
          <w:trHeight w:val="397"/>
        </w:trPr>
        <w:tc>
          <w:tcPr>
            <w:tcW w:w="9742" w:type="dxa"/>
            <w:shd w:val="clear" w:color="auto" w:fill="auto"/>
            <w:vAlign w:val="center"/>
          </w:tcPr>
          <w:p w:rsidR="00263393" w:rsidRPr="00A75EE2" w:rsidRDefault="0088784E" w:rsidP="00B52070">
            <w:pPr>
              <w:bidi/>
              <w:spacing w:before="120"/>
              <w:contextualSpacing/>
              <w:jc w:val="both"/>
              <w:rPr>
                <w:rFonts w:ascii="Simplified Arabic" w:eastAsia="Times New Roman" w:hAnsi="Simplified Arabic" w:cs="Simplified Arabic"/>
                <w:sz w:val="24"/>
                <w:szCs w:val="24"/>
                <w:rtl/>
                <w:lang w:bidi="ar-EG"/>
              </w:rPr>
            </w:pPr>
            <w:r w:rsidRPr="00A75EE2">
              <w:rPr>
                <w:rFonts w:ascii="Simplified Arabic" w:eastAsia="Times New Roman" w:hAnsi="Simplified Arabic" w:cs="Simplified Arabic"/>
                <w:sz w:val="24"/>
                <w:szCs w:val="24"/>
                <w:rtl/>
                <w:lang w:bidi="ar-EG"/>
              </w:rPr>
              <w:t>1</w:t>
            </w:r>
            <w:r w:rsidR="00B52070">
              <w:rPr>
                <w:rFonts w:ascii="Simplified Arabic" w:eastAsia="Times New Roman" w:hAnsi="Simplified Arabic" w:cs="Simplified Arabic"/>
                <w:sz w:val="24"/>
                <w:szCs w:val="24"/>
                <w:lang w:bidi="ar-EG"/>
              </w:rPr>
              <w:t>b</w:t>
            </w:r>
            <w:r w:rsidRPr="00A75EE2">
              <w:rPr>
                <w:rFonts w:ascii="Simplified Arabic" w:eastAsia="Times New Roman" w:hAnsi="Simplified Arabic" w:cs="Simplified Arabic"/>
                <w:sz w:val="24"/>
                <w:szCs w:val="24"/>
                <w:rtl/>
                <w:lang w:bidi="ar-EG"/>
              </w:rPr>
              <w:t>-اكساب الطالب مهارة حل المشكلات.</w:t>
            </w:r>
          </w:p>
          <w:p w:rsidR="00694AF5" w:rsidRPr="00A75EE2" w:rsidRDefault="00B52070" w:rsidP="00B52070">
            <w:pPr>
              <w:bidi/>
              <w:spacing w:before="120"/>
              <w:contextualSpacing/>
              <w:jc w:val="both"/>
              <w:rPr>
                <w:rFonts w:ascii="Simplified Arabic" w:eastAsia="Times New Roman" w:hAnsi="Simplified Arabic" w:cs="Simplified Arabic"/>
                <w:sz w:val="24"/>
                <w:szCs w:val="24"/>
                <w:rtl/>
                <w:lang w:bidi="ar-EG"/>
              </w:rPr>
            </w:pPr>
            <w:r>
              <w:rPr>
                <w:rFonts w:ascii="Simplified Arabic" w:eastAsia="Times New Roman" w:hAnsi="Simplified Arabic" w:cs="Simplified Arabic"/>
                <w:sz w:val="24"/>
                <w:szCs w:val="24"/>
                <w:lang w:bidi="ar-EG"/>
              </w:rPr>
              <w:t>b2</w:t>
            </w:r>
            <w:r w:rsidR="00AF2E39" w:rsidRPr="00A75EE2">
              <w:rPr>
                <w:rFonts w:ascii="Simplified Arabic" w:eastAsia="Times New Roman" w:hAnsi="Simplified Arabic" w:cs="Simplified Arabic"/>
                <w:sz w:val="24"/>
                <w:szCs w:val="24"/>
                <w:rtl/>
                <w:lang w:bidi="ar-EG"/>
              </w:rPr>
              <w:t xml:space="preserve">-العمل على توظيف </w:t>
            </w:r>
            <w:r w:rsidR="00694AF5" w:rsidRPr="00A75EE2">
              <w:rPr>
                <w:rFonts w:ascii="Simplified Arabic" w:eastAsia="Times New Roman" w:hAnsi="Simplified Arabic" w:cs="Simplified Arabic"/>
                <w:sz w:val="24"/>
                <w:szCs w:val="24"/>
                <w:rtl/>
                <w:lang w:bidi="ar-EG"/>
              </w:rPr>
              <w:t>التعلم التعاوني لمرحلة رياض الاطفال.</w:t>
            </w:r>
          </w:p>
          <w:p w:rsidR="00310252" w:rsidRPr="00A75EE2" w:rsidRDefault="00B52070" w:rsidP="00694AF5">
            <w:pPr>
              <w:bidi/>
              <w:spacing w:before="120"/>
              <w:contextualSpacing/>
              <w:jc w:val="both"/>
              <w:rPr>
                <w:rFonts w:ascii="Simplified Arabic" w:eastAsia="Times New Roman" w:hAnsi="Simplified Arabic" w:cs="Simplified Arabic"/>
                <w:sz w:val="24"/>
                <w:szCs w:val="24"/>
                <w:rtl/>
                <w:lang w:bidi="ar-EG"/>
              </w:rPr>
            </w:pPr>
            <w:r>
              <w:rPr>
                <w:rFonts w:ascii="Simplified Arabic" w:eastAsia="Times New Roman" w:hAnsi="Simplified Arabic" w:cs="Simplified Arabic"/>
                <w:sz w:val="24"/>
                <w:szCs w:val="24"/>
                <w:lang w:bidi="ar-EG"/>
              </w:rPr>
              <w:t>b3</w:t>
            </w:r>
            <w:r w:rsidR="00694AF5" w:rsidRPr="00A75EE2">
              <w:rPr>
                <w:rFonts w:ascii="Simplified Arabic" w:eastAsia="Times New Roman" w:hAnsi="Simplified Arabic" w:cs="Simplified Arabic"/>
                <w:sz w:val="24"/>
                <w:szCs w:val="24"/>
                <w:rtl/>
                <w:lang w:bidi="ar-EG"/>
              </w:rPr>
              <w:t>-</w:t>
            </w:r>
            <w:r w:rsidR="00310252" w:rsidRPr="00A75EE2">
              <w:rPr>
                <w:rFonts w:ascii="Simplified Arabic" w:eastAsia="Times New Roman" w:hAnsi="Simplified Arabic" w:cs="Simplified Arabic"/>
                <w:sz w:val="24"/>
                <w:szCs w:val="24"/>
                <w:rtl/>
                <w:lang w:bidi="ar-EG"/>
              </w:rPr>
              <w:t>اكساب الطالب مهارة كيفية التعامل مع البيئة الصفية.</w:t>
            </w:r>
          </w:p>
          <w:p w:rsidR="00310252" w:rsidRPr="00A75EE2" w:rsidRDefault="00B52070" w:rsidP="00310252">
            <w:pPr>
              <w:bidi/>
              <w:spacing w:before="120"/>
              <w:contextualSpacing/>
              <w:jc w:val="both"/>
              <w:rPr>
                <w:rFonts w:ascii="Simplified Arabic" w:eastAsia="Times New Roman" w:hAnsi="Simplified Arabic" w:cs="Simplified Arabic"/>
                <w:sz w:val="24"/>
                <w:szCs w:val="24"/>
                <w:rtl/>
                <w:lang w:bidi="ar-EG"/>
              </w:rPr>
            </w:pPr>
            <w:r>
              <w:rPr>
                <w:rFonts w:ascii="Simplified Arabic" w:eastAsia="Times New Roman" w:hAnsi="Simplified Arabic" w:cs="Simplified Arabic"/>
                <w:sz w:val="24"/>
                <w:szCs w:val="24"/>
                <w:lang w:bidi="ar-EG"/>
              </w:rPr>
              <w:t>b4</w:t>
            </w:r>
            <w:r w:rsidR="00347C6B" w:rsidRPr="00A75EE2">
              <w:rPr>
                <w:rFonts w:ascii="Simplified Arabic" w:eastAsia="Times New Roman" w:hAnsi="Simplified Arabic" w:cs="Simplified Arabic"/>
                <w:sz w:val="24"/>
                <w:szCs w:val="24"/>
                <w:rtl/>
                <w:lang w:bidi="ar-EG"/>
              </w:rPr>
              <w:t xml:space="preserve">-اكساب مهارة ادارة الصف. </w:t>
            </w:r>
          </w:p>
          <w:p w:rsidR="00263393" w:rsidRPr="00A75EE2" w:rsidRDefault="00263393" w:rsidP="00310252">
            <w:pPr>
              <w:bidi/>
              <w:spacing w:before="120"/>
              <w:contextualSpacing/>
              <w:jc w:val="both"/>
              <w:rPr>
                <w:rFonts w:ascii="Simplified Arabic" w:eastAsia="Times New Roman" w:hAnsi="Simplified Arabic" w:cs="Simplified Arabic"/>
                <w:sz w:val="24"/>
                <w:szCs w:val="24"/>
                <w:lang w:bidi="ar-JO"/>
              </w:rPr>
            </w:pPr>
            <w:r w:rsidRPr="00A75EE2">
              <w:rPr>
                <w:rFonts w:ascii="Simplified Arabic" w:eastAsia="Times New Roman" w:hAnsi="Simplified Arabic" w:cs="Simplified Arabic"/>
                <w:sz w:val="24"/>
                <w:szCs w:val="24"/>
                <w:lang w:bidi="ar-EG"/>
              </w:rPr>
              <w:t xml:space="preserve"> </w:t>
            </w:r>
            <w:r w:rsidRPr="00A75EE2">
              <w:rPr>
                <w:rFonts w:ascii="Simplified Arabic" w:eastAsia="Times New Roman" w:hAnsi="Simplified Arabic" w:cs="Simplified Arabic"/>
                <w:sz w:val="24"/>
                <w:szCs w:val="24"/>
                <w:lang w:bidi="ar-JO"/>
              </w:rPr>
              <w:t xml:space="preserve"> </w:t>
            </w:r>
          </w:p>
        </w:tc>
      </w:tr>
      <w:tr w:rsidR="00263393" w:rsidRPr="00A75EE2" w:rsidTr="00263393">
        <w:trPr>
          <w:trHeight w:val="397"/>
        </w:trPr>
        <w:tc>
          <w:tcPr>
            <w:tcW w:w="9742" w:type="dxa"/>
            <w:shd w:val="clear" w:color="auto" w:fill="D9D9D9"/>
            <w:vAlign w:val="center"/>
          </w:tcPr>
          <w:p w:rsidR="00263393" w:rsidRPr="00A75EE2" w:rsidRDefault="00263393" w:rsidP="00263393">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الكفايات</w:t>
            </w:r>
          </w:p>
        </w:tc>
      </w:tr>
      <w:tr w:rsidR="00263393" w:rsidRPr="00A75EE2" w:rsidTr="00263393">
        <w:trPr>
          <w:trHeight w:val="397"/>
        </w:trPr>
        <w:tc>
          <w:tcPr>
            <w:tcW w:w="9742" w:type="dxa"/>
            <w:shd w:val="clear" w:color="auto" w:fill="auto"/>
            <w:vAlign w:val="center"/>
          </w:tcPr>
          <w:p w:rsidR="00263393" w:rsidRPr="00A75EE2" w:rsidRDefault="00BB18EB" w:rsidP="00263393">
            <w:pPr>
              <w:numPr>
                <w:ilvl w:val="0"/>
                <w:numId w:val="3"/>
              </w:numPr>
              <w:bidi/>
              <w:spacing w:before="120"/>
              <w:contextualSpacing/>
              <w:jc w:val="both"/>
              <w:rPr>
                <w:rFonts w:ascii="Simplified Arabic" w:eastAsia="Times New Roman" w:hAnsi="Simplified Arabic" w:cs="Simplified Arabic"/>
                <w:sz w:val="24"/>
                <w:szCs w:val="24"/>
                <w:lang w:bidi="ar-JO"/>
              </w:rPr>
            </w:pPr>
            <w:r w:rsidRPr="00A75EE2">
              <w:rPr>
                <w:rFonts w:ascii="Simplified Arabic" w:eastAsia="Times New Roman" w:hAnsi="Simplified Arabic" w:cs="Simplified Arabic"/>
                <w:sz w:val="24"/>
                <w:szCs w:val="24"/>
                <w:rtl/>
                <w:lang w:bidi="ar-JO"/>
              </w:rPr>
              <w:t xml:space="preserve">تنمية مهارة </w:t>
            </w:r>
            <w:r w:rsidR="000B12E9" w:rsidRPr="00A75EE2">
              <w:rPr>
                <w:rFonts w:ascii="Simplified Arabic" w:eastAsia="Times New Roman" w:hAnsi="Simplified Arabic" w:cs="Simplified Arabic"/>
                <w:sz w:val="24"/>
                <w:szCs w:val="24"/>
                <w:rtl/>
                <w:lang w:bidi="ar-JO"/>
              </w:rPr>
              <w:t>التعاون والعمل الجماعي بين الطلبة.</w:t>
            </w:r>
          </w:p>
          <w:p w:rsidR="000B12E9" w:rsidRPr="00A75EE2" w:rsidRDefault="000B12E9" w:rsidP="000B12E9">
            <w:pPr>
              <w:numPr>
                <w:ilvl w:val="0"/>
                <w:numId w:val="3"/>
              </w:numPr>
              <w:bidi/>
              <w:spacing w:before="120"/>
              <w:contextualSpacing/>
              <w:jc w:val="both"/>
              <w:rPr>
                <w:rFonts w:ascii="Simplified Arabic" w:eastAsia="Times New Roman" w:hAnsi="Simplified Arabic" w:cs="Simplified Arabic"/>
                <w:sz w:val="24"/>
                <w:szCs w:val="24"/>
                <w:lang w:bidi="ar-JO"/>
              </w:rPr>
            </w:pPr>
            <w:r w:rsidRPr="00A75EE2">
              <w:rPr>
                <w:rFonts w:ascii="Simplified Arabic" w:eastAsia="Times New Roman" w:hAnsi="Simplified Arabic" w:cs="Simplified Arabic"/>
                <w:sz w:val="24"/>
                <w:szCs w:val="24"/>
                <w:rtl/>
                <w:lang w:bidi="ar-JO"/>
              </w:rPr>
              <w:t>اثارة دافعية الطلاب لتعلم.</w:t>
            </w:r>
          </w:p>
          <w:p w:rsidR="00263393" w:rsidRPr="00A75EE2" w:rsidRDefault="00263393" w:rsidP="000B12E9">
            <w:pPr>
              <w:bidi/>
              <w:spacing w:before="120"/>
              <w:ind w:left="360"/>
              <w:contextualSpacing/>
              <w:jc w:val="both"/>
              <w:rPr>
                <w:rFonts w:ascii="Simplified Arabic" w:eastAsia="Times New Roman" w:hAnsi="Simplified Arabic" w:cs="Simplified Arabic"/>
                <w:sz w:val="24"/>
                <w:szCs w:val="24"/>
                <w:lang w:bidi="ar-JO"/>
              </w:rPr>
            </w:pPr>
          </w:p>
        </w:tc>
      </w:tr>
      <w:tr w:rsidR="00263393" w:rsidRPr="00A75EE2" w:rsidTr="00263393">
        <w:trPr>
          <w:trHeight w:val="397"/>
        </w:trPr>
        <w:tc>
          <w:tcPr>
            <w:tcW w:w="9742" w:type="dxa"/>
            <w:shd w:val="clear" w:color="auto" w:fill="D9D9D9"/>
            <w:vAlign w:val="center"/>
          </w:tcPr>
          <w:p w:rsidR="00263393" w:rsidRPr="00A75EE2" w:rsidRDefault="00263393" w:rsidP="00263393">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طرق التعليم والتعلم</w:t>
            </w:r>
          </w:p>
        </w:tc>
      </w:tr>
      <w:tr w:rsidR="00263393" w:rsidRPr="00A75EE2" w:rsidTr="00263393">
        <w:trPr>
          <w:trHeight w:val="397"/>
        </w:trPr>
        <w:tc>
          <w:tcPr>
            <w:tcW w:w="9742" w:type="dxa"/>
            <w:shd w:val="clear" w:color="auto" w:fill="auto"/>
            <w:vAlign w:val="center"/>
          </w:tcPr>
          <w:p w:rsidR="00263393" w:rsidRPr="00A75EE2" w:rsidRDefault="007770E1" w:rsidP="00263393">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 xml:space="preserve">محاضرة والمناقشة -تعلم تعاوني -وسائل تعليمية -عروض عملية </w:t>
            </w:r>
          </w:p>
        </w:tc>
      </w:tr>
      <w:tr w:rsidR="00263393" w:rsidRPr="00A75EE2" w:rsidTr="00263393">
        <w:trPr>
          <w:trHeight w:val="397"/>
        </w:trPr>
        <w:tc>
          <w:tcPr>
            <w:tcW w:w="9742" w:type="dxa"/>
            <w:shd w:val="clear" w:color="auto" w:fill="D9D9D9"/>
            <w:vAlign w:val="center"/>
          </w:tcPr>
          <w:p w:rsidR="00263393" w:rsidRPr="00A75EE2" w:rsidRDefault="00263393" w:rsidP="00263393">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b/>
                <w:bCs/>
                <w:color w:val="000000"/>
                <w:sz w:val="24"/>
                <w:szCs w:val="24"/>
                <w:rtl/>
                <w:lang w:bidi="ar-JO"/>
              </w:rPr>
              <w:t>أدوات التقييم</w:t>
            </w:r>
          </w:p>
        </w:tc>
      </w:tr>
      <w:tr w:rsidR="00263393" w:rsidRPr="00A75EE2" w:rsidTr="00263393">
        <w:trPr>
          <w:trHeight w:val="397"/>
        </w:trPr>
        <w:tc>
          <w:tcPr>
            <w:tcW w:w="9742" w:type="dxa"/>
            <w:shd w:val="clear" w:color="auto" w:fill="auto"/>
            <w:vAlign w:val="center"/>
          </w:tcPr>
          <w:p w:rsidR="00263393" w:rsidRPr="00A75EE2" w:rsidRDefault="00851917" w:rsidP="00263393">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اختبارات-واجبات-مشاركة</w:t>
            </w:r>
            <w:r w:rsidR="009C2DC1">
              <w:rPr>
                <w:rFonts w:ascii="Simplified Arabic" w:eastAsia="Calibri" w:hAnsi="Simplified Arabic" w:cs="Simplified Arabic" w:hint="cs"/>
                <w:b/>
                <w:bCs/>
                <w:color w:val="000000"/>
                <w:sz w:val="24"/>
                <w:szCs w:val="24"/>
                <w:rtl/>
                <w:lang w:bidi="ar-JO"/>
              </w:rPr>
              <w:t xml:space="preserve"> صفية</w:t>
            </w:r>
            <w:r w:rsidRPr="00A75EE2">
              <w:rPr>
                <w:rFonts w:ascii="Simplified Arabic" w:eastAsia="Calibri" w:hAnsi="Simplified Arabic" w:cs="Simplified Arabic"/>
                <w:b/>
                <w:bCs/>
                <w:color w:val="000000"/>
                <w:sz w:val="24"/>
                <w:szCs w:val="24"/>
                <w:rtl/>
                <w:lang w:bidi="ar-JO"/>
              </w:rPr>
              <w:t xml:space="preserve"> </w:t>
            </w:r>
          </w:p>
        </w:tc>
      </w:tr>
    </w:tbl>
    <w:p w:rsidR="00A75EE2" w:rsidRDefault="00A75EE2">
      <w:pPr>
        <w:bidi/>
      </w:pPr>
    </w:p>
    <w:tbl>
      <w:tblPr>
        <w:tblStyle w:val="TableGrid2"/>
        <w:bidiVisual/>
        <w:tblW w:w="10170" w:type="dxa"/>
        <w:tblInd w:w="-384" w:type="dxa"/>
        <w:tblLayout w:type="fixed"/>
        <w:tblLook w:val="04A0"/>
      </w:tblPr>
      <w:tblGrid>
        <w:gridCol w:w="1227"/>
        <w:gridCol w:w="857"/>
        <w:gridCol w:w="1130"/>
        <w:gridCol w:w="3402"/>
        <w:gridCol w:w="1843"/>
        <w:gridCol w:w="1711"/>
      </w:tblGrid>
      <w:tr w:rsidR="00C26319" w:rsidRPr="00A75EE2" w:rsidTr="004F37E7">
        <w:trPr>
          <w:trHeight w:val="397"/>
        </w:trPr>
        <w:tc>
          <w:tcPr>
            <w:tcW w:w="10170" w:type="dxa"/>
            <w:gridSpan w:val="6"/>
            <w:shd w:val="clear" w:color="auto" w:fill="D9D9D9" w:themeFill="background1" w:themeFillShade="D9"/>
            <w:vAlign w:val="center"/>
          </w:tcPr>
          <w:p w:rsidR="00C26319" w:rsidRPr="00A75EE2" w:rsidRDefault="00C26319" w:rsidP="009C2DC1">
            <w:pPr>
              <w:jc w:val="center"/>
              <w:rPr>
                <w:rFonts w:ascii="Simplified Arabic" w:hAnsi="Simplified Arabic" w:cs="Simplified Arabic"/>
                <w:b/>
                <w:bCs/>
                <w:sz w:val="24"/>
                <w:szCs w:val="24"/>
              </w:rPr>
            </w:pPr>
            <w:r w:rsidRPr="00A75EE2">
              <w:rPr>
                <w:rFonts w:ascii="Simplified Arabic" w:hAnsi="Simplified Arabic" w:cs="Simplified Arabic"/>
                <w:b/>
                <w:bCs/>
                <w:sz w:val="24"/>
                <w:szCs w:val="24"/>
                <w:rtl/>
              </w:rPr>
              <w:t>محتوى المقرر</w:t>
            </w:r>
          </w:p>
        </w:tc>
      </w:tr>
      <w:tr w:rsidR="00C26319" w:rsidRPr="00A75EE2" w:rsidTr="004F37E7">
        <w:trPr>
          <w:trHeight w:val="397"/>
        </w:trPr>
        <w:tc>
          <w:tcPr>
            <w:tcW w:w="1227" w:type="dxa"/>
            <w:shd w:val="clear" w:color="auto" w:fill="D9D9D9" w:themeFill="background1" w:themeFillShade="D9"/>
            <w:vAlign w:val="center"/>
          </w:tcPr>
          <w:p w:rsidR="00C26319" w:rsidRPr="00A75EE2" w:rsidRDefault="00C26319" w:rsidP="002A2E79">
            <w:pPr>
              <w:jc w:val="right"/>
              <w:rPr>
                <w:rFonts w:ascii="Simplified Arabic" w:hAnsi="Simplified Arabic" w:cs="Simplified Arabic"/>
                <w:b/>
                <w:bCs/>
                <w:sz w:val="24"/>
                <w:szCs w:val="24"/>
              </w:rPr>
            </w:pPr>
            <w:r w:rsidRPr="00A75EE2">
              <w:rPr>
                <w:rFonts w:ascii="Simplified Arabic" w:hAnsi="Simplified Arabic" w:cs="Simplified Arabic"/>
                <w:b/>
                <w:bCs/>
                <w:sz w:val="24"/>
                <w:szCs w:val="24"/>
                <w:rtl/>
              </w:rPr>
              <w:t>أسبوع</w:t>
            </w:r>
          </w:p>
        </w:tc>
        <w:tc>
          <w:tcPr>
            <w:tcW w:w="857" w:type="dxa"/>
            <w:shd w:val="clear" w:color="auto" w:fill="D9D9D9" w:themeFill="background1" w:themeFillShade="D9"/>
            <w:vAlign w:val="center"/>
          </w:tcPr>
          <w:p w:rsidR="00C26319" w:rsidRPr="00A75EE2" w:rsidRDefault="00C26319" w:rsidP="002A2E79">
            <w:pPr>
              <w:jc w:val="right"/>
              <w:rPr>
                <w:rFonts w:ascii="Simplified Arabic" w:hAnsi="Simplified Arabic" w:cs="Simplified Arabic"/>
                <w:b/>
                <w:bCs/>
                <w:sz w:val="24"/>
                <w:szCs w:val="24"/>
              </w:rPr>
            </w:pPr>
            <w:r w:rsidRPr="00A75EE2">
              <w:rPr>
                <w:rFonts w:ascii="Simplified Arabic" w:hAnsi="Simplified Arabic" w:cs="Simplified Arabic"/>
                <w:b/>
                <w:bCs/>
                <w:sz w:val="24"/>
                <w:szCs w:val="24"/>
                <w:rtl/>
              </w:rPr>
              <w:t>ساعات</w:t>
            </w:r>
          </w:p>
        </w:tc>
        <w:tc>
          <w:tcPr>
            <w:tcW w:w="1130" w:type="dxa"/>
            <w:shd w:val="clear" w:color="auto" w:fill="D9D9D9" w:themeFill="background1" w:themeFillShade="D9"/>
            <w:vAlign w:val="center"/>
          </w:tcPr>
          <w:p w:rsidR="00C26319" w:rsidRPr="00A75EE2" w:rsidRDefault="00C26319" w:rsidP="002A2E79">
            <w:pPr>
              <w:jc w:val="right"/>
              <w:rPr>
                <w:rFonts w:ascii="Simplified Arabic" w:hAnsi="Simplified Arabic" w:cs="Simplified Arabic"/>
                <w:b/>
                <w:bCs/>
                <w:sz w:val="24"/>
                <w:szCs w:val="24"/>
              </w:rPr>
            </w:pPr>
            <w:r w:rsidRPr="00A75EE2">
              <w:rPr>
                <w:rFonts w:ascii="Simplified Arabic" w:hAnsi="Simplified Arabic" w:cs="Simplified Arabic"/>
                <w:b/>
                <w:bCs/>
                <w:sz w:val="24"/>
                <w:szCs w:val="24"/>
                <w:rtl/>
              </w:rPr>
              <w:t>المخرجات</w:t>
            </w:r>
          </w:p>
        </w:tc>
        <w:tc>
          <w:tcPr>
            <w:tcW w:w="3402" w:type="dxa"/>
            <w:shd w:val="clear" w:color="auto" w:fill="D9D9D9" w:themeFill="background1" w:themeFillShade="D9"/>
            <w:vAlign w:val="center"/>
          </w:tcPr>
          <w:p w:rsidR="00C26319" w:rsidRPr="00A75EE2" w:rsidRDefault="00C26319" w:rsidP="002A2E79">
            <w:pPr>
              <w:rPr>
                <w:rFonts w:ascii="Simplified Arabic" w:hAnsi="Simplified Arabic" w:cs="Simplified Arabic"/>
                <w:b/>
                <w:bCs/>
                <w:sz w:val="24"/>
                <w:szCs w:val="24"/>
              </w:rPr>
            </w:pPr>
            <w:r w:rsidRPr="00A75EE2">
              <w:rPr>
                <w:rFonts w:ascii="Simplified Arabic" w:hAnsi="Simplified Arabic" w:cs="Simplified Arabic"/>
                <w:b/>
                <w:bCs/>
                <w:sz w:val="24"/>
                <w:szCs w:val="24"/>
                <w:rtl/>
              </w:rPr>
              <w:t>المواضيع</w:t>
            </w:r>
          </w:p>
        </w:tc>
        <w:tc>
          <w:tcPr>
            <w:tcW w:w="1843" w:type="dxa"/>
            <w:shd w:val="clear" w:color="auto" w:fill="D9D9D9" w:themeFill="background1" w:themeFillShade="D9"/>
            <w:vAlign w:val="center"/>
          </w:tcPr>
          <w:p w:rsidR="00C26319" w:rsidRPr="00A75EE2" w:rsidRDefault="00C26319" w:rsidP="002A2E79">
            <w:pPr>
              <w:rPr>
                <w:rFonts w:ascii="Simplified Arabic" w:hAnsi="Simplified Arabic" w:cs="Simplified Arabic"/>
                <w:b/>
                <w:bCs/>
                <w:sz w:val="24"/>
                <w:szCs w:val="24"/>
              </w:rPr>
            </w:pPr>
            <w:r w:rsidRPr="00A75EE2">
              <w:rPr>
                <w:rFonts w:ascii="Simplified Arabic" w:hAnsi="Simplified Arabic" w:cs="Simplified Arabic"/>
                <w:b/>
                <w:bCs/>
                <w:sz w:val="24"/>
                <w:szCs w:val="24"/>
                <w:rtl/>
              </w:rPr>
              <w:t>طرق التعليم والتعلم</w:t>
            </w:r>
          </w:p>
        </w:tc>
        <w:tc>
          <w:tcPr>
            <w:tcW w:w="1711" w:type="dxa"/>
            <w:shd w:val="clear" w:color="auto" w:fill="D9D9D9" w:themeFill="background1" w:themeFillShade="D9"/>
            <w:vAlign w:val="center"/>
          </w:tcPr>
          <w:p w:rsidR="00C26319" w:rsidRPr="00A75EE2" w:rsidRDefault="00C26319" w:rsidP="002A2E79">
            <w:pPr>
              <w:rPr>
                <w:rFonts w:ascii="Simplified Arabic" w:hAnsi="Simplified Arabic" w:cs="Simplified Arabic"/>
                <w:b/>
                <w:bCs/>
                <w:sz w:val="24"/>
                <w:szCs w:val="24"/>
              </w:rPr>
            </w:pPr>
            <w:r w:rsidRPr="00A75EE2">
              <w:rPr>
                <w:rFonts w:ascii="Simplified Arabic" w:hAnsi="Simplified Arabic" w:cs="Simplified Arabic"/>
                <w:b/>
                <w:bCs/>
                <w:sz w:val="24"/>
                <w:szCs w:val="24"/>
                <w:rtl/>
              </w:rPr>
              <w:t>أدوات التقييم</w:t>
            </w:r>
          </w:p>
        </w:tc>
      </w:tr>
      <w:tr w:rsidR="00C26319" w:rsidRPr="00A75EE2" w:rsidTr="004F37E7">
        <w:trPr>
          <w:trHeight w:val="397"/>
        </w:trPr>
        <w:tc>
          <w:tcPr>
            <w:tcW w:w="1227" w:type="dxa"/>
            <w:shd w:val="clear" w:color="auto" w:fill="auto"/>
            <w:vAlign w:val="center"/>
          </w:tcPr>
          <w:p w:rsidR="00C26319" w:rsidRPr="00C21F41" w:rsidRDefault="00B02F84" w:rsidP="00C21F41">
            <w:pPr>
              <w:bidi/>
              <w:ind w:left="360"/>
              <w:rPr>
                <w:rFonts w:ascii="Simplified Arabic" w:hAnsi="Simplified Arabic" w:cs="Simplified Arabic"/>
                <w:b/>
                <w:bCs/>
                <w:sz w:val="24"/>
                <w:szCs w:val="24"/>
              </w:rPr>
            </w:pPr>
            <w:r w:rsidRPr="00C21F41">
              <w:rPr>
                <w:rFonts w:ascii="Simplified Arabic" w:hAnsi="Simplified Arabic" w:cs="Simplified Arabic"/>
                <w:b/>
                <w:bCs/>
                <w:sz w:val="24"/>
                <w:szCs w:val="24"/>
                <w:rtl/>
              </w:rPr>
              <w:t>1-2</w:t>
            </w:r>
          </w:p>
        </w:tc>
        <w:tc>
          <w:tcPr>
            <w:tcW w:w="857" w:type="dxa"/>
            <w:shd w:val="clear" w:color="auto" w:fill="auto"/>
            <w:vAlign w:val="center"/>
          </w:tcPr>
          <w:p w:rsidR="00C26319" w:rsidRPr="00C21F41" w:rsidRDefault="00076B59" w:rsidP="00C21F41">
            <w:pPr>
              <w:jc w:val="center"/>
              <w:rPr>
                <w:rFonts w:ascii="Simplified Arabic" w:hAnsi="Simplified Arabic" w:cs="Simplified Arabic"/>
                <w:sz w:val="24"/>
                <w:szCs w:val="24"/>
              </w:rPr>
            </w:pPr>
            <w:r w:rsidRPr="00C21F41">
              <w:rPr>
                <w:rFonts w:ascii="Simplified Arabic" w:hAnsi="Simplified Arabic" w:cs="Simplified Arabic"/>
                <w:sz w:val="24"/>
                <w:szCs w:val="24"/>
                <w:rtl/>
                <w:lang w:bidi="ar-EG"/>
              </w:rPr>
              <w:t>6</w:t>
            </w:r>
          </w:p>
        </w:tc>
        <w:tc>
          <w:tcPr>
            <w:tcW w:w="1130" w:type="dxa"/>
            <w:shd w:val="clear" w:color="auto" w:fill="auto"/>
            <w:vAlign w:val="center"/>
          </w:tcPr>
          <w:p w:rsidR="00C26319" w:rsidRPr="00A75EE2" w:rsidRDefault="00C829C8" w:rsidP="002A2E79">
            <w:pPr>
              <w:jc w:val="center"/>
              <w:rPr>
                <w:rFonts w:ascii="Simplified Arabic" w:hAnsi="Simplified Arabic" w:cs="Simplified Arabic"/>
                <w:sz w:val="24"/>
                <w:szCs w:val="24"/>
                <w:rtl/>
              </w:rPr>
            </w:pPr>
            <w:r w:rsidRPr="00A75EE2">
              <w:rPr>
                <w:rFonts w:ascii="Simplified Arabic" w:hAnsi="Simplified Arabic" w:cs="Simplified Arabic"/>
                <w:sz w:val="24"/>
                <w:szCs w:val="24"/>
                <w:rtl/>
              </w:rPr>
              <w:t>التعرف على مفهوم البيئة الصفية</w:t>
            </w:r>
          </w:p>
          <w:p w:rsidR="00DA42BF" w:rsidRPr="00A75EE2" w:rsidRDefault="00C829C8" w:rsidP="002A2E79">
            <w:pPr>
              <w:jc w:val="center"/>
              <w:rPr>
                <w:rFonts w:ascii="Simplified Arabic" w:hAnsi="Simplified Arabic" w:cs="Simplified Arabic"/>
                <w:sz w:val="24"/>
                <w:szCs w:val="24"/>
                <w:rtl/>
              </w:rPr>
            </w:pPr>
            <w:r w:rsidRPr="00A75EE2">
              <w:rPr>
                <w:rFonts w:ascii="Simplified Arabic" w:hAnsi="Simplified Arabic" w:cs="Simplified Arabic"/>
                <w:sz w:val="24"/>
                <w:szCs w:val="24"/>
                <w:rtl/>
              </w:rPr>
              <w:t>اكساب مهارة ادارة الوقت</w:t>
            </w:r>
            <w:r w:rsidR="002A2E79" w:rsidRPr="00A75EE2">
              <w:rPr>
                <w:rFonts w:ascii="Simplified Arabic" w:hAnsi="Simplified Arabic" w:cs="Simplified Arabic"/>
                <w:sz w:val="24"/>
                <w:szCs w:val="24"/>
                <w:rtl/>
              </w:rPr>
              <w:t xml:space="preserve"> ط</w:t>
            </w:r>
            <w:r w:rsidR="00DA42BF" w:rsidRPr="00A75EE2">
              <w:rPr>
                <w:rFonts w:ascii="Simplified Arabic" w:hAnsi="Simplified Arabic" w:cs="Simplified Arabic"/>
                <w:sz w:val="24"/>
                <w:szCs w:val="24"/>
                <w:rtl/>
              </w:rPr>
              <w:t>ريقة التعامل مع المشكلات الخاصة</w:t>
            </w:r>
          </w:p>
          <w:p w:rsidR="00DA42BF" w:rsidRPr="00A75EE2" w:rsidRDefault="002A2E79" w:rsidP="002A2E79">
            <w:pPr>
              <w:jc w:val="center"/>
              <w:rPr>
                <w:rFonts w:ascii="Simplified Arabic" w:hAnsi="Simplified Arabic" w:cs="Simplified Arabic"/>
                <w:sz w:val="24"/>
                <w:szCs w:val="24"/>
                <w:lang w:bidi="ar-EG"/>
              </w:rPr>
            </w:pPr>
            <w:r w:rsidRPr="00A75EE2">
              <w:rPr>
                <w:rFonts w:ascii="Simplified Arabic" w:hAnsi="Simplified Arabic" w:cs="Simplified Arabic"/>
                <w:sz w:val="24"/>
                <w:szCs w:val="24"/>
                <w:rtl/>
              </w:rPr>
              <w:t>ا</w:t>
            </w:r>
            <w:r w:rsidR="00DA42BF" w:rsidRPr="00A75EE2">
              <w:rPr>
                <w:rFonts w:ascii="Simplified Arabic" w:hAnsi="Simplified Arabic" w:cs="Simplified Arabic"/>
                <w:sz w:val="24"/>
                <w:szCs w:val="24"/>
                <w:rtl/>
              </w:rPr>
              <w:t>لتعرف على انماط الادارة الصفية</w:t>
            </w:r>
          </w:p>
        </w:tc>
        <w:tc>
          <w:tcPr>
            <w:tcW w:w="3402" w:type="dxa"/>
            <w:shd w:val="clear" w:color="auto" w:fill="auto"/>
          </w:tcPr>
          <w:p w:rsidR="00C21F41" w:rsidRDefault="00C21F41" w:rsidP="00C21F41">
            <w:pPr>
              <w:jc w:val="right"/>
              <w:rPr>
                <w:rFonts w:ascii="Simplified Arabic" w:hAnsi="Simplified Arabic" w:cs="Simplified Arabic"/>
                <w:sz w:val="24"/>
                <w:szCs w:val="24"/>
                <w:rtl/>
              </w:rPr>
            </w:pPr>
            <w:r>
              <w:rPr>
                <w:rFonts w:ascii="Simplified Arabic" w:hAnsi="Simplified Arabic" w:cs="Simplified Arabic" w:hint="cs"/>
                <w:sz w:val="24"/>
                <w:szCs w:val="24"/>
                <w:rtl/>
              </w:rPr>
              <w:t xml:space="preserve">الفصل الاول: </w:t>
            </w:r>
            <w:r w:rsidR="002A2E79" w:rsidRPr="00A75EE2">
              <w:rPr>
                <w:rFonts w:ascii="Simplified Arabic" w:hAnsi="Simplified Arabic" w:cs="Simplified Arabic"/>
                <w:sz w:val="24"/>
                <w:szCs w:val="24"/>
                <w:rtl/>
              </w:rPr>
              <w:t>م</w:t>
            </w:r>
            <w:r w:rsidR="00792EEA" w:rsidRPr="00A75EE2">
              <w:rPr>
                <w:rFonts w:ascii="Simplified Arabic" w:hAnsi="Simplified Arabic" w:cs="Simplified Arabic"/>
                <w:sz w:val="24"/>
                <w:szCs w:val="24"/>
                <w:rtl/>
              </w:rPr>
              <w:t xml:space="preserve">فهوم البيئة الصفية </w:t>
            </w:r>
          </w:p>
          <w:p w:rsidR="003D1622" w:rsidRDefault="00C21F41" w:rsidP="00C21F41">
            <w:pPr>
              <w:jc w:val="right"/>
              <w:rPr>
                <w:rFonts w:ascii="Simplified Arabic" w:hAnsi="Simplified Arabic" w:cs="Simplified Arabic"/>
                <w:sz w:val="24"/>
                <w:szCs w:val="24"/>
                <w:rtl/>
              </w:rPr>
            </w:pPr>
            <w:r>
              <w:rPr>
                <w:rFonts w:ascii="Simplified Arabic" w:hAnsi="Simplified Arabic" w:cs="Simplified Arabic" w:hint="cs"/>
                <w:sz w:val="24"/>
                <w:szCs w:val="24"/>
                <w:rtl/>
              </w:rPr>
              <w:t>-</w:t>
            </w:r>
            <w:r w:rsidR="009A5E4C" w:rsidRPr="00A75EE2">
              <w:rPr>
                <w:rFonts w:ascii="Simplified Arabic" w:hAnsi="Simplified Arabic" w:cs="Simplified Arabic"/>
                <w:sz w:val="24"/>
                <w:szCs w:val="24"/>
                <w:rtl/>
              </w:rPr>
              <w:t>السمات المعقدة للغرفة الصف</w:t>
            </w:r>
            <w:r w:rsidR="00A46485" w:rsidRPr="00A75EE2">
              <w:rPr>
                <w:rFonts w:ascii="Simplified Arabic" w:hAnsi="Simplified Arabic" w:cs="Simplified Arabic"/>
                <w:sz w:val="24"/>
                <w:szCs w:val="24"/>
                <w:rtl/>
              </w:rPr>
              <w:t>ية</w:t>
            </w:r>
          </w:p>
          <w:p w:rsidR="00C21F41" w:rsidRPr="00A75EE2" w:rsidRDefault="00C21F41" w:rsidP="00C21F41">
            <w:pPr>
              <w:jc w:val="right"/>
              <w:rPr>
                <w:rFonts w:ascii="Simplified Arabic" w:hAnsi="Simplified Arabic" w:cs="Simplified Arabic"/>
                <w:sz w:val="24"/>
                <w:szCs w:val="24"/>
                <w:rtl/>
              </w:rPr>
            </w:pPr>
            <w:r>
              <w:rPr>
                <w:rFonts w:ascii="Simplified Arabic" w:hAnsi="Simplified Arabic" w:cs="Simplified Arabic" w:hint="cs"/>
                <w:sz w:val="24"/>
                <w:szCs w:val="24"/>
                <w:rtl/>
                <w:lang w:bidi="ar-JO"/>
              </w:rPr>
              <w:t xml:space="preserve">- اهميته الادارة الصفية </w:t>
            </w:r>
          </w:p>
          <w:p w:rsidR="009A5E4C" w:rsidRPr="00A75EE2" w:rsidRDefault="00C21F41" w:rsidP="002A2E79">
            <w:pPr>
              <w:jc w:val="right"/>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754C7E" w:rsidRPr="00A75EE2">
              <w:rPr>
                <w:rFonts w:ascii="Simplified Arabic" w:hAnsi="Simplified Arabic" w:cs="Simplified Arabic"/>
                <w:sz w:val="24"/>
                <w:szCs w:val="24"/>
                <w:rtl/>
              </w:rPr>
              <w:t>انماط الادارة الصفية</w:t>
            </w:r>
          </w:p>
          <w:p w:rsidR="009A5E4C" w:rsidRPr="00A75EE2" w:rsidRDefault="00F6552B" w:rsidP="002A2E79">
            <w:pPr>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 xml:space="preserve">نحو بداية </w:t>
            </w:r>
            <w:r w:rsidR="003D1622" w:rsidRPr="00A75EE2">
              <w:rPr>
                <w:rFonts w:ascii="Simplified Arabic" w:hAnsi="Simplified Arabic" w:cs="Simplified Arabic"/>
                <w:sz w:val="24"/>
                <w:szCs w:val="24"/>
                <w:rtl/>
                <w:lang w:bidi="ar-EG"/>
              </w:rPr>
              <w:t>ناجحة</w:t>
            </w:r>
            <w:r w:rsidR="00C21F41">
              <w:rPr>
                <w:rFonts w:ascii="Simplified Arabic" w:hAnsi="Simplified Arabic" w:cs="Simplified Arabic"/>
                <w:sz w:val="24"/>
                <w:szCs w:val="24"/>
                <w:lang w:bidi="ar-EG"/>
              </w:rPr>
              <w:t xml:space="preserve">- </w:t>
            </w:r>
          </w:p>
          <w:p w:rsidR="00F6552B" w:rsidRPr="00A75EE2" w:rsidRDefault="00C21F41" w:rsidP="002A2E79">
            <w:pPr>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JO"/>
              </w:rPr>
              <w:t xml:space="preserve">- </w:t>
            </w:r>
            <w:r w:rsidR="00A46485" w:rsidRPr="00A75EE2">
              <w:rPr>
                <w:rFonts w:ascii="Simplified Arabic" w:hAnsi="Simplified Arabic" w:cs="Simplified Arabic"/>
                <w:sz w:val="24"/>
                <w:szCs w:val="24"/>
                <w:rtl/>
                <w:lang w:bidi="ar-EG"/>
              </w:rPr>
              <w:t>مشاكل خاصة</w:t>
            </w:r>
          </w:p>
          <w:p w:rsidR="00A46485" w:rsidRPr="00A75EE2" w:rsidRDefault="00A46485" w:rsidP="002A2E79">
            <w:pPr>
              <w:ind w:left="-18"/>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 xml:space="preserve">ادارة الوقت </w:t>
            </w:r>
            <w:r w:rsidR="00C21F41">
              <w:rPr>
                <w:rFonts w:ascii="Simplified Arabic" w:hAnsi="Simplified Arabic" w:cs="Simplified Arabic"/>
                <w:sz w:val="24"/>
                <w:szCs w:val="24"/>
                <w:lang w:bidi="ar-EG"/>
              </w:rPr>
              <w:t xml:space="preserve">- </w:t>
            </w:r>
          </w:p>
        </w:tc>
        <w:tc>
          <w:tcPr>
            <w:tcW w:w="1843" w:type="dxa"/>
            <w:shd w:val="clear" w:color="auto" w:fill="auto"/>
            <w:vAlign w:val="center"/>
          </w:tcPr>
          <w:p w:rsidR="00C26319" w:rsidRPr="00A75EE2" w:rsidRDefault="003D1622" w:rsidP="002A2E79">
            <w:pPr>
              <w:rPr>
                <w:rFonts w:ascii="Simplified Arabic" w:hAnsi="Simplified Arabic" w:cs="Simplified Arabic"/>
                <w:sz w:val="24"/>
                <w:szCs w:val="24"/>
              </w:rPr>
            </w:pPr>
            <w:r w:rsidRPr="00A75EE2">
              <w:rPr>
                <w:rFonts w:ascii="Simplified Arabic" w:hAnsi="Simplified Arabic" w:cs="Simplified Arabic"/>
                <w:sz w:val="24"/>
                <w:szCs w:val="24"/>
                <w:rtl/>
              </w:rPr>
              <w:t>المحاضرة والمناقشة</w:t>
            </w:r>
          </w:p>
        </w:tc>
        <w:tc>
          <w:tcPr>
            <w:tcW w:w="1711" w:type="dxa"/>
            <w:shd w:val="clear" w:color="auto" w:fill="auto"/>
            <w:vAlign w:val="center"/>
          </w:tcPr>
          <w:p w:rsidR="00C26319" w:rsidRPr="00A75EE2" w:rsidRDefault="003D1622" w:rsidP="00076B59">
            <w:pPr>
              <w:rPr>
                <w:rFonts w:ascii="Simplified Arabic" w:hAnsi="Simplified Arabic" w:cs="Simplified Arabic"/>
                <w:sz w:val="24"/>
                <w:szCs w:val="24"/>
              </w:rPr>
            </w:pPr>
            <w:r w:rsidRPr="00A75EE2">
              <w:rPr>
                <w:rFonts w:ascii="Simplified Arabic" w:hAnsi="Simplified Arabic" w:cs="Simplified Arabic"/>
                <w:sz w:val="24"/>
                <w:szCs w:val="24"/>
                <w:rtl/>
              </w:rPr>
              <w:t>اختبارات</w:t>
            </w:r>
            <w:r w:rsidR="00076B59" w:rsidRPr="00A75EE2">
              <w:rPr>
                <w:rFonts w:ascii="Simplified Arabic" w:hAnsi="Simplified Arabic" w:cs="Simplified Arabic"/>
                <w:sz w:val="24"/>
                <w:szCs w:val="24"/>
                <w:rtl/>
              </w:rPr>
              <w:t>/اوراق عمل</w:t>
            </w:r>
          </w:p>
        </w:tc>
      </w:tr>
      <w:tr w:rsidR="00C26319" w:rsidRPr="00A75EE2" w:rsidTr="004F37E7">
        <w:trPr>
          <w:trHeight w:val="397"/>
        </w:trPr>
        <w:tc>
          <w:tcPr>
            <w:tcW w:w="1227" w:type="dxa"/>
            <w:shd w:val="clear" w:color="auto" w:fill="auto"/>
            <w:vAlign w:val="center"/>
          </w:tcPr>
          <w:p w:rsidR="00C26319" w:rsidRPr="00C21F41" w:rsidRDefault="00B02F84" w:rsidP="00C21F41">
            <w:pPr>
              <w:bidi/>
              <w:ind w:left="360"/>
              <w:rPr>
                <w:rFonts w:ascii="Simplified Arabic" w:hAnsi="Simplified Arabic" w:cs="Simplified Arabic"/>
                <w:b/>
                <w:bCs/>
                <w:sz w:val="24"/>
                <w:szCs w:val="24"/>
              </w:rPr>
            </w:pPr>
            <w:r w:rsidRPr="00C21F41">
              <w:rPr>
                <w:rFonts w:ascii="Simplified Arabic" w:hAnsi="Simplified Arabic" w:cs="Simplified Arabic"/>
                <w:b/>
                <w:bCs/>
                <w:sz w:val="24"/>
                <w:szCs w:val="24"/>
                <w:rtl/>
              </w:rPr>
              <w:lastRenderedPageBreak/>
              <w:t>3</w:t>
            </w:r>
          </w:p>
        </w:tc>
        <w:tc>
          <w:tcPr>
            <w:tcW w:w="857" w:type="dxa"/>
            <w:shd w:val="clear" w:color="auto" w:fill="auto"/>
            <w:vAlign w:val="center"/>
          </w:tcPr>
          <w:p w:rsidR="00C26319" w:rsidRPr="00C21F41" w:rsidRDefault="00754C7E" w:rsidP="00C21F41">
            <w:pPr>
              <w:jc w:val="center"/>
              <w:rPr>
                <w:rFonts w:ascii="Simplified Arabic" w:hAnsi="Simplified Arabic" w:cs="Simplified Arabic"/>
                <w:sz w:val="24"/>
                <w:szCs w:val="24"/>
              </w:rPr>
            </w:pPr>
            <w:r w:rsidRPr="00C21F41">
              <w:rPr>
                <w:rFonts w:ascii="Simplified Arabic" w:hAnsi="Simplified Arabic" w:cs="Simplified Arabic"/>
                <w:sz w:val="24"/>
                <w:szCs w:val="24"/>
                <w:lang w:bidi="ar-EG"/>
              </w:rPr>
              <w:t>3</w:t>
            </w:r>
          </w:p>
        </w:tc>
        <w:tc>
          <w:tcPr>
            <w:tcW w:w="1130" w:type="dxa"/>
            <w:shd w:val="clear" w:color="auto" w:fill="auto"/>
            <w:vAlign w:val="center"/>
          </w:tcPr>
          <w:p w:rsidR="009504BC" w:rsidRPr="00A75EE2" w:rsidRDefault="005534C7" w:rsidP="002A2E79">
            <w:pPr>
              <w:rPr>
                <w:rFonts w:ascii="Simplified Arabic" w:hAnsi="Simplified Arabic" w:cs="Simplified Arabic"/>
                <w:sz w:val="24"/>
                <w:szCs w:val="24"/>
              </w:rPr>
            </w:pPr>
            <w:r w:rsidRPr="00A75EE2">
              <w:rPr>
                <w:rFonts w:ascii="Simplified Arabic" w:hAnsi="Simplified Arabic" w:cs="Simplified Arabic"/>
                <w:sz w:val="24"/>
                <w:szCs w:val="24"/>
                <w:rtl/>
              </w:rPr>
              <w:t>العمل على توظيف النشاطات التعليمية</w:t>
            </w:r>
          </w:p>
        </w:tc>
        <w:tc>
          <w:tcPr>
            <w:tcW w:w="3402" w:type="dxa"/>
            <w:shd w:val="clear" w:color="auto" w:fill="auto"/>
          </w:tcPr>
          <w:p w:rsidR="00C21F41" w:rsidRDefault="00C21F41" w:rsidP="009C2DC1">
            <w:pPr>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الفصل الثاني:</w:t>
            </w:r>
          </w:p>
          <w:p w:rsidR="00C21F41" w:rsidRDefault="00C21F41" w:rsidP="00C21F41">
            <w:pPr>
              <w:jc w:val="lowKashida"/>
              <w:rPr>
                <w:rFonts w:ascii="Simplified Arabic" w:hAnsi="Simplified Arabic" w:cs="Simplified Arabic"/>
                <w:sz w:val="24"/>
                <w:szCs w:val="24"/>
                <w:lang w:bidi="ar-JO"/>
              </w:rPr>
            </w:pPr>
            <w:r w:rsidRPr="00A75EE2">
              <w:rPr>
                <w:rFonts w:ascii="Simplified Arabic" w:hAnsi="Simplified Arabic" w:cs="Simplified Arabic"/>
                <w:sz w:val="24"/>
                <w:szCs w:val="24"/>
                <w:rtl/>
              </w:rPr>
              <w:t>انواع النشاطات التعليمية</w:t>
            </w:r>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 xml:space="preserve">- </w:t>
            </w:r>
          </w:p>
          <w:p w:rsidR="001D6A67" w:rsidRPr="00A75EE2" w:rsidRDefault="004F37E7" w:rsidP="009C2DC1">
            <w:pPr>
              <w:jc w:val="lowKashida"/>
              <w:rPr>
                <w:rFonts w:ascii="Simplified Arabic" w:hAnsi="Simplified Arabic" w:cs="Simplified Arabic"/>
                <w:sz w:val="24"/>
                <w:szCs w:val="24"/>
                <w:rtl/>
              </w:rPr>
            </w:pPr>
            <w:r w:rsidRPr="00A75EE2">
              <w:rPr>
                <w:rFonts w:ascii="Simplified Arabic" w:hAnsi="Simplified Arabic" w:cs="Simplified Arabic"/>
                <w:sz w:val="24"/>
                <w:szCs w:val="24"/>
                <w:rtl/>
              </w:rPr>
              <w:t>-</w:t>
            </w:r>
            <w:r w:rsidR="001D6A67" w:rsidRPr="00A75EE2">
              <w:rPr>
                <w:rFonts w:ascii="Simplified Arabic" w:hAnsi="Simplified Arabic" w:cs="Simplified Arabic"/>
                <w:sz w:val="24"/>
                <w:szCs w:val="24"/>
                <w:rtl/>
              </w:rPr>
              <w:t xml:space="preserve">الانسيابية في تعليم المجموعات </w:t>
            </w:r>
            <w:r w:rsidR="004E7315" w:rsidRPr="00A75EE2">
              <w:rPr>
                <w:rFonts w:ascii="Simplified Arabic" w:hAnsi="Simplified Arabic" w:cs="Simplified Arabic"/>
                <w:sz w:val="24"/>
                <w:szCs w:val="24"/>
                <w:rtl/>
              </w:rPr>
              <w:t>الكاملة</w:t>
            </w:r>
          </w:p>
          <w:p w:rsidR="004A0695" w:rsidRPr="00A75EE2" w:rsidRDefault="004F37E7" w:rsidP="009C2DC1">
            <w:pPr>
              <w:jc w:val="lowKashida"/>
              <w:rPr>
                <w:rFonts w:ascii="Simplified Arabic" w:hAnsi="Simplified Arabic" w:cs="Simplified Arabic"/>
                <w:sz w:val="24"/>
                <w:szCs w:val="24"/>
              </w:rPr>
            </w:pPr>
            <w:r w:rsidRPr="00A75EE2">
              <w:rPr>
                <w:rFonts w:ascii="Simplified Arabic" w:hAnsi="Simplified Arabic" w:cs="Simplified Arabic"/>
                <w:sz w:val="24"/>
                <w:szCs w:val="24"/>
                <w:rtl/>
              </w:rPr>
              <w:t>-</w:t>
            </w:r>
            <w:r w:rsidR="004A0695" w:rsidRPr="00A75EE2">
              <w:rPr>
                <w:rFonts w:ascii="Simplified Arabic" w:hAnsi="Simplified Arabic" w:cs="Simplified Arabic"/>
                <w:sz w:val="24"/>
                <w:szCs w:val="24"/>
                <w:rtl/>
              </w:rPr>
              <w:t>معالجة المشكلات الشائعة</w:t>
            </w:r>
          </w:p>
        </w:tc>
        <w:tc>
          <w:tcPr>
            <w:tcW w:w="1843" w:type="dxa"/>
            <w:shd w:val="clear" w:color="auto" w:fill="auto"/>
            <w:vAlign w:val="center"/>
          </w:tcPr>
          <w:p w:rsidR="00C26319" w:rsidRPr="00A75EE2" w:rsidRDefault="004A0695" w:rsidP="002A2E79">
            <w:pPr>
              <w:rPr>
                <w:rFonts w:ascii="Simplified Arabic" w:hAnsi="Simplified Arabic" w:cs="Simplified Arabic"/>
                <w:sz w:val="24"/>
                <w:szCs w:val="24"/>
              </w:rPr>
            </w:pPr>
            <w:r w:rsidRPr="00A75EE2">
              <w:rPr>
                <w:rFonts w:ascii="Simplified Arabic" w:hAnsi="Simplified Arabic" w:cs="Simplified Arabic"/>
                <w:sz w:val="24"/>
                <w:szCs w:val="24"/>
                <w:rtl/>
              </w:rPr>
              <w:t>المحاضرة والمناقشة</w:t>
            </w:r>
          </w:p>
        </w:tc>
        <w:tc>
          <w:tcPr>
            <w:tcW w:w="1711" w:type="dxa"/>
            <w:shd w:val="clear" w:color="auto" w:fill="auto"/>
            <w:vAlign w:val="center"/>
          </w:tcPr>
          <w:p w:rsidR="00C26319" w:rsidRPr="00A75EE2" w:rsidRDefault="004A0695" w:rsidP="002A2E79">
            <w:pPr>
              <w:rPr>
                <w:rFonts w:ascii="Simplified Arabic" w:hAnsi="Simplified Arabic" w:cs="Simplified Arabic"/>
                <w:sz w:val="24"/>
                <w:szCs w:val="24"/>
              </w:rPr>
            </w:pPr>
            <w:r w:rsidRPr="00A75EE2">
              <w:rPr>
                <w:rFonts w:ascii="Simplified Arabic" w:hAnsi="Simplified Arabic" w:cs="Simplified Arabic"/>
                <w:sz w:val="24"/>
                <w:szCs w:val="24"/>
                <w:rtl/>
              </w:rPr>
              <w:t>اختبارات</w:t>
            </w:r>
          </w:p>
        </w:tc>
      </w:tr>
      <w:tr w:rsidR="00C26319" w:rsidRPr="00A75EE2" w:rsidTr="004F37E7">
        <w:trPr>
          <w:trHeight w:val="397"/>
        </w:trPr>
        <w:tc>
          <w:tcPr>
            <w:tcW w:w="1227" w:type="dxa"/>
            <w:shd w:val="clear" w:color="auto" w:fill="auto"/>
            <w:vAlign w:val="center"/>
          </w:tcPr>
          <w:p w:rsidR="00C26319" w:rsidRPr="00C21F41" w:rsidRDefault="00B02F84" w:rsidP="00C21F41">
            <w:pPr>
              <w:bidi/>
              <w:ind w:left="360"/>
              <w:rPr>
                <w:rFonts w:ascii="Simplified Arabic" w:hAnsi="Simplified Arabic" w:cs="Simplified Arabic"/>
                <w:b/>
                <w:bCs/>
                <w:sz w:val="24"/>
                <w:szCs w:val="24"/>
              </w:rPr>
            </w:pPr>
            <w:r w:rsidRPr="00C21F41">
              <w:rPr>
                <w:rFonts w:ascii="Simplified Arabic" w:hAnsi="Simplified Arabic" w:cs="Simplified Arabic"/>
                <w:b/>
                <w:bCs/>
                <w:sz w:val="24"/>
                <w:szCs w:val="24"/>
                <w:rtl/>
              </w:rPr>
              <w:t>4</w:t>
            </w:r>
          </w:p>
        </w:tc>
        <w:tc>
          <w:tcPr>
            <w:tcW w:w="857" w:type="dxa"/>
            <w:shd w:val="clear" w:color="auto" w:fill="auto"/>
            <w:vAlign w:val="center"/>
          </w:tcPr>
          <w:p w:rsidR="00C26319" w:rsidRPr="00C21F41" w:rsidRDefault="00591432" w:rsidP="00C21F41">
            <w:pPr>
              <w:jc w:val="center"/>
              <w:rPr>
                <w:rFonts w:ascii="Simplified Arabic" w:hAnsi="Simplified Arabic" w:cs="Simplified Arabic"/>
                <w:sz w:val="24"/>
                <w:szCs w:val="24"/>
              </w:rPr>
            </w:pPr>
            <w:r w:rsidRPr="00C21F41">
              <w:rPr>
                <w:rFonts w:ascii="Simplified Arabic" w:hAnsi="Simplified Arabic" w:cs="Simplified Arabic"/>
                <w:sz w:val="24"/>
                <w:szCs w:val="24"/>
                <w:lang w:bidi="ar-EG"/>
              </w:rPr>
              <w:t>3</w:t>
            </w:r>
          </w:p>
        </w:tc>
        <w:tc>
          <w:tcPr>
            <w:tcW w:w="1130" w:type="dxa"/>
            <w:shd w:val="clear" w:color="auto" w:fill="auto"/>
            <w:vAlign w:val="center"/>
          </w:tcPr>
          <w:p w:rsidR="00C26319" w:rsidRPr="00A75EE2" w:rsidRDefault="00591432" w:rsidP="002A2E79">
            <w:pPr>
              <w:rPr>
                <w:rFonts w:ascii="Simplified Arabic" w:hAnsi="Simplified Arabic" w:cs="Simplified Arabic"/>
                <w:sz w:val="24"/>
                <w:szCs w:val="24"/>
                <w:rtl/>
              </w:rPr>
            </w:pPr>
            <w:r w:rsidRPr="00A75EE2">
              <w:rPr>
                <w:rFonts w:ascii="Simplified Arabic" w:hAnsi="Simplified Arabic" w:cs="Simplified Arabic"/>
                <w:sz w:val="24"/>
                <w:szCs w:val="24"/>
                <w:rtl/>
              </w:rPr>
              <w:t xml:space="preserve">التعرف على العناصر الاساسية </w:t>
            </w:r>
            <w:r w:rsidR="004E7315" w:rsidRPr="00A75EE2">
              <w:rPr>
                <w:rFonts w:ascii="Simplified Arabic" w:hAnsi="Simplified Arabic" w:cs="Simplified Arabic"/>
                <w:sz w:val="24"/>
                <w:szCs w:val="24"/>
                <w:rtl/>
              </w:rPr>
              <w:t>للإدارة</w:t>
            </w:r>
            <w:r w:rsidRPr="00A75EE2">
              <w:rPr>
                <w:rFonts w:ascii="Simplified Arabic" w:hAnsi="Simplified Arabic" w:cs="Simplified Arabic"/>
                <w:sz w:val="24"/>
                <w:szCs w:val="24"/>
                <w:rtl/>
              </w:rPr>
              <w:t xml:space="preserve"> الصفية</w:t>
            </w:r>
          </w:p>
          <w:p w:rsidR="00591432" w:rsidRPr="00A75EE2" w:rsidRDefault="004E7315" w:rsidP="002A2E79">
            <w:pPr>
              <w:rPr>
                <w:rFonts w:ascii="Simplified Arabic" w:hAnsi="Simplified Arabic" w:cs="Simplified Arabic"/>
                <w:sz w:val="24"/>
                <w:szCs w:val="24"/>
                <w:lang w:bidi="ar-EG"/>
              </w:rPr>
            </w:pPr>
            <w:r w:rsidRPr="00A75EE2">
              <w:rPr>
                <w:rFonts w:ascii="Simplified Arabic" w:hAnsi="Simplified Arabic" w:cs="Simplified Arabic"/>
                <w:sz w:val="24"/>
                <w:szCs w:val="24"/>
                <w:rtl/>
              </w:rPr>
              <w:t xml:space="preserve">اكساب مهارة تنظيم الغرفة الصفية </w:t>
            </w:r>
          </w:p>
        </w:tc>
        <w:tc>
          <w:tcPr>
            <w:tcW w:w="3402" w:type="dxa"/>
            <w:shd w:val="clear" w:color="auto" w:fill="auto"/>
          </w:tcPr>
          <w:p w:rsidR="00C21F41" w:rsidRDefault="00C21F41" w:rsidP="00C21F41">
            <w:pPr>
              <w:ind w:left="-18"/>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الفصل الثالث:</w:t>
            </w:r>
          </w:p>
          <w:p w:rsidR="00C21F41" w:rsidRDefault="00C21F41" w:rsidP="00C21F41">
            <w:pPr>
              <w:ind w:left="-18"/>
              <w:jc w:val="lowKashida"/>
              <w:rPr>
                <w:rFonts w:ascii="Simplified Arabic" w:hAnsi="Simplified Arabic" w:cs="Simplified Arabic"/>
                <w:sz w:val="24"/>
                <w:szCs w:val="24"/>
                <w:lang w:bidi="ar-JO"/>
              </w:rPr>
            </w:pPr>
            <w:r w:rsidRPr="00A75EE2">
              <w:rPr>
                <w:rFonts w:ascii="Simplified Arabic" w:hAnsi="Simplified Arabic" w:cs="Simplified Arabic"/>
                <w:sz w:val="24"/>
                <w:szCs w:val="24"/>
                <w:rtl/>
              </w:rPr>
              <w:t>اعتبارات ما قبل تنظيم الغرفة الصفية</w:t>
            </w:r>
            <w:r>
              <w:rPr>
                <w:rFonts w:ascii="Simplified Arabic" w:hAnsi="Simplified Arabic" w:cs="Simplified Arabic"/>
                <w:sz w:val="24"/>
                <w:szCs w:val="24"/>
                <w:lang w:bidi="ar-JO"/>
              </w:rPr>
              <w:t>-</w:t>
            </w:r>
          </w:p>
          <w:p w:rsidR="000F2D11" w:rsidRPr="00A75EE2" w:rsidRDefault="00023E11" w:rsidP="009C2DC1">
            <w:pPr>
              <w:ind w:left="-18"/>
              <w:jc w:val="lowKashida"/>
              <w:rPr>
                <w:rFonts w:ascii="Simplified Arabic" w:hAnsi="Simplified Arabic" w:cs="Simplified Arabic"/>
                <w:sz w:val="24"/>
                <w:szCs w:val="24"/>
                <w:rtl/>
              </w:rPr>
            </w:pPr>
            <w:r w:rsidRPr="00A75EE2">
              <w:rPr>
                <w:rFonts w:ascii="Simplified Arabic" w:hAnsi="Simplified Arabic" w:cs="Simplified Arabic"/>
                <w:sz w:val="24"/>
                <w:szCs w:val="24"/>
                <w:rtl/>
              </w:rPr>
              <w:t xml:space="preserve">العناصر الاساسية </w:t>
            </w:r>
            <w:r w:rsidR="00BB3873" w:rsidRPr="00A75EE2">
              <w:rPr>
                <w:rFonts w:ascii="Simplified Arabic" w:hAnsi="Simplified Arabic" w:cs="Simplified Arabic"/>
                <w:sz w:val="24"/>
                <w:szCs w:val="24"/>
                <w:rtl/>
              </w:rPr>
              <w:t>للإدارة</w:t>
            </w:r>
            <w:r w:rsidRPr="00A75EE2">
              <w:rPr>
                <w:rFonts w:ascii="Simplified Arabic" w:hAnsi="Simplified Arabic" w:cs="Simplified Arabic"/>
                <w:sz w:val="24"/>
                <w:szCs w:val="24"/>
                <w:rtl/>
              </w:rPr>
              <w:t xml:space="preserve"> الصفية الناجحة</w:t>
            </w:r>
            <w:r w:rsidR="009C2DC1">
              <w:rPr>
                <w:rFonts w:ascii="Simplified Arabic" w:hAnsi="Simplified Arabic" w:cs="Simplified Arabic"/>
                <w:sz w:val="24"/>
                <w:szCs w:val="24"/>
              </w:rPr>
              <w:t>-</w:t>
            </w:r>
          </w:p>
          <w:p w:rsidR="00023E11" w:rsidRPr="00A75EE2" w:rsidRDefault="00023E11" w:rsidP="009C2DC1">
            <w:pPr>
              <w:ind w:left="-18"/>
              <w:jc w:val="lowKashida"/>
              <w:rPr>
                <w:rFonts w:ascii="Simplified Arabic" w:hAnsi="Simplified Arabic" w:cs="Simplified Arabic"/>
                <w:sz w:val="24"/>
                <w:szCs w:val="24"/>
              </w:rPr>
            </w:pPr>
            <w:r w:rsidRPr="00A75EE2">
              <w:rPr>
                <w:rFonts w:ascii="Simplified Arabic" w:hAnsi="Simplified Arabic" w:cs="Simplified Arabic"/>
                <w:sz w:val="24"/>
                <w:szCs w:val="24"/>
                <w:rtl/>
                <w:lang w:bidi="ar-EG"/>
              </w:rPr>
              <w:t xml:space="preserve">تنظيم الغرفة الصفية </w:t>
            </w:r>
            <w:r w:rsidR="009C2DC1">
              <w:rPr>
                <w:rFonts w:ascii="Simplified Arabic" w:hAnsi="Simplified Arabic" w:cs="Simplified Arabic"/>
                <w:sz w:val="24"/>
                <w:szCs w:val="24"/>
              </w:rPr>
              <w:t>-</w:t>
            </w:r>
          </w:p>
        </w:tc>
        <w:tc>
          <w:tcPr>
            <w:tcW w:w="1843" w:type="dxa"/>
            <w:shd w:val="clear" w:color="auto" w:fill="auto"/>
            <w:vAlign w:val="center"/>
          </w:tcPr>
          <w:p w:rsidR="00C26319" w:rsidRPr="00A75EE2" w:rsidRDefault="00BB3873" w:rsidP="002A2E79">
            <w:pPr>
              <w:rPr>
                <w:rFonts w:ascii="Simplified Arabic" w:hAnsi="Simplified Arabic" w:cs="Simplified Arabic"/>
                <w:sz w:val="24"/>
                <w:szCs w:val="24"/>
              </w:rPr>
            </w:pPr>
            <w:r w:rsidRPr="00A75EE2">
              <w:rPr>
                <w:rFonts w:ascii="Simplified Arabic" w:hAnsi="Simplified Arabic" w:cs="Simplified Arabic"/>
                <w:sz w:val="24"/>
                <w:szCs w:val="24"/>
                <w:rtl/>
              </w:rPr>
              <w:t>المحاضرة والمناقشة</w:t>
            </w:r>
          </w:p>
        </w:tc>
        <w:tc>
          <w:tcPr>
            <w:tcW w:w="1711" w:type="dxa"/>
            <w:shd w:val="clear" w:color="auto" w:fill="auto"/>
            <w:vAlign w:val="center"/>
          </w:tcPr>
          <w:p w:rsidR="00C26319" w:rsidRPr="00A75EE2" w:rsidRDefault="00BB3873" w:rsidP="002A2E79">
            <w:pPr>
              <w:rPr>
                <w:rFonts w:ascii="Simplified Arabic" w:hAnsi="Simplified Arabic" w:cs="Simplified Arabic"/>
                <w:sz w:val="24"/>
                <w:szCs w:val="24"/>
              </w:rPr>
            </w:pPr>
            <w:r w:rsidRPr="00A75EE2">
              <w:rPr>
                <w:rFonts w:ascii="Simplified Arabic" w:hAnsi="Simplified Arabic" w:cs="Simplified Arabic"/>
                <w:sz w:val="24"/>
                <w:szCs w:val="24"/>
                <w:rtl/>
              </w:rPr>
              <w:t>اختبارات</w:t>
            </w:r>
          </w:p>
        </w:tc>
      </w:tr>
      <w:tr w:rsidR="00602131" w:rsidRPr="00A75EE2" w:rsidTr="004F37E7">
        <w:trPr>
          <w:trHeight w:val="397"/>
        </w:trPr>
        <w:tc>
          <w:tcPr>
            <w:tcW w:w="1227" w:type="dxa"/>
            <w:shd w:val="clear" w:color="auto" w:fill="auto"/>
            <w:vAlign w:val="center"/>
          </w:tcPr>
          <w:p w:rsidR="00602131" w:rsidRPr="00C21F41" w:rsidRDefault="00B02F84" w:rsidP="00C21F41">
            <w:pPr>
              <w:bidi/>
              <w:ind w:left="360"/>
              <w:rPr>
                <w:rFonts w:ascii="Simplified Arabic" w:hAnsi="Simplified Arabic" w:cs="Simplified Arabic"/>
                <w:b/>
                <w:bCs/>
                <w:sz w:val="24"/>
                <w:szCs w:val="24"/>
              </w:rPr>
            </w:pPr>
            <w:r w:rsidRPr="00C21F41">
              <w:rPr>
                <w:rFonts w:ascii="Simplified Arabic" w:hAnsi="Simplified Arabic" w:cs="Simplified Arabic"/>
                <w:b/>
                <w:bCs/>
                <w:sz w:val="24"/>
                <w:szCs w:val="24"/>
                <w:rtl/>
              </w:rPr>
              <w:t>5-6</w:t>
            </w:r>
          </w:p>
        </w:tc>
        <w:tc>
          <w:tcPr>
            <w:tcW w:w="857" w:type="dxa"/>
            <w:shd w:val="clear" w:color="auto" w:fill="auto"/>
            <w:vAlign w:val="center"/>
          </w:tcPr>
          <w:p w:rsidR="00602131" w:rsidRPr="00C21F41" w:rsidRDefault="00B02F84" w:rsidP="00C21F41">
            <w:pPr>
              <w:jc w:val="center"/>
              <w:rPr>
                <w:rFonts w:ascii="Simplified Arabic" w:hAnsi="Simplified Arabic" w:cs="Simplified Arabic"/>
                <w:sz w:val="24"/>
                <w:szCs w:val="24"/>
              </w:rPr>
            </w:pPr>
            <w:r w:rsidRPr="00C21F41">
              <w:rPr>
                <w:rFonts w:ascii="Simplified Arabic" w:hAnsi="Simplified Arabic" w:cs="Simplified Arabic"/>
                <w:sz w:val="24"/>
                <w:szCs w:val="24"/>
                <w:rtl/>
                <w:lang w:bidi="ar-EG"/>
              </w:rPr>
              <w:t>6</w:t>
            </w:r>
          </w:p>
        </w:tc>
        <w:tc>
          <w:tcPr>
            <w:tcW w:w="1130" w:type="dxa"/>
            <w:shd w:val="clear" w:color="auto" w:fill="auto"/>
          </w:tcPr>
          <w:p w:rsidR="00602131" w:rsidRPr="00A75EE2" w:rsidRDefault="00076B59" w:rsidP="002A2E79">
            <w:pPr>
              <w:ind w:left="-18"/>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w:t>
            </w:r>
            <w:r w:rsidR="00602131" w:rsidRPr="00A75EE2">
              <w:rPr>
                <w:rFonts w:ascii="Simplified Arabic" w:hAnsi="Simplified Arabic" w:cs="Simplified Arabic"/>
                <w:sz w:val="24"/>
                <w:szCs w:val="24"/>
                <w:rtl/>
                <w:lang w:bidi="ar-EG"/>
              </w:rPr>
              <w:t>تحمل المسؤوليات في البيئة النفس اجتماعية</w:t>
            </w:r>
          </w:p>
          <w:p w:rsidR="00602131" w:rsidRPr="00A75EE2" w:rsidRDefault="00076B59" w:rsidP="002A2E79">
            <w:pPr>
              <w:ind w:left="-18"/>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w:t>
            </w:r>
            <w:r w:rsidR="00602131" w:rsidRPr="00A75EE2">
              <w:rPr>
                <w:rFonts w:ascii="Simplified Arabic" w:hAnsi="Simplified Arabic" w:cs="Simplified Arabic"/>
                <w:sz w:val="24"/>
                <w:szCs w:val="24"/>
                <w:rtl/>
                <w:lang w:bidi="ar-EG"/>
              </w:rPr>
              <w:t>تعلم كيفية التعامل مع مشكلات البيئة النفس اجتماعية</w:t>
            </w:r>
          </w:p>
          <w:p w:rsidR="00602131" w:rsidRPr="00A75EE2" w:rsidRDefault="00076B59" w:rsidP="002A2E79">
            <w:pPr>
              <w:ind w:left="-18"/>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w:t>
            </w:r>
            <w:r w:rsidR="00602131" w:rsidRPr="00A75EE2">
              <w:rPr>
                <w:rFonts w:ascii="Simplified Arabic" w:hAnsi="Simplified Arabic" w:cs="Simplified Arabic"/>
                <w:sz w:val="24"/>
                <w:szCs w:val="24"/>
                <w:rtl/>
                <w:lang w:bidi="ar-EG"/>
              </w:rPr>
              <w:t>التعرف على</w:t>
            </w:r>
            <w:r w:rsidR="00AB5069" w:rsidRPr="00A75EE2">
              <w:rPr>
                <w:rFonts w:ascii="Simplified Arabic" w:hAnsi="Simplified Arabic" w:cs="Simplified Arabic"/>
                <w:sz w:val="24"/>
                <w:szCs w:val="24"/>
                <w:rtl/>
                <w:lang w:bidi="ar-EG"/>
              </w:rPr>
              <w:t xml:space="preserve"> العوامل المؤثرة في البيئة </w:t>
            </w:r>
            <w:r w:rsidR="001B6B96" w:rsidRPr="00A75EE2">
              <w:rPr>
                <w:rFonts w:ascii="Simplified Arabic" w:hAnsi="Simplified Arabic" w:cs="Simplified Arabic"/>
                <w:sz w:val="24"/>
                <w:szCs w:val="24"/>
                <w:rtl/>
                <w:lang w:bidi="ar-EG"/>
              </w:rPr>
              <w:t>النفس اجتماعية</w:t>
            </w:r>
          </w:p>
        </w:tc>
        <w:tc>
          <w:tcPr>
            <w:tcW w:w="3402" w:type="dxa"/>
            <w:shd w:val="clear" w:color="auto" w:fill="auto"/>
          </w:tcPr>
          <w:p w:rsidR="00C21F41" w:rsidRDefault="00C21F41" w:rsidP="009C2DC1">
            <w:pPr>
              <w:jc w:val="lowKashida"/>
              <w:rPr>
                <w:rFonts w:ascii="Simplified Arabic" w:hAnsi="Simplified Arabic" w:cs="Simplified Arabic"/>
                <w:sz w:val="24"/>
                <w:szCs w:val="24"/>
                <w:rtl/>
                <w:lang w:bidi="ar-EG"/>
              </w:rPr>
            </w:pPr>
            <w:r>
              <w:rPr>
                <w:rFonts w:ascii="Simplified Arabic" w:hAnsi="Simplified Arabic" w:cs="Simplified Arabic" w:hint="cs"/>
                <w:sz w:val="24"/>
                <w:szCs w:val="24"/>
                <w:rtl/>
                <w:lang w:bidi="ar-JO"/>
              </w:rPr>
              <w:t xml:space="preserve"> الفصل الرابع </w:t>
            </w:r>
          </w:p>
          <w:p w:rsidR="00C21F41" w:rsidRDefault="00C21F41" w:rsidP="009C2DC1">
            <w:pPr>
              <w:jc w:val="lowKashida"/>
              <w:rPr>
                <w:rFonts w:ascii="Simplified Arabic" w:hAnsi="Simplified Arabic" w:cs="Simplified Arabic"/>
                <w:sz w:val="24"/>
                <w:szCs w:val="24"/>
                <w:rtl/>
                <w:lang w:bidi="ar-JO"/>
              </w:rPr>
            </w:pPr>
            <w:r w:rsidRPr="00A75EE2">
              <w:rPr>
                <w:rFonts w:ascii="Simplified Arabic" w:hAnsi="Simplified Arabic" w:cs="Simplified Arabic"/>
                <w:sz w:val="24"/>
                <w:szCs w:val="24"/>
                <w:rtl/>
                <w:lang w:bidi="ar-EG"/>
              </w:rPr>
              <w:t>العوامل المؤثرة في البيئة النفس اجتماعية</w:t>
            </w:r>
          </w:p>
          <w:p w:rsidR="004B4AF9" w:rsidRPr="00A75EE2" w:rsidRDefault="009C2DC1" w:rsidP="00C21F41">
            <w:pPr>
              <w:jc w:val="lowKashida"/>
              <w:rPr>
                <w:rFonts w:ascii="Simplified Arabic" w:hAnsi="Simplified Arabic" w:cs="Simplified Arabic"/>
                <w:sz w:val="24"/>
                <w:szCs w:val="24"/>
                <w:rtl/>
                <w:lang w:bidi="ar-EG"/>
              </w:rPr>
            </w:pPr>
            <w:r>
              <w:rPr>
                <w:rFonts w:ascii="Simplified Arabic" w:hAnsi="Simplified Arabic" w:cs="Simplified Arabic"/>
                <w:sz w:val="24"/>
                <w:szCs w:val="24"/>
                <w:lang w:bidi="ar-EG"/>
              </w:rPr>
              <w:t>-</w:t>
            </w:r>
            <w:r w:rsidR="004B4AF9" w:rsidRPr="00A75EE2">
              <w:rPr>
                <w:rFonts w:ascii="Simplified Arabic" w:hAnsi="Simplified Arabic" w:cs="Simplified Arabic"/>
                <w:sz w:val="24"/>
                <w:szCs w:val="24"/>
                <w:rtl/>
                <w:lang w:bidi="ar-EG"/>
              </w:rPr>
              <w:t>المسؤوليات في البيئة النفس اجتماعية</w:t>
            </w:r>
            <w:r>
              <w:rPr>
                <w:rFonts w:ascii="Simplified Arabic" w:hAnsi="Simplified Arabic" w:cs="Simplified Arabic"/>
                <w:sz w:val="24"/>
                <w:szCs w:val="24"/>
                <w:lang w:bidi="ar-EG"/>
              </w:rPr>
              <w:t>-</w:t>
            </w:r>
          </w:p>
          <w:p w:rsidR="00CB4B54" w:rsidRPr="00A75EE2" w:rsidRDefault="009C2DC1" w:rsidP="009C2DC1">
            <w:pPr>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EG"/>
              </w:rPr>
              <w:t>-</w:t>
            </w:r>
            <w:r w:rsidR="00CB4B54" w:rsidRPr="00A75EE2">
              <w:rPr>
                <w:rFonts w:ascii="Simplified Arabic" w:hAnsi="Simplified Arabic" w:cs="Simplified Arabic"/>
                <w:sz w:val="24"/>
                <w:szCs w:val="24"/>
                <w:rtl/>
                <w:lang w:bidi="ar-EG"/>
              </w:rPr>
              <w:t xml:space="preserve">معالجة مشكلات البيئة </w:t>
            </w:r>
            <w:r w:rsidR="002805F2" w:rsidRPr="00A75EE2">
              <w:rPr>
                <w:rFonts w:ascii="Simplified Arabic" w:hAnsi="Simplified Arabic" w:cs="Simplified Arabic"/>
                <w:sz w:val="24"/>
                <w:szCs w:val="24"/>
                <w:rtl/>
                <w:lang w:bidi="ar-EG"/>
              </w:rPr>
              <w:t>النفس اجتماعية</w:t>
            </w:r>
          </w:p>
        </w:tc>
        <w:tc>
          <w:tcPr>
            <w:tcW w:w="1843" w:type="dxa"/>
            <w:shd w:val="clear" w:color="auto" w:fill="auto"/>
            <w:vAlign w:val="center"/>
          </w:tcPr>
          <w:p w:rsidR="00602131" w:rsidRPr="00A75EE2" w:rsidRDefault="00005B4A" w:rsidP="002A2E79">
            <w:pPr>
              <w:jc w:val="both"/>
              <w:rPr>
                <w:rFonts w:ascii="Simplified Arabic" w:hAnsi="Simplified Arabic" w:cs="Simplified Arabic"/>
                <w:sz w:val="24"/>
                <w:szCs w:val="24"/>
                <w:lang w:bidi="ar-EG"/>
              </w:rPr>
            </w:pPr>
            <w:r w:rsidRPr="00A75EE2">
              <w:rPr>
                <w:rFonts w:ascii="Simplified Arabic" w:hAnsi="Simplified Arabic" w:cs="Simplified Arabic"/>
                <w:sz w:val="24"/>
                <w:szCs w:val="24"/>
                <w:rtl/>
              </w:rPr>
              <w:t>المحاضر</w:t>
            </w:r>
            <w:r w:rsidR="007B3347" w:rsidRPr="00A75EE2">
              <w:rPr>
                <w:rFonts w:ascii="Simplified Arabic" w:hAnsi="Simplified Arabic" w:cs="Simplified Arabic"/>
                <w:sz w:val="24"/>
                <w:szCs w:val="24"/>
                <w:rtl/>
              </w:rPr>
              <w:t>ة و</w:t>
            </w:r>
            <w:r w:rsidRPr="00A75EE2">
              <w:rPr>
                <w:rFonts w:ascii="Simplified Arabic" w:hAnsi="Simplified Arabic" w:cs="Simplified Arabic"/>
                <w:sz w:val="24"/>
                <w:szCs w:val="24"/>
                <w:rtl/>
              </w:rPr>
              <w:t xml:space="preserve"> المناقشة </w:t>
            </w:r>
          </w:p>
        </w:tc>
        <w:tc>
          <w:tcPr>
            <w:tcW w:w="1711" w:type="dxa"/>
            <w:shd w:val="clear" w:color="auto" w:fill="auto"/>
            <w:vAlign w:val="center"/>
          </w:tcPr>
          <w:p w:rsidR="00602131" w:rsidRPr="00A75EE2" w:rsidRDefault="007B3347" w:rsidP="002A2E79">
            <w:pPr>
              <w:rPr>
                <w:rFonts w:ascii="Simplified Arabic" w:hAnsi="Simplified Arabic" w:cs="Simplified Arabic"/>
                <w:sz w:val="24"/>
                <w:szCs w:val="24"/>
              </w:rPr>
            </w:pPr>
            <w:r w:rsidRPr="00A75EE2">
              <w:rPr>
                <w:rFonts w:ascii="Simplified Arabic" w:hAnsi="Simplified Arabic" w:cs="Simplified Arabic"/>
                <w:sz w:val="24"/>
                <w:szCs w:val="24"/>
                <w:rtl/>
              </w:rPr>
              <w:t xml:space="preserve">اختبارات </w:t>
            </w:r>
          </w:p>
        </w:tc>
      </w:tr>
      <w:tr w:rsidR="00602131" w:rsidRPr="00A75EE2" w:rsidTr="004F37E7">
        <w:trPr>
          <w:trHeight w:val="397"/>
        </w:trPr>
        <w:tc>
          <w:tcPr>
            <w:tcW w:w="1227" w:type="dxa"/>
            <w:shd w:val="clear" w:color="auto" w:fill="auto"/>
            <w:vAlign w:val="center"/>
          </w:tcPr>
          <w:p w:rsidR="00602131" w:rsidRPr="00C21F41" w:rsidRDefault="00B02F84" w:rsidP="00C21F41">
            <w:pPr>
              <w:bidi/>
              <w:ind w:left="360"/>
              <w:rPr>
                <w:rFonts w:ascii="Simplified Arabic" w:hAnsi="Simplified Arabic" w:cs="Simplified Arabic"/>
                <w:b/>
                <w:bCs/>
                <w:sz w:val="24"/>
                <w:szCs w:val="24"/>
              </w:rPr>
            </w:pPr>
            <w:r w:rsidRPr="00C21F41">
              <w:rPr>
                <w:rFonts w:ascii="Simplified Arabic" w:hAnsi="Simplified Arabic" w:cs="Simplified Arabic"/>
                <w:b/>
                <w:bCs/>
                <w:sz w:val="24"/>
                <w:szCs w:val="24"/>
                <w:rtl/>
              </w:rPr>
              <w:t>7</w:t>
            </w:r>
          </w:p>
        </w:tc>
        <w:tc>
          <w:tcPr>
            <w:tcW w:w="857" w:type="dxa"/>
            <w:shd w:val="clear" w:color="auto" w:fill="auto"/>
            <w:vAlign w:val="center"/>
          </w:tcPr>
          <w:p w:rsidR="00602131" w:rsidRPr="00C21F41" w:rsidRDefault="00291C43" w:rsidP="00C21F41">
            <w:pPr>
              <w:jc w:val="center"/>
              <w:rPr>
                <w:rFonts w:ascii="Simplified Arabic" w:hAnsi="Simplified Arabic" w:cs="Simplified Arabic"/>
                <w:sz w:val="24"/>
                <w:szCs w:val="24"/>
              </w:rPr>
            </w:pPr>
            <w:r w:rsidRPr="00C21F41">
              <w:rPr>
                <w:rFonts w:ascii="Simplified Arabic" w:hAnsi="Simplified Arabic" w:cs="Simplified Arabic"/>
                <w:sz w:val="24"/>
                <w:szCs w:val="24"/>
                <w:lang w:bidi="ar-EG"/>
              </w:rPr>
              <w:t>3</w:t>
            </w:r>
          </w:p>
        </w:tc>
        <w:tc>
          <w:tcPr>
            <w:tcW w:w="1130" w:type="dxa"/>
            <w:shd w:val="clear" w:color="auto" w:fill="auto"/>
            <w:vAlign w:val="center"/>
          </w:tcPr>
          <w:p w:rsidR="00602131" w:rsidRPr="00A75EE2" w:rsidRDefault="00076B59" w:rsidP="002A2E79">
            <w:pPr>
              <w:rPr>
                <w:rFonts w:ascii="Simplified Arabic" w:hAnsi="Simplified Arabic" w:cs="Simplified Arabic"/>
                <w:sz w:val="24"/>
                <w:szCs w:val="24"/>
                <w:rtl/>
              </w:rPr>
            </w:pPr>
            <w:r w:rsidRPr="00A75EE2">
              <w:rPr>
                <w:rFonts w:ascii="Simplified Arabic" w:hAnsi="Simplified Arabic" w:cs="Simplified Arabic"/>
                <w:sz w:val="24"/>
                <w:szCs w:val="24"/>
                <w:rtl/>
              </w:rPr>
              <w:t>-</w:t>
            </w:r>
            <w:r w:rsidR="00773B6E" w:rsidRPr="00A75EE2">
              <w:rPr>
                <w:rFonts w:ascii="Simplified Arabic" w:hAnsi="Simplified Arabic" w:cs="Simplified Arabic"/>
                <w:sz w:val="24"/>
                <w:szCs w:val="24"/>
                <w:rtl/>
              </w:rPr>
              <w:t xml:space="preserve">تعلم كيفية تحديد القواعد والاجراءات </w:t>
            </w:r>
            <w:r w:rsidR="0068237B" w:rsidRPr="00A75EE2">
              <w:rPr>
                <w:rFonts w:ascii="Simplified Arabic" w:hAnsi="Simplified Arabic" w:cs="Simplified Arabic"/>
                <w:sz w:val="24"/>
                <w:szCs w:val="24"/>
                <w:rtl/>
              </w:rPr>
              <w:t>الصفية</w:t>
            </w:r>
          </w:p>
          <w:p w:rsidR="0068237B" w:rsidRPr="00A75EE2" w:rsidRDefault="00076B59" w:rsidP="002A2E79">
            <w:pPr>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w:t>
            </w:r>
            <w:r w:rsidR="00E45374" w:rsidRPr="00A75EE2">
              <w:rPr>
                <w:rFonts w:ascii="Simplified Arabic" w:hAnsi="Simplified Arabic" w:cs="Simplified Arabic"/>
                <w:sz w:val="24"/>
                <w:szCs w:val="24"/>
                <w:rtl/>
                <w:lang w:bidi="ar-EG"/>
              </w:rPr>
              <w:t>معرفة</w:t>
            </w:r>
            <w:r w:rsidR="0095580A" w:rsidRPr="00A75EE2">
              <w:rPr>
                <w:rFonts w:ascii="Simplified Arabic" w:hAnsi="Simplified Arabic" w:cs="Simplified Arabic"/>
                <w:sz w:val="24"/>
                <w:szCs w:val="24"/>
                <w:rtl/>
                <w:lang w:bidi="ar-EG"/>
              </w:rPr>
              <w:t xml:space="preserve"> ادارة عمل الطلبة</w:t>
            </w:r>
          </w:p>
        </w:tc>
        <w:tc>
          <w:tcPr>
            <w:tcW w:w="3402" w:type="dxa"/>
            <w:shd w:val="clear" w:color="auto" w:fill="auto"/>
          </w:tcPr>
          <w:p w:rsidR="00C21F41" w:rsidRDefault="00C21F41" w:rsidP="00C21F41">
            <w:pPr>
              <w:ind w:left="-18"/>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الفصل الخامس</w:t>
            </w:r>
          </w:p>
          <w:p w:rsidR="00C21F41" w:rsidRDefault="00C21F41" w:rsidP="00C21F41">
            <w:pPr>
              <w:ind w:left="-18"/>
              <w:jc w:val="lowKashida"/>
              <w:rPr>
                <w:rFonts w:ascii="Simplified Arabic" w:hAnsi="Simplified Arabic" w:cs="Simplified Arabic"/>
                <w:sz w:val="24"/>
                <w:szCs w:val="24"/>
              </w:rPr>
            </w:pPr>
            <w:r>
              <w:rPr>
                <w:rFonts w:ascii="Simplified Arabic" w:hAnsi="Simplified Arabic" w:cs="Simplified Arabic" w:hint="cs"/>
                <w:sz w:val="24"/>
                <w:szCs w:val="24"/>
                <w:rtl/>
                <w:lang w:bidi="ar-JO"/>
              </w:rPr>
              <w:t xml:space="preserve"> </w:t>
            </w:r>
            <w:r w:rsidRPr="00A75EE2">
              <w:rPr>
                <w:rFonts w:ascii="Simplified Arabic" w:hAnsi="Simplified Arabic" w:cs="Simplified Arabic"/>
                <w:sz w:val="24"/>
                <w:szCs w:val="24"/>
                <w:rtl/>
              </w:rPr>
              <w:t>تحديد القواعد والاجراءات الصفية</w:t>
            </w:r>
            <w:r>
              <w:rPr>
                <w:rFonts w:ascii="Simplified Arabic" w:hAnsi="Simplified Arabic" w:cs="Simplified Arabic"/>
                <w:sz w:val="24"/>
                <w:szCs w:val="24"/>
              </w:rPr>
              <w:t xml:space="preserve"> –</w:t>
            </w:r>
          </w:p>
          <w:p w:rsidR="00BE7795" w:rsidRPr="00A75EE2" w:rsidRDefault="009C2DC1" w:rsidP="009C2DC1">
            <w:pPr>
              <w:ind w:left="-18"/>
              <w:jc w:val="lowKashida"/>
              <w:rPr>
                <w:rFonts w:ascii="Simplified Arabic" w:hAnsi="Simplified Arabic" w:cs="Simplified Arabic"/>
                <w:sz w:val="24"/>
                <w:szCs w:val="24"/>
              </w:rPr>
            </w:pPr>
            <w:r>
              <w:rPr>
                <w:rFonts w:ascii="Simplified Arabic" w:hAnsi="Simplified Arabic" w:cs="Simplified Arabic" w:hint="cs"/>
                <w:sz w:val="24"/>
                <w:szCs w:val="24"/>
                <w:rtl/>
                <w:lang w:bidi="ar-JO"/>
              </w:rPr>
              <w:t>-</w:t>
            </w:r>
            <w:r>
              <w:rPr>
                <w:rFonts w:ascii="Simplified Arabic" w:hAnsi="Simplified Arabic" w:cs="Simplified Arabic" w:hint="cs"/>
                <w:sz w:val="24"/>
                <w:szCs w:val="24"/>
                <w:rtl/>
              </w:rPr>
              <w:t xml:space="preserve"> </w:t>
            </w:r>
            <w:r w:rsidR="00BE7795" w:rsidRPr="00A75EE2">
              <w:rPr>
                <w:rFonts w:ascii="Simplified Arabic" w:hAnsi="Simplified Arabic" w:cs="Simplified Arabic"/>
                <w:sz w:val="24"/>
                <w:szCs w:val="24"/>
                <w:rtl/>
              </w:rPr>
              <w:t xml:space="preserve">ادارة عمل الطلاب </w:t>
            </w:r>
          </w:p>
        </w:tc>
        <w:tc>
          <w:tcPr>
            <w:tcW w:w="1843" w:type="dxa"/>
            <w:shd w:val="clear" w:color="auto" w:fill="auto"/>
            <w:vAlign w:val="center"/>
          </w:tcPr>
          <w:p w:rsidR="00602131" w:rsidRPr="00A75EE2" w:rsidRDefault="00EF2947" w:rsidP="002A2E79">
            <w:pPr>
              <w:rPr>
                <w:rFonts w:ascii="Simplified Arabic" w:hAnsi="Simplified Arabic" w:cs="Simplified Arabic"/>
                <w:sz w:val="24"/>
                <w:szCs w:val="24"/>
              </w:rPr>
            </w:pPr>
            <w:r w:rsidRPr="00A75EE2">
              <w:rPr>
                <w:rFonts w:ascii="Simplified Arabic" w:hAnsi="Simplified Arabic" w:cs="Simplified Arabic"/>
                <w:sz w:val="24"/>
                <w:szCs w:val="24"/>
                <w:rtl/>
              </w:rPr>
              <w:t xml:space="preserve">المحاضرة والمناقشة </w:t>
            </w:r>
          </w:p>
        </w:tc>
        <w:tc>
          <w:tcPr>
            <w:tcW w:w="1711" w:type="dxa"/>
            <w:shd w:val="clear" w:color="auto" w:fill="auto"/>
            <w:vAlign w:val="center"/>
          </w:tcPr>
          <w:p w:rsidR="00602131" w:rsidRPr="00A75EE2" w:rsidRDefault="00EF2947" w:rsidP="002A2E79">
            <w:pPr>
              <w:rPr>
                <w:rFonts w:ascii="Simplified Arabic" w:hAnsi="Simplified Arabic" w:cs="Simplified Arabic"/>
                <w:sz w:val="24"/>
                <w:szCs w:val="24"/>
              </w:rPr>
            </w:pPr>
            <w:r w:rsidRPr="00A75EE2">
              <w:rPr>
                <w:rFonts w:ascii="Simplified Arabic" w:hAnsi="Simplified Arabic" w:cs="Simplified Arabic"/>
                <w:sz w:val="24"/>
                <w:szCs w:val="24"/>
                <w:rtl/>
              </w:rPr>
              <w:t>اختبارات</w:t>
            </w:r>
          </w:p>
        </w:tc>
      </w:tr>
      <w:tr w:rsidR="00602131" w:rsidRPr="00A75EE2" w:rsidTr="004F37E7">
        <w:trPr>
          <w:trHeight w:val="397"/>
        </w:trPr>
        <w:tc>
          <w:tcPr>
            <w:tcW w:w="1227" w:type="dxa"/>
            <w:shd w:val="clear" w:color="auto" w:fill="auto"/>
            <w:vAlign w:val="center"/>
          </w:tcPr>
          <w:p w:rsidR="00602131" w:rsidRPr="00C21F41" w:rsidRDefault="00B02F84" w:rsidP="00C21F41">
            <w:pPr>
              <w:pStyle w:val="a4"/>
              <w:bidi/>
              <w:ind w:left="0"/>
              <w:rPr>
                <w:rFonts w:ascii="Simplified Arabic" w:hAnsi="Simplified Arabic" w:cs="Simplified Arabic"/>
                <w:b/>
                <w:bCs/>
              </w:rPr>
            </w:pPr>
            <w:r w:rsidRPr="00C21F41">
              <w:rPr>
                <w:rFonts w:ascii="Simplified Arabic" w:hAnsi="Simplified Arabic" w:cs="Simplified Arabic"/>
                <w:b/>
                <w:bCs/>
                <w:rtl/>
              </w:rPr>
              <w:t>8</w:t>
            </w:r>
          </w:p>
        </w:tc>
        <w:tc>
          <w:tcPr>
            <w:tcW w:w="857" w:type="dxa"/>
            <w:shd w:val="clear" w:color="auto" w:fill="auto"/>
            <w:vAlign w:val="center"/>
          </w:tcPr>
          <w:p w:rsidR="00602131" w:rsidRPr="00C21F41" w:rsidRDefault="000963B3" w:rsidP="00C21F41">
            <w:pPr>
              <w:jc w:val="center"/>
              <w:rPr>
                <w:rFonts w:ascii="Simplified Arabic" w:hAnsi="Simplified Arabic" w:cs="Simplified Arabic"/>
                <w:sz w:val="24"/>
                <w:szCs w:val="24"/>
              </w:rPr>
            </w:pPr>
            <w:r w:rsidRPr="00C21F41">
              <w:rPr>
                <w:rFonts w:ascii="Simplified Arabic" w:hAnsi="Simplified Arabic" w:cs="Simplified Arabic"/>
                <w:sz w:val="24"/>
                <w:szCs w:val="24"/>
                <w:lang w:bidi="ar-EG"/>
              </w:rPr>
              <w:t>3</w:t>
            </w:r>
          </w:p>
        </w:tc>
        <w:tc>
          <w:tcPr>
            <w:tcW w:w="1130" w:type="dxa"/>
            <w:shd w:val="clear" w:color="auto" w:fill="auto"/>
            <w:vAlign w:val="center"/>
          </w:tcPr>
          <w:p w:rsidR="00602131" w:rsidRPr="00A75EE2" w:rsidRDefault="00076B59" w:rsidP="002A2E79">
            <w:pPr>
              <w:rPr>
                <w:rFonts w:ascii="Simplified Arabic" w:hAnsi="Simplified Arabic" w:cs="Simplified Arabic"/>
                <w:sz w:val="24"/>
                <w:szCs w:val="24"/>
                <w:rtl/>
              </w:rPr>
            </w:pPr>
            <w:r w:rsidRPr="00A75EE2">
              <w:rPr>
                <w:rFonts w:ascii="Simplified Arabic" w:hAnsi="Simplified Arabic" w:cs="Simplified Arabic"/>
                <w:sz w:val="24"/>
                <w:szCs w:val="24"/>
                <w:rtl/>
              </w:rPr>
              <w:t>-</w:t>
            </w:r>
            <w:r w:rsidR="007341D0" w:rsidRPr="00A75EE2">
              <w:rPr>
                <w:rFonts w:ascii="Simplified Arabic" w:hAnsi="Simplified Arabic" w:cs="Simplified Arabic"/>
                <w:sz w:val="24"/>
                <w:szCs w:val="24"/>
                <w:rtl/>
              </w:rPr>
              <w:t>التعرف على مفهوم التواصل في البيئة الصفية</w:t>
            </w:r>
          </w:p>
          <w:p w:rsidR="007341D0" w:rsidRPr="00A75EE2" w:rsidRDefault="00076B59" w:rsidP="002A2E79">
            <w:pPr>
              <w:rPr>
                <w:rFonts w:ascii="Simplified Arabic" w:hAnsi="Simplified Arabic" w:cs="Simplified Arabic"/>
                <w:sz w:val="24"/>
                <w:szCs w:val="24"/>
                <w:rtl/>
              </w:rPr>
            </w:pPr>
            <w:r w:rsidRPr="00A75EE2">
              <w:rPr>
                <w:rFonts w:ascii="Simplified Arabic" w:hAnsi="Simplified Arabic" w:cs="Simplified Arabic"/>
                <w:sz w:val="24"/>
                <w:szCs w:val="24"/>
                <w:rtl/>
              </w:rPr>
              <w:t>-</w:t>
            </w:r>
            <w:r w:rsidR="00347CE0" w:rsidRPr="00A75EE2">
              <w:rPr>
                <w:rFonts w:ascii="Simplified Arabic" w:hAnsi="Simplified Arabic" w:cs="Simplified Arabic"/>
                <w:sz w:val="24"/>
                <w:szCs w:val="24"/>
                <w:rtl/>
              </w:rPr>
              <w:t xml:space="preserve">التعرف على اهم النماذج التي </w:t>
            </w:r>
            <w:r w:rsidR="00347CE0" w:rsidRPr="00A75EE2">
              <w:rPr>
                <w:rFonts w:ascii="Simplified Arabic" w:hAnsi="Simplified Arabic" w:cs="Simplified Arabic"/>
                <w:sz w:val="24"/>
                <w:szCs w:val="24"/>
                <w:rtl/>
              </w:rPr>
              <w:lastRenderedPageBreak/>
              <w:t>فسرت عملية التواصل</w:t>
            </w:r>
          </w:p>
          <w:p w:rsidR="00347CE0" w:rsidRPr="00A75EE2" w:rsidRDefault="00076B59" w:rsidP="002A2E79">
            <w:pPr>
              <w:rPr>
                <w:rFonts w:ascii="Simplified Arabic" w:hAnsi="Simplified Arabic" w:cs="Simplified Arabic"/>
                <w:sz w:val="24"/>
                <w:szCs w:val="24"/>
              </w:rPr>
            </w:pPr>
            <w:r w:rsidRPr="00A75EE2">
              <w:rPr>
                <w:rFonts w:ascii="Simplified Arabic" w:hAnsi="Simplified Arabic" w:cs="Simplified Arabic"/>
                <w:sz w:val="24"/>
                <w:szCs w:val="24"/>
                <w:rtl/>
                <w:lang w:bidi="ar-EG"/>
              </w:rPr>
              <w:t xml:space="preserve">- </w:t>
            </w:r>
            <w:r w:rsidR="008A099E" w:rsidRPr="00A75EE2">
              <w:rPr>
                <w:rFonts w:ascii="Simplified Arabic" w:hAnsi="Simplified Arabic" w:cs="Simplified Arabic"/>
                <w:sz w:val="24"/>
                <w:szCs w:val="24"/>
                <w:rtl/>
                <w:lang w:bidi="ar-EG"/>
              </w:rPr>
              <w:t>اكتساب مهارة التواصل</w:t>
            </w:r>
          </w:p>
        </w:tc>
        <w:tc>
          <w:tcPr>
            <w:tcW w:w="3402" w:type="dxa"/>
            <w:shd w:val="clear" w:color="auto" w:fill="auto"/>
          </w:tcPr>
          <w:p w:rsidR="00C21F41" w:rsidRDefault="009C2DC1" w:rsidP="00C21F41">
            <w:pPr>
              <w:ind w:left="-18"/>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 </w:t>
            </w:r>
            <w:r w:rsidR="00C21F41">
              <w:rPr>
                <w:rFonts w:ascii="Simplified Arabic" w:hAnsi="Simplified Arabic" w:cs="Simplified Arabic" w:hint="cs"/>
                <w:sz w:val="24"/>
                <w:szCs w:val="24"/>
                <w:rtl/>
                <w:lang w:bidi="ar-JO"/>
              </w:rPr>
              <w:t>الفصل السادس</w:t>
            </w:r>
          </w:p>
          <w:p w:rsidR="00C21F41" w:rsidRPr="00A75EE2" w:rsidRDefault="00C21F41" w:rsidP="00C21F41">
            <w:pPr>
              <w:ind w:left="-18"/>
              <w:jc w:val="lowKashida"/>
              <w:rPr>
                <w:rFonts w:ascii="Simplified Arabic" w:hAnsi="Simplified Arabic" w:cs="Simplified Arabic"/>
                <w:sz w:val="24"/>
                <w:szCs w:val="24"/>
              </w:rPr>
            </w:pPr>
            <w:r w:rsidRPr="00A75EE2">
              <w:rPr>
                <w:rFonts w:ascii="Simplified Arabic" w:hAnsi="Simplified Arabic" w:cs="Simplified Arabic"/>
                <w:sz w:val="24"/>
                <w:szCs w:val="24"/>
                <w:rtl/>
              </w:rPr>
              <w:t>مفهوم التواصل</w:t>
            </w:r>
          </w:p>
          <w:p w:rsidR="008A099E" w:rsidRPr="00A75EE2" w:rsidRDefault="009C2DC1" w:rsidP="009C2DC1">
            <w:pPr>
              <w:ind w:left="-18"/>
              <w:jc w:val="lowKashida"/>
              <w:rPr>
                <w:rFonts w:ascii="Simplified Arabic" w:hAnsi="Simplified Arabic" w:cs="Simplified Arabic"/>
                <w:sz w:val="24"/>
                <w:szCs w:val="24"/>
                <w:rtl/>
              </w:rPr>
            </w:pPr>
            <w:r>
              <w:rPr>
                <w:rFonts w:ascii="Simplified Arabic" w:hAnsi="Simplified Arabic" w:cs="Simplified Arabic" w:hint="cs"/>
                <w:sz w:val="24"/>
                <w:szCs w:val="24"/>
                <w:rtl/>
                <w:lang w:bidi="ar-JO"/>
              </w:rPr>
              <w:t xml:space="preserve"> </w:t>
            </w:r>
            <w:r w:rsidR="008A099E" w:rsidRPr="00A75EE2">
              <w:rPr>
                <w:rFonts w:ascii="Simplified Arabic" w:hAnsi="Simplified Arabic" w:cs="Simplified Arabic"/>
                <w:sz w:val="24"/>
                <w:szCs w:val="24"/>
                <w:rtl/>
              </w:rPr>
              <w:t xml:space="preserve">مواقف التواصل </w:t>
            </w:r>
            <w:r w:rsidR="00E26507" w:rsidRPr="00A75EE2">
              <w:rPr>
                <w:rFonts w:ascii="Simplified Arabic" w:hAnsi="Simplified Arabic" w:cs="Simplified Arabic"/>
                <w:sz w:val="24"/>
                <w:szCs w:val="24"/>
                <w:rtl/>
              </w:rPr>
              <w:t>في البيئة الصفية</w:t>
            </w:r>
            <w:r>
              <w:rPr>
                <w:rFonts w:ascii="Simplified Arabic" w:hAnsi="Simplified Arabic" w:cs="Simplified Arabic"/>
                <w:sz w:val="24"/>
                <w:szCs w:val="24"/>
              </w:rPr>
              <w:t>-</w:t>
            </w:r>
          </w:p>
          <w:p w:rsidR="00E26507" w:rsidRPr="00A75EE2" w:rsidRDefault="00E26507" w:rsidP="009C2DC1">
            <w:pPr>
              <w:ind w:left="-18"/>
              <w:jc w:val="lowKashida"/>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اهم النماذج التي فسرت عملية التواصل</w:t>
            </w:r>
            <w:r w:rsidR="009C2DC1">
              <w:rPr>
                <w:rFonts w:ascii="Simplified Arabic" w:hAnsi="Simplified Arabic" w:cs="Simplified Arabic"/>
                <w:sz w:val="24"/>
                <w:szCs w:val="24"/>
                <w:lang w:bidi="ar-EG"/>
              </w:rPr>
              <w:t xml:space="preserve"> -</w:t>
            </w:r>
          </w:p>
          <w:p w:rsidR="00E26507" w:rsidRPr="00A75EE2" w:rsidRDefault="009C2DC1" w:rsidP="009C2DC1">
            <w:pPr>
              <w:ind w:left="-18"/>
              <w:jc w:val="lowKashida"/>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5C677A" w:rsidRPr="00A75EE2">
              <w:rPr>
                <w:rFonts w:ascii="Simplified Arabic" w:hAnsi="Simplified Arabic" w:cs="Simplified Arabic"/>
                <w:sz w:val="24"/>
                <w:szCs w:val="24"/>
                <w:rtl/>
                <w:lang w:bidi="ar-EG"/>
              </w:rPr>
              <w:t>مهارات التواصل في البيئة الصفية</w:t>
            </w:r>
            <w:r>
              <w:rPr>
                <w:rFonts w:ascii="Simplified Arabic" w:hAnsi="Simplified Arabic" w:cs="Simplified Arabic"/>
                <w:sz w:val="24"/>
                <w:szCs w:val="24"/>
                <w:lang w:bidi="ar-EG"/>
              </w:rPr>
              <w:t>-</w:t>
            </w:r>
          </w:p>
          <w:p w:rsidR="005C677A" w:rsidRPr="00A75EE2" w:rsidRDefault="005C677A" w:rsidP="009C2DC1">
            <w:pPr>
              <w:ind w:left="-18"/>
              <w:jc w:val="lowKashida"/>
              <w:rPr>
                <w:rFonts w:ascii="Simplified Arabic" w:hAnsi="Simplified Arabic" w:cs="Simplified Arabic"/>
                <w:sz w:val="24"/>
                <w:szCs w:val="24"/>
                <w:lang w:bidi="ar-EG"/>
              </w:rPr>
            </w:pPr>
          </w:p>
        </w:tc>
        <w:tc>
          <w:tcPr>
            <w:tcW w:w="1843" w:type="dxa"/>
            <w:shd w:val="clear" w:color="auto" w:fill="auto"/>
            <w:vAlign w:val="center"/>
          </w:tcPr>
          <w:p w:rsidR="00602131" w:rsidRPr="00A75EE2" w:rsidRDefault="005C677A" w:rsidP="002A2E79">
            <w:pPr>
              <w:rPr>
                <w:rFonts w:ascii="Simplified Arabic" w:hAnsi="Simplified Arabic" w:cs="Simplified Arabic"/>
                <w:sz w:val="24"/>
                <w:szCs w:val="24"/>
              </w:rPr>
            </w:pPr>
            <w:r w:rsidRPr="00A75EE2">
              <w:rPr>
                <w:rFonts w:ascii="Simplified Arabic" w:hAnsi="Simplified Arabic" w:cs="Simplified Arabic"/>
                <w:sz w:val="24"/>
                <w:szCs w:val="24"/>
                <w:rtl/>
              </w:rPr>
              <w:t xml:space="preserve">المحاضرة والمناقشة </w:t>
            </w:r>
          </w:p>
        </w:tc>
        <w:tc>
          <w:tcPr>
            <w:tcW w:w="1711" w:type="dxa"/>
            <w:shd w:val="clear" w:color="auto" w:fill="auto"/>
            <w:vAlign w:val="center"/>
          </w:tcPr>
          <w:p w:rsidR="00602131" w:rsidRPr="00A75EE2" w:rsidRDefault="005C677A" w:rsidP="002A2E79">
            <w:pPr>
              <w:rPr>
                <w:rFonts w:ascii="Simplified Arabic" w:hAnsi="Simplified Arabic" w:cs="Simplified Arabic"/>
                <w:sz w:val="24"/>
                <w:szCs w:val="24"/>
              </w:rPr>
            </w:pPr>
            <w:r w:rsidRPr="00A75EE2">
              <w:rPr>
                <w:rFonts w:ascii="Simplified Arabic" w:hAnsi="Simplified Arabic" w:cs="Simplified Arabic"/>
                <w:sz w:val="24"/>
                <w:szCs w:val="24"/>
                <w:rtl/>
              </w:rPr>
              <w:t xml:space="preserve">اختبارات </w:t>
            </w:r>
          </w:p>
        </w:tc>
      </w:tr>
      <w:tr w:rsidR="00602131" w:rsidRPr="00A75EE2" w:rsidTr="004F37E7">
        <w:trPr>
          <w:trHeight w:val="397"/>
        </w:trPr>
        <w:tc>
          <w:tcPr>
            <w:tcW w:w="1227" w:type="dxa"/>
            <w:shd w:val="clear" w:color="auto" w:fill="auto"/>
            <w:vAlign w:val="center"/>
          </w:tcPr>
          <w:p w:rsidR="00602131" w:rsidRPr="00C21F41" w:rsidRDefault="00B02F84" w:rsidP="00C21F41">
            <w:pPr>
              <w:bidi/>
              <w:ind w:left="360"/>
              <w:rPr>
                <w:rFonts w:ascii="Simplified Arabic" w:hAnsi="Simplified Arabic" w:cs="Simplified Arabic"/>
                <w:b/>
                <w:bCs/>
                <w:sz w:val="24"/>
                <w:szCs w:val="24"/>
              </w:rPr>
            </w:pPr>
            <w:r w:rsidRPr="00C21F41">
              <w:rPr>
                <w:rFonts w:ascii="Simplified Arabic" w:hAnsi="Simplified Arabic" w:cs="Simplified Arabic"/>
                <w:b/>
                <w:bCs/>
                <w:sz w:val="24"/>
                <w:szCs w:val="24"/>
                <w:rtl/>
              </w:rPr>
              <w:lastRenderedPageBreak/>
              <w:t>9-10</w:t>
            </w:r>
          </w:p>
        </w:tc>
        <w:tc>
          <w:tcPr>
            <w:tcW w:w="857" w:type="dxa"/>
            <w:shd w:val="clear" w:color="auto" w:fill="auto"/>
            <w:vAlign w:val="center"/>
          </w:tcPr>
          <w:p w:rsidR="00602131" w:rsidRPr="00C21F41" w:rsidRDefault="005C6096" w:rsidP="00C21F41">
            <w:pPr>
              <w:jc w:val="center"/>
              <w:rPr>
                <w:rFonts w:ascii="Simplified Arabic" w:hAnsi="Simplified Arabic" w:cs="Simplified Arabic"/>
                <w:sz w:val="24"/>
                <w:szCs w:val="24"/>
              </w:rPr>
            </w:pPr>
            <w:r w:rsidRPr="00C21F41">
              <w:rPr>
                <w:rFonts w:ascii="Simplified Arabic" w:hAnsi="Simplified Arabic" w:cs="Simplified Arabic"/>
                <w:sz w:val="24"/>
                <w:szCs w:val="24"/>
                <w:lang w:bidi="ar-EG"/>
              </w:rPr>
              <w:t>6</w:t>
            </w:r>
          </w:p>
        </w:tc>
        <w:tc>
          <w:tcPr>
            <w:tcW w:w="1130" w:type="dxa"/>
            <w:shd w:val="clear" w:color="auto" w:fill="auto"/>
            <w:vAlign w:val="center"/>
          </w:tcPr>
          <w:p w:rsidR="00602131" w:rsidRPr="00A75EE2" w:rsidRDefault="00497E5A" w:rsidP="00497E5A">
            <w:pPr>
              <w:jc w:val="right"/>
              <w:rPr>
                <w:rFonts w:ascii="Simplified Arabic" w:hAnsi="Simplified Arabic" w:cs="Simplified Arabic"/>
                <w:sz w:val="24"/>
                <w:szCs w:val="24"/>
                <w:rtl/>
              </w:rPr>
            </w:pPr>
            <w:r w:rsidRPr="00A75EE2">
              <w:rPr>
                <w:rFonts w:ascii="Simplified Arabic" w:hAnsi="Simplified Arabic" w:cs="Simplified Arabic"/>
                <w:sz w:val="24"/>
                <w:szCs w:val="24"/>
                <w:rtl/>
              </w:rPr>
              <w:t xml:space="preserve">- </w:t>
            </w:r>
            <w:r w:rsidR="00EA523D" w:rsidRPr="00A75EE2">
              <w:rPr>
                <w:rFonts w:ascii="Simplified Arabic" w:hAnsi="Simplified Arabic" w:cs="Simplified Arabic"/>
                <w:sz w:val="24"/>
                <w:szCs w:val="24"/>
                <w:rtl/>
              </w:rPr>
              <w:t>التعرف على مفهوم التعلم التعاوني</w:t>
            </w:r>
          </w:p>
          <w:p w:rsidR="00EA523D" w:rsidRPr="00A75EE2" w:rsidRDefault="00497E5A" w:rsidP="00497E5A">
            <w:pPr>
              <w:jc w:val="right"/>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 xml:space="preserve">- </w:t>
            </w:r>
            <w:r w:rsidR="00EA523D" w:rsidRPr="00A75EE2">
              <w:rPr>
                <w:rFonts w:ascii="Simplified Arabic" w:hAnsi="Simplified Arabic" w:cs="Simplified Arabic"/>
                <w:sz w:val="24"/>
                <w:szCs w:val="24"/>
                <w:rtl/>
                <w:lang w:bidi="ar-EG"/>
              </w:rPr>
              <w:t xml:space="preserve">معرفة الفرق بين </w:t>
            </w:r>
            <w:r w:rsidR="003A4F3A" w:rsidRPr="00A75EE2">
              <w:rPr>
                <w:rFonts w:ascii="Simplified Arabic" w:hAnsi="Simplified Arabic" w:cs="Simplified Arabic"/>
                <w:sz w:val="24"/>
                <w:szCs w:val="24"/>
                <w:rtl/>
                <w:lang w:bidi="ar-EG"/>
              </w:rPr>
              <w:t>التعلم</w:t>
            </w:r>
            <w:r w:rsidR="00EA523D" w:rsidRPr="00A75EE2">
              <w:rPr>
                <w:rFonts w:ascii="Simplified Arabic" w:hAnsi="Simplified Arabic" w:cs="Simplified Arabic"/>
                <w:sz w:val="24"/>
                <w:szCs w:val="24"/>
                <w:rtl/>
                <w:lang w:bidi="ar-EG"/>
              </w:rPr>
              <w:t xml:space="preserve"> الجماعي والتقليدي والتعلم التعاوني</w:t>
            </w:r>
          </w:p>
          <w:p w:rsidR="00EA523D" w:rsidRPr="00A75EE2" w:rsidRDefault="00497E5A" w:rsidP="00497E5A">
            <w:pPr>
              <w:jc w:val="right"/>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w:t>
            </w:r>
            <w:r w:rsidR="009C2DC1">
              <w:rPr>
                <w:rFonts w:ascii="Simplified Arabic" w:hAnsi="Simplified Arabic" w:cs="Simplified Arabic" w:hint="cs"/>
                <w:sz w:val="24"/>
                <w:szCs w:val="24"/>
                <w:rtl/>
                <w:lang w:bidi="ar-EG"/>
              </w:rPr>
              <w:t xml:space="preserve"> </w:t>
            </w:r>
            <w:r w:rsidR="00045295" w:rsidRPr="00A75EE2">
              <w:rPr>
                <w:rFonts w:ascii="Simplified Arabic" w:hAnsi="Simplified Arabic" w:cs="Simplified Arabic"/>
                <w:sz w:val="24"/>
                <w:szCs w:val="24"/>
                <w:rtl/>
                <w:lang w:bidi="ar-EG"/>
              </w:rPr>
              <w:t>معرفة الفرق بين التعلم التعاوني والعمل في المجموعات</w:t>
            </w:r>
          </w:p>
          <w:p w:rsidR="00045295" w:rsidRPr="00A75EE2" w:rsidRDefault="00497E5A" w:rsidP="00497E5A">
            <w:pPr>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w:t>
            </w:r>
            <w:r w:rsidR="009C2DC1">
              <w:rPr>
                <w:rFonts w:ascii="Simplified Arabic" w:hAnsi="Simplified Arabic" w:cs="Simplified Arabic" w:hint="cs"/>
                <w:sz w:val="24"/>
                <w:szCs w:val="24"/>
                <w:rtl/>
                <w:lang w:bidi="ar-EG"/>
              </w:rPr>
              <w:t xml:space="preserve"> </w:t>
            </w:r>
            <w:r w:rsidR="00045295" w:rsidRPr="00A75EE2">
              <w:rPr>
                <w:rFonts w:ascii="Simplified Arabic" w:hAnsi="Simplified Arabic" w:cs="Simplified Arabic"/>
                <w:sz w:val="24"/>
                <w:szCs w:val="24"/>
                <w:rtl/>
                <w:lang w:bidi="ar-EG"/>
              </w:rPr>
              <w:t xml:space="preserve">التعرف على فوائد التعلم التعاوني </w:t>
            </w:r>
            <w:r w:rsidR="003A4F3A" w:rsidRPr="00A75EE2">
              <w:rPr>
                <w:rFonts w:ascii="Simplified Arabic" w:hAnsi="Simplified Arabic" w:cs="Simplified Arabic"/>
                <w:sz w:val="24"/>
                <w:szCs w:val="24"/>
                <w:rtl/>
                <w:lang w:bidi="ar-EG"/>
              </w:rPr>
              <w:t>وعناصره</w:t>
            </w:r>
            <w:r w:rsidR="00045295" w:rsidRPr="00A75EE2">
              <w:rPr>
                <w:rFonts w:ascii="Simplified Arabic" w:hAnsi="Simplified Arabic" w:cs="Simplified Arabic"/>
                <w:sz w:val="24"/>
                <w:szCs w:val="24"/>
                <w:rtl/>
                <w:lang w:bidi="ar-EG"/>
              </w:rPr>
              <w:t xml:space="preserve"> وتطبيقاته </w:t>
            </w:r>
          </w:p>
        </w:tc>
        <w:tc>
          <w:tcPr>
            <w:tcW w:w="3402" w:type="dxa"/>
            <w:shd w:val="clear" w:color="auto" w:fill="auto"/>
          </w:tcPr>
          <w:p w:rsidR="00C21F41" w:rsidRDefault="00C21F41" w:rsidP="00C21F41">
            <w:pPr>
              <w:ind w:left="-18"/>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الفصل السابع</w:t>
            </w:r>
          </w:p>
          <w:p w:rsidR="00602131" w:rsidRPr="00A75EE2" w:rsidRDefault="009C2DC1" w:rsidP="00076B59">
            <w:pPr>
              <w:ind w:left="-18"/>
              <w:jc w:val="right"/>
              <w:rPr>
                <w:rFonts w:ascii="Simplified Arabic" w:hAnsi="Simplified Arabic" w:cs="Simplified Arabic"/>
                <w:sz w:val="24"/>
                <w:szCs w:val="24"/>
              </w:rPr>
            </w:pPr>
            <w:r>
              <w:rPr>
                <w:rFonts w:ascii="Simplified Arabic" w:hAnsi="Simplified Arabic" w:cs="Simplified Arabic" w:hint="cs"/>
                <w:sz w:val="24"/>
                <w:szCs w:val="24"/>
                <w:rtl/>
                <w:lang w:bidi="ar-JO"/>
              </w:rPr>
              <w:t xml:space="preserve"> </w:t>
            </w:r>
            <w:r w:rsidR="003A4F3A" w:rsidRPr="00A75EE2">
              <w:rPr>
                <w:rFonts w:ascii="Simplified Arabic" w:hAnsi="Simplified Arabic" w:cs="Simplified Arabic"/>
                <w:sz w:val="24"/>
                <w:szCs w:val="24"/>
                <w:rtl/>
              </w:rPr>
              <w:t>مفهوم التعلم التعاوني</w:t>
            </w:r>
            <w:r>
              <w:rPr>
                <w:rFonts w:ascii="Simplified Arabic" w:hAnsi="Simplified Arabic" w:cs="Simplified Arabic"/>
                <w:sz w:val="24"/>
                <w:szCs w:val="24"/>
              </w:rPr>
              <w:t xml:space="preserve">- </w:t>
            </w:r>
          </w:p>
          <w:p w:rsidR="000C3E33" w:rsidRPr="00A75EE2" w:rsidRDefault="009C2DC1" w:rsidP="00076B59">
            <w:pPr>
              <w:ind w:left="-18"/>
              <w:jc w:val="right"/>
              <w:rPr>
                <w:rFonts w:ascii="Simplified Arabic" w:hAnsi="Simplified Arabic" w:cs="Simplified Arabic"/>
                <w:sz w:val="24"/>
                <w:szCs w:val="24"/>
              </w:rPr>
            </w:pPr>
            <w:r>
              <w:rPr>
                <w:rFonts w:ascii="Simplified Arabic" w:hAnsi="Simplified Arabic" w:cs="Simplified Arabic" w:hint="cs"/>
                <w:sz w:val="24"/>
                <w:szCs w:val="24"/>
                <w:rtl/>
              </w:rPr>
              <w:t xml:space="preserve">- </w:t>
            </w:r>
            <w:r w:rsidR="003A4F3A" w:rsidRPr="00A75EE2">
              <w:rPr>
                <w:rFonts w:ascii="Simplified Arabic" w:hAnsi="Simplified Arabic" w:cs="Simplified Arabic"/>
                <w:sz w:val="24"/>
                <w:szCs w:val="24"/>
                <w:rtl/>
              </w:rPr>
              <w:t>الفرق بين التعلم الجماعي والتقليدي والتعلم التعاوني</w:t>
            </w:r>
            <w:r w:rsidR="000C3E33" w:rsidRPr="00A75EE2">
              <w:rPr>
                <w:rFonts w:ascii="Simplified Arabic" w:hAnsi="Simplified Arabic" w:cs="Simplified Arabic"/>
                <w:sz w:val="24"/>
                <w:szCs w:val="24"/>
                <w:rtl/>
              </w:rPr>
              <w:t xml:space="preserve"> </w:t>
            </w:r>
          </w:p>
          <w:p w:rsidR="003A4F3A" w:rsidRPr="00A75EE2" w:rsidRDefault="009C2DC1" w:rsidP="00076B59">
            <w:pPr>
              <w:ind w:left="-18"/>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JO"/>
              </w:rPr>
              <w:t xml:space="preserve">- </w:t>
            </w:r>
            <w:r w:rsidR="009A4FEF" w:rsidRPr="00A75EE2">
              <w:rPr>
                <w:rFonts w:ascii="Simplified Arabic" w:hAnsi="Simplified Arabic" w:cs="Simplified Arabic"/>
                <w:sz w:val="24"/>
                <w:szCs w:val="24"/>
                <w:rtl/>
                <w:lang w:bidi="ar-EG"/>
              </w:rPr>
              <w:t xml:space="preserve">الفرق بين التعلم التعاوني والعمل في </w:t>
            </w:r>
            <w:r w:rsidR="00F62F60" w:rsidRPr="00A75EE2">
              <w:rPr>
                <w:rFonts w:ascii="Simplified Arabic" w:hAnsi="Simplified Arabic" w:cs="Simplified Arabic"/>
                <w:sz w:val="24"/>
                <w:szCs w:val="24"/>
                <w:rtl/>
                <w:lang w:bidi="ar-EG"/>
              </w:rPr>
              <w:t>مجموعات</w:t>
            </w:r>
          </w:p>
          <w:p w:rsidR="00F62F60" w:rsidRPr="00A75EE2" w:rsidRDefault="009C2DC1" w:rsidP="00076B59">
            <w:pPr>
              <w:ind w:left="-18"/>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F62F60" w:rsidRPr="00A75EE2">
              <w:rPr>
                <w:rFonts w:ascii="Simplified Arabic" w:hAnsi="Simplified Arabic" w:cs="Simplified Arabic"/>
                <w:sz w:val="24"/>
                <w:szCs w:val="24"/>
                <w:rtl/>
                <w:lang w:bidi="ar-EG"/>
              </w:rPr>
              <w:t>فوائد التعلم التعاوني</w:t>
            </w:r>
          </w:p>
          <w:p w:rsidR="00F62F60" w:rsidRPr="00A75EE2" w:rsidRDefault="009C2DC1" w:rsidP="00076B59">
            <w:pPr>
              <w:ind w:left="-18"/>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 م</w:t>
            </w:r>
            <w:r w:rsidR="00F62F60" w:rsidRPr="00A75EE2">
              <w:rPr>
                <w:rFonts w:ascii="Simplified Arabic" w:hAnsi="Simplified Arabic" w:cs="Simplified Arabic"/>
                <w:sz w:val="24"/>
                <w:szCs w:val="24"/>
                <w:rtl/>
                <w:lang w:bidi="ar-EG"/>
              </w:rPr>
              <w:t>هارات التعلم التعاوني</w:t>
            </w:r>
          </w:p>
          <w:p w:rsidR="00F62F60" w:rsidRPr="00A75EE2" w:rsidRDefault="009C2DC1" w:rsidP="00076B59">
            <w:pPr>
              <w:ind w:left="-18"/>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95794F" w:rsidRPr="00A75EE2">
              <w:rPr>
                <w:rFonts w:ascii="Simplified Arabic" w:hAnsi="Simplified Arabic" w:cs="Simplified Arabic"/>
                <w:sz w:val="24"/>
                <w:szCs w:val="24"/>
                <w:rtl/>
                <w:lang w:bidi="ar-EG"/>
              </w:rPr>
              <w:t>عناصر نجاح التعلم التعاوني</w:t>
            </w:r>
          </w:p>
          <w:p w:rsidR="0095794F" w:rsidRPr="00A75EE2" w:rsidRDefault="009C2DC1" w:rsidP="00076B59">
            <w:pPr>
              <w:ind w:left="-18"/>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95794F" w:rsidRPr="00A75EE2">
              <w:rPr>
                <w:rFonts w:ascii="Simplified Arabic" w:hAnsi="Simplified Arabic" w:cs="Simplified Arabic"/>
                <w:sz w:val="24"/>
                <w:szCs w:val="24"/>
                <w:rtl/>
                <w:lang w:bidi="ar-EG"/>
              </w:rPr>
              <w:t>واجبات وادوار المعلن في التعلم التعاوني</w:t>
            </w:r>
          </w:p>
          <w:p w:rsidR="0095794F" w:rsidRPr="00A75EE2" w:rsidRDefault="009C2DC1" w:rsidP="00076B59">
            <w:pPr>
              <w:ind w:left="-18"/>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F549FA" w:rsidRPr="00A75EE2">
              <w:rPr>
                <w:rFonts w:ascii="Simplified Arabic" w:hAnsi="Simplified Arabic" w:cs="Simplified Arabic"/>
                <w:sz w:val="24"/>
                <w:szCs w:val="24"/>
                <w:rtl/>
                <w:lang w:bidi="ar-EG"/>
              </w:rPr>
              <w:t>معوقات التعلم التعاوني</w:t>
            </w:r>
          </w:p>
          <w:p w:rsidR="00F549FA" w:rsidRPr="00A75EE2" w:rsidRDefault="009C2DC1" w:rsidP="00076B59">
            <w:pPr>
              <w:ind w:left="-18"/>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F549FA" w:rsidRPr="00A75EE2">
              <w:rPr>
                <w:rFonts w:ascii="Simplified Arabic" w:hAnsi="Simplified Arabic" w:cs="Simplified Arabic"/>
                <w:sz w:val="24"/>
                <w:szCs w:val="24"/>
                <w:rtl/>
                <w:lang w:bidi="ar-EG"/>
              </w:rPr>
              <w:t xml:space="preserve">تطبيقات التعلم التعاوني </w:t>
            </w:r>
          </w:p>
          <w:p w:rsidR="009A4FEF" w:rsidRPr="00A75EE2" w:rsidRDefault="009A4FEF" w:rsidP="00076B59">
            <w:pPr>
              <w:ind w:left="-18"/>
              <w:jc w:val="right"/>
              <w:rPr>
                <w:rFonts w:ascii="Simplified Arabic" w:hAnsi="Simplified Arabic" w:cs="Simplified Arabic"/>
                <w:sz w:val="24"/>
                <w:szCs w:val="24"/>
                <w:rtl/>
              </w:rPr>
            </w:pPr>
          </w:p>
          <w:p w:rsidR="000C3E33" w:rsidRPr="00A75EE2" w:rsidRDefault="000C3E33" w:rsidP="002A2E79">
            <w:pPr>
              <w:ind w:left="-18"/>
              <w:rPr>
                <w:rFonts w:ascii="Simplified Arabic" w:hAnsi="Simplified Arabic" w:cs="Simplified Arabic"/>
                <w:sz w:val="24"/>
                <w:szCs w:val="24"/>
              </w:rPr>
            </w:pPr>
          </w:p>
        </w:tc>
        <w:tc>
          <w:tcPr>
            <w:tcW w:w="1843" w:type="dxa"/>
            <w:shd w:val="clear" w:color="auto" w:fill="auto"/>
            <w:vAlign w:val="center"/>
          </w:tcPr>
          <w:p w:rsidR="00602131" w:rsidRPr="00A75EE2" w:rsidRDefault="00F549FA" w:rsidP="002A2E79">
            <w:pPr>
              <w:rPr>
                <w:rFonts w:ascii="Simplified Arabic" w:hAnsi="Simplified Arabic" w:cs="Simplified Arabic"/>
                <w:sz w:val="24"/>
                <w:szCs w:val="24"/>
              </w:rPr>
            </w:pPr>
            <w:r w:rsidRPr="00A75EE2">
              <w:rPr>
                <w:rFonts w:ascii="Simplified Arabic" w:hAnsi="Simplified Arabic" w:cs="Simplified Arabic"/>
                <w:sz w:val="24"/>
                <w:szCs w:val="24"/>
                <w:rtl/>
              </w:rPr>
              <w:t xml:space="preserve">المحاضرة والمناقشة </w:t>
            </w:r>
          </w:p>
        </w:tc>
        <w:tc>
          <w:tcPr>
            <w:tcW w:w="1711" w:type="dxa"/>
            <w:shd w:val="clear" w:color="auto" w:fill="auto"/>
            <w:vAlign w:val="center"/>
          </w:tcPr>
          <w:p w:rsidR="00602131" w:rsidRPr="00A75EE2" w:rsidRDefault="00F549FA" w:rsidP="002A2E79">
            <w:pPr>
              <w:rPr>
                <w:rFonts w:ascii="Simplified Arabic" w:hAnsi="Simplified Arabic" w:cs="Simplified Arabic"/>
                <w:sz w:val="24"/>
                <w:szCs w:val="24"/>
              </w:rPr>
            </w:pPr>
            <w:r w:rsidRPr="00A75EE2">
              <w:rPr>
                <w:rFonts w:ascii="Simplified Arabic" w:hAnsi="Simplified Arabic" w:cs="Simplified Arabic"/>
                <w:sz w:val="24"/>
                <w:szCs w:val="24"/>
                <w:rtl/>
              </w:rPr>
              <w:t xml:space="preserve">اختبارات </w:t>
            </w:r>
          </w:p>
        </w:tc>
      </w:tr>
      <w:tr w:rsidR="006E2FBC" w:rsidRPr="00A75EE2" w:rsidTr="004F37E7">
        <w:trPr>
          <w:trHeight w:val="397"/>
        </w:trPr>
        <w:tc>
          <w:tcPr>
            <w:tcW w:w="1227" w:type="dxa"/>
            <w:shd w:val="clear" w:color="auto" w:fill="auto"/>
            <w:vAlign w:val="center"/>
          </w:tcPr>
          <w:p w:rsidR="006E2FBC" w:rsidRPr="00C21F41" w:rsidRDefault="00B02F84" w:rsidP="00C21F41">
            <w:pPr>
              <w:bidi/>
              <w:ind w:left="360"/>
              <w:rPr>
                <w:rFonts w:ascii="Simplified Arabic" w:hAnsi="Simplified Arabic" w:cs="Simplified Arabic"/>
                <w:b/>
                <w:bCs/>
                <w:sz w:val="24"/>
                <w:szCs w:val="24"/>
              </w:rPr>
            </w:pPr>
            <w:r w:rsidRPr="00C21F41">
              <w:rPr>
                <w:rFonts w:ascii="Simplified Arabic" w:hAnsi="Simplified Arabic" w:cs="Simplified Arabic"/>
                <w:b/>
                <w:bCs/>
                <w:sz w:val="24"/>
                <w:szCs w:val="24"/>
                <w:rtl/>
              </w:rPr>
              <w:t>11</w:t>
            </w:r>
          </w:p>
        </w:tc>
        <w:tc>
          <w:tcPr>
            <w:tcW w:w="857" w:type="dxa"/>
            <w:shd w:val="clear" w:color="auto" w:fill="auto"/>
            <w:vAlign w:val="center"/>
          </w:tcPr>
          <w:p w:rsidR="006E2FBC" w:rsidRPr="00C21F41" w:rsidRDefault="006E2FBC" w:rsidP="00C21F41">
            <w:pPr>
              <w:jc w:val="center"/>
              <w:rPr>
                <w:rFonts w:ascii="Simplified Arabic" w:hAnsi="Simplified Arabic" w:cs="Simplified Arabic"/>
                <w:sz w:val="24"/>
                <w:szCs w:val="24"/>
              </w:rPr>
            </w:pPr>
            <w:r w:rsidRPr="00C21F41">
              <w:rPr>
                <w:rFonts w:ascii="Simplified Arabic" w:hAnsi="Simplified Arabic" w:cs="Simplified Arabic"/>
                <w:sz w:val="24"/>
                <w:szCs w:val="24"/>
                <w:lang w:bidi="ar-EG"/>
              </w:rPr>
              <w:t>3</w:t>
            </w:r>
          </w:p>
        </w:tc>
        <w:tc>
          <w:tcPr>
            <w:tcW w:w="1130" w:type="dxa"/>
            <w:shd w:val="clear" w:color="auto" w:fill="auto"/>
            <w:vAlign w:val="center"/>
          </w:tcPr>
          <w:p w:rsidR="006E2FBC" w:rsidRPr="00A75EE2" w:rsidRDefault="00497E5A" w:rsidP="00497E5A">
            <w:pPr>
              <w:jc w:val="right"/>
              <w:rPr>
                <w:rFonts w:ascii="Simplified Arabic" w:hAnsi="Simplified Arabic" w:cs="Simplified Arabic"/>
                <w:sz w:val="24"/>
                <w:szCs w:val="24"/>
                <w:rtl/>
              </w:rPr>
            </w:pPr>
            <w:r w:rsidRPr="00A75EE2">
              <w:rPr>
                <w:rFonts w:ascii="Simplified Arabic" w:hAnsi="Simplified Arabic" w:cs="Simplified Arabic"/>
                <w:sz w:val="24"/>
                <w:szCs w:val="24"/>
                <w:rtl/>
              </w:rPr>
              <w:t>-</w:t>
            </w:r>
            <w:r w:rsidR="009C2DC1">
              <w:rPr>
                <w:rFonts w:ascii="Simplified Arabic" w:hAnsi="Simplified Arabic" w:cs="Simplified Arabic" w:hint="cs"/>
                <w:sz w:val="24"/>
                <w:szCs w:val="24"/>
                <w:rtl/>
              </w:rPr>
              <w:t xml:space="preserve"> </w:t>
            </w:r>
            <w:r w:rsidR="006E2FBC" w:rsidRPr="00A75EE2">
              <w:rPr>
                <w:rFonts w:ascii="Simplified Arabic" w:hAnsi="Simplified Arabic" w:cs="Simplified Arabic"/>
                <w:sz w:val="24"/>
                <w:szCs w:val="24"/>
                <w:rtl/>
              </w:rPr>
              <w:t>التعرف على دوافع التعلم</w:t>
            </w:r>
          </w:p>
          <w:p w:rsidR="006E2FBC" w:rsidRPr="00A75EE2" w:rsidRDefault="00497E5A" w:rsidP="00497E5A">
            <w:pPr>
              <w:jc w:val="right"/>
              <w:rPr>
                <w:rFonts w:ascii="Simplified Arabic" w:hAnsi="Simplified Arabic" w:cs="Simplified Arabic"/>
                <w:sz w:val="24"/>
                <w:szCs w:val="24"/>
                <w:rtl/>
              </w:rPr>
            </w:pPr>
            <w:r w:rsidRPr="00A75EE2">
              <w:rPr>
                <w:rFonts w:ascii="Simplified Arabic" w:hAnsi="Simplified Arabic" w:cs="Simplified Arabic"/>
                <w:sz w:val="24"/>
                <w:szCs w:val="24"/>
                <w:rtl/>
              </w:rPr>
              <w:t>-</w:t>
            </w:r>
            <w:r w:rsidR="009C2DC1">
              <w:rPr>
                <w:rFonts w:ascii="Simplified Arabic" w:hAnsi="Simplified Arabic" w:cs="Simplified Arabic" w:hint="cs"/>
                <w:sz w:val="24"/>
                <w:szCs w:val="24"/>
                <w:rtl/>
              </w:rPr>
              <w:t xml:space="preserve"> </w:t>
            </w:r>
            <w:r w:rsidR="006E2FBC" w:rsidRPr="00A75EE2">
              <w:rPr>
                <w:rFonts w:ascii="Simplified Arabic" w:hAnsi="Simplified Arabic" w:cs="Simplified Arabic"/>
                <w:sz w:val="24"/>
                <w:szCs w:val="24"/>
                <w:rtl/>
              </w:rPr>
              <w:t>اثارة دافعية الطلاب</w:t>
            </w:r>
          </w:p>
          <w:p w:rsidR="006E2FBC" w:rsidRPr="00A75EE2" w:rsidRDefault="006E2FBC" w:rsidP="00497E5A">
            <w:pPr>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 xml:space="preserve">اكتساب مهارة اثارة الدافعية </w:t>
            </w:r>
            <w:r w:rsidR="00C21F41">
              <w:rPr>
                <w:rFonts w:ascii="Simplified Arabic" w:hAnsi="Simplified Arabic" w:cs="Simplified Arabic" w:hint="cs"/>
                <w:sz w:val="24"/>
                <w:szCs w:val="24"/>
                <w:rtl/>
                <w:lang w:bidi="ar-EG"/>
              </w:rPr>
              <w:t>ل</w:t>
            </w:r>
            <w:r w:rsidRPr="00A75EE2">
              <w:rPr>
                <w:rFonts w:ascii="Simplified Arabic" w:hAnsi="Simplified Arabic" w:cs="Simplified Arabic"/>
                <w:sz w:val="24"/>
                <w:szCs w:val="24"/>
                <w:rtl/>
                <w:lang w:bidi="ar-EG"/>
              </w:rPr>
              <w:t xml:space="preserve">لتعلم  </w:t>
            </w:r>
          </w:p>
        </w:tc>
        <w:tc>
          <w:tcPr>
            <w:tcW w:w="3402" w:type="dxa"/>
            <w:shd w:val="clear" w:color="auto" w:fill="auto"/>
          </w:tcPr>
          <w:p w:rsidR="00C21F41" w:rsidRDefault="00366317" w:rsidP="00366317">
            <w:pPr>
              <w:ind w:left="-18"/>
              <w:jc w:val="right"/>
              <w:rPr>
                <w:rFonts w:ascii="Simplified Arabic" w:hAnsi="Simplified Arabic" w:cs="Simplified Arabic"/>
                <w:sz w:val="24"/>
                <w:szCs w:val="24"/>
                <w:rtl/>
                <w:lang w:bidi="ar-JO"/>
              </w:rPr>
            </w:pPr>
            <w:r w:rsidRPr="00A75EE2">
              <w:rPr>
                <w:rFonts w:ascii="Simplified Arabic" w:hAnsi="Simplified Arabic" w:cs="Simplified Arabic"/>
                <w:sz w:val="24"/>
                <w:szCs w:val="24"/>
                <w:rtl/>
                <w:lang w:bidi="ar-EG"/>
              </w:rPr>
              <w:t xml:space="preserve">- </w:t>
            </w:r>
            <w:r w:rsidR="00C21F41">
              <w:rPr>
                <w:rFonts w:ascii="Simplified Arabic" w:hAnsi="Simplified Arabic" w:cs="Simplified Arabic" w:hint="cs"/>
                <w:sz w:val="24"/>
                <w:szCs w:val="24"/>
                <w:rtl/>
                <w:lang w:bidi="ar-JO"/>
              </w:rPr>
              <w:t>الفصل الثامن</w:t>
            </w:r>
          </w:p>
          <w:p w:rsidR="006E2FBC" w:rsidRDefault="00C34701" w:rsidP="00366317">
            <w:pPr>
              <w:ind w:left="-18"/>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مفهوم الدافعية</w:t>
            </w:r>
          </w:p>
          <w:p w:rsidR="00C34701" w:rsidRPr="00A75EE2" w:rsidRDefault="00366317" w:rsidP="00366317">
            <w:pPr>
              <w:ind w:left="-18"/>
              <w:jc w:val="right"/>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 xml:space="preserve">- </w:t>
            </w:r>
            <w:r w:rsidR="00C34701" w:rsidRPr="00A75EE2">
              <w:rPr>
                <w:rFonts w:ascii="Simplified Arabic" w:hAnsi="Simplified Arabic" w:cs="Simplified Arabic"/>
                <w:sz w:val="24"/>
                <w:szCs w:val="24"/>
                <w:rtl/>
                <w:lang w:bidi="ar-EG"/>
              </w:rPr>
              <w:t>دوافع التعلم</w:t>
            </w:r>
          </w:p>
          <w:p w:rsidR="00C34701" w:rsidRPr="00A75EE2" w:rsidRDefault="00366317" w:rsidP="00366317">
            <w:pPr>
              <w:ind w:left="-18"/>
              <w:jc w:val="right"/>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 xml:space="preserve">- </w:t>
            </w:r>
            <w:r w:rsidR="00C129A4" w:rsidRPr="00A75EE2">
              <w:rPr>
                <w:rFonts w:ascii="Simplified Arabic" w:hAnsi="Simplified Arabic" w:cs="Simplified Arabic"/>
                <w:sz w:val="24"/>
                <w:szCs w:val="24"/>
                <w:rtl/>
                <w:lang w:bidi="ar-EG"/>
              </w:rPr>
              <w:t>اسهامات ويليام جليسر</w:t>
            </w:r>
          </w:p>
          <w:p w:rsidR="00C129A4" w:rsidRPr="00A75EE2" w:rsidRDefault="00366317" w:rsidP="00366317">
            <w:pPr>
              <w:ind w:left="-18"/>
              <w:jc w:val="right"/>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 xml:space="preserve">- </w:t>
            </w:r>
            <w:r w:rsidR="00C129A4" w:rsidRPr="00A75EE2">
              <w:rPr>
                <w:rFonts w:ascii="Simplified Arabic" w:hAnsi="Simplified Arabic" w:cs="Simplified Arabic"/>
                <w:sz w:val="24"/>
                <w:szCs w:val="24"/>
                <w:rtl/>
                <w:lang w:bidi="ar-EG"/>
              </w:rPr>
              <w:t>اسهامات هاوارد جاردنر</w:t>
            </w:r>
          </w:p>
          <w:p w:rsidR="003A4DFA" w:rsidRPr="00A75EE2" w:rsidRDefault="00366317" w:rsidP="00366317">
            <w:pPr>
              <w:ind w:left="-18"/>
              <w:jc w:val="right"/>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 xml:space="preserve">- </w:t>
            </w:r>
            <w:r w:rsidR="003A4DFA" w:rsidRPr="00A75EE2">
              <w:rPr>
                <w:rFonts w:ascii="Simplified Arabic" w:hAnsi="Simplified Arabic" w:cs="Simplified Arabic"/>
                <w:sz w:val="24"/>
                <w:szCs w:val="24"/>
                <w:rtl/>
                <w:lang w:bidi="ar-EG"/>
              </w:rPr>
              <w:t>اسهامات سبنسر كاجان</w:t>
            </w:r>
          </w:p>
          <w:p w:rsidR="00C129A4" w:rsidRPr="00A75EE2" w:rsidRDefault="00366317" w:rsidP="00366317">
            <w:pPr>
              <w:ind w:left="-18"/>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 xml:space="preserve">-السمات الشخصية للمعلمين </w:t>
            </w:r>
            <w:r w:rsidR="003A4DFA" w:rsidRPr="00A75EE2">
              <w:rPr>
                <w:rFonts w:ascii="Simplified Arabic" w:hAnsi="Simplified Arabic" w:cs="Simplified Arabic"/>
                <w:sz w:val="24"/>
                <w:szCs w:val="24"/>
                <w:rtl/>
                <w:lang w:bidi="ar-EG"/>
              </w:rPr>
              <w:t xml:space="preserve"> </w:t>
            </w:r>
          </w:p>
        </w:tc>
        <w:tc>
          <w:tcPr>
            <w:tcW w:w="1843" w:type="dxa"/>
            <w:shd w:val="clear" w:color="auto" w:fill="auto"/>
            <w:vAlign w:val="center"/>
          </w:tcPr>
          <w:p w:rsidR="006E2FBC" w:rsidRPr="00A75EE2" w:rsidRDefault="006E2FBC" w:rsidP="002A2E79">
            <w:pPr>
              <w:rPr>
                <w:rFonts w:ascii="Simplified Arabic" w:hAnsi="Simplified Arabic" w:cs="Simplified Arabic"/>
                <w:sz w:val="24"/>
                <w:szCs w:val="24"/>
              </w:rPr>
            </w:pPr>
            <w:r w:rsidRPr="00A75EE2">
              <w:rPr>
                <w:rFonts w:ascii="Simplified Arabic" w:hAnsi="Simplified Arabic" w:cs="Simplified Arabic"/>
                <w:sz w:val="24"/>
                <w:szCs w:val="24"/>
                <w:rtl/>
              </w:rPr>
              <w:t>المحاضرة والمناقشة</w:t>
            </w:r>
          </w:p>
        </w:tc>
        <w:tc>
          <w:tcPr>
            <w:tcW w:w="1711" w:type="dxa"/>
            <w:shd w:val="clear" w:color="auto" w:fill="auto"/>
            <w:vAlign w:val="center"/>
          </w:tcPr>
          <w:p w:rsidR="006E2FBC" w:rsidRPr="00A75EE2" w:rsidRDefault="006E2FBC" w:rsidP="002A2E79">
            <w:pPr>
              <w:rPr>
                <w:rFonts w:ascii="Simplified Arabic" w:hAnsi="Simplified Arabic" w:cs="Simplified Arabic"/>
                <w:sz w:val="24"/>
                <w:szCs w:val="24"/>
              </w:rPr>
            </w:pPr>
            <w:r w:rsidRPr="00A75EE2">
              <w:rPr>
                <w:rFonts w:ascii="Simplified Arabic" w:hAnsi="Simplified Arabic" w:cs="Simplified Arabic"/>
                <w:sz w:val="24"/>
                <w:szCs w:val="24"/>
                <w:rtl/>
              </w:rPr>
              <w:t>اختبارات</w:t>
            </w:r>
          </w:p>
        </w:tc>
      </w:tr>
      <w:tr w:rsidR="006E2FBC" w:rsidRPr="00A75EE2" w:rsidTr="004F37E7">
        <w:trPr>
          <w:trHeight w:val="397"/>
        </w:trPr>
        <w:tc>
          <w:tcPr>
            <w:tcW w:w="1227" w:type="dxa"/>
            <w:shd w:val="clear" w:color="auto" w:fill="auto"/>
            <w:vAlign w:val="center"/>
          </w:tcPr>
          <w:p w:rsidR="006E2FBC" w:rsidRPr="00C21F41" w:rsidRDefault="00B02F84" w:rsidP="00C21F41">
            <w:pPr>
              <w:bidi/>
              <w:ind w:left="360"/>
              <w:rPr>
                <w:rFonts w:ascii="Simplified Arabic" w:hAnsi="Simplified Arabic" w:cs="Simplified Arabic"/>
                <w:b/>
                <w:bCs/>
                <w:sz w:val="24"/>
                <w:szCs w:val="24"/>
              </w:rPr>
            </w:pPr>
            <w:r w:rsidRPr="00C21F41">
              <w:rPr>
                <w:rFonts w:ascii="Simplified Arabic" w:hAnsi="Simplified Arabic" w:cs="Simplified Arabic"/>
                <w:b/>
                <w:bCs/>
                <w:sz w:val="24"/>
                <w:szCs w:val="24"/>
                <w:rtl/>
              </w:rPr>
              <w:t>12-13</w:t>
            </w:r>
          </w:p>
        </w:tc>
        <w:tc>
          <w:tcPr>
            <w:tcW w:w="857" w:type="dxa"/>
            <w:shd w:val="clear" w:color="auto" w:fill="auto"/>
            <w:vAlign w:val="center"/>
          </w:tcPr>
          <w:p w:rsidR="006E2FBC" w:rsidRPr="00C21F41" w:rsidRDefault="005C6096" w:rsidP="00C21F41">
            <w:pPr>
              <w:jc w:val="center"/>
              <w:rPr>
                <w:rFonts w:ascii="Simplified Arabic" w:hAnsi="Simplified Arabic" w:cs="Simplified Arabic"/>
                <w:sz w:val="24"/>
                <w:szCs w:val="24"/>
              </w:rPr>
            </w:pPr>
            <w:r w:rsidRPr="00C21F41">
              <w:rPr>
                <w:rFonts w:ascii="Simplified Arabic" w:hAnsi="Simplified Arabic" w:cs="Simplified Arabic"/>
                <w:sz w:val="24"/>
                <w:szCs w:val="24"/>
                <w:lang w:bidi="ar-EG"/>
              </w:rPr>
              <w:t>6</w:t>
            </w:r>
          </w:p>
        </w:tc>
        <w:tc>
          <w:tcPr>
            <w:tcW w:w="1130" w:type="dxa"/>
            <w:shd w:val="clear" w:color="auto" w:fill="auto"/>
            <w:vAlign w:val="center"/>
          </w:tcPr>
          <w:p w:rsidR="00497E5A" w:rsidRPr="00A75EE2" w:rsidRDefault="00497E5A" w:rsidP="00497E5A">
            <w:pPr>
              <w:jc w:val="right"/>
              <w:rPr>
                <w:rFonts w:ascii="Simplified Arabic" w:hAnsi="Simplified Arabic" w:cs="Simplified Arabic"/>
                <w:sz w:val="24"/>
                <w:szCs w:val="24"/>
                <w:rtl/>
              </w:rPr>
            </w:pPr>
            <w:r w:rsidRPr="00A75EE2">
              <w:rPr>
                <w:rFonts w:ascii="Simplified Arabic" w:hAnsi="Simplified Arabic" w:cs="Simplified Arabic"/>
                <w:sz w:val="24"/>
                <w:szCs w:val="24"/>
                <w:rtl/>
              </w:rPr>
              <w:t>-</w:t>
            </w:r>
            <w:r w:rsidR="00C21F41">
              <w:rPr>
                <w:rFonts w:ascii="Simplified Arabic" w:hAnsi="Simplified Arabic" w:cs="Simplified Arabic" w:hint="cs"/>
                <w:sz w:val="24"/>
                <w:szCs w:val="24"/>
                <w:rtl/>
              </w:rPr>
              <w:t xml:space="preserve"> </w:t>
            </w:r>
            <w:r w:rsidR="006E2FBC" w:rsidRPr="00A75EE2">
              <w:rPr>
                <w:rFonts w:ascii="Simplified Arabic" w:hAnsi="Simplified Arabic" w:cs="Simplified Arabic"/>
                <w:sz w:val="24"/>
                <w:szCs w:val="24"/>
                <w:rtl/>
              </w:rPr>
              <w:t>التعرف على مفهوم المشكلات الصفية واسبابها</w:t>
            </w:r>
          </w:p>
          <w:p w:rsidR="006E2FBC" w:rsidRPr="00A75EE2" w:rsidRDefault="00497E5A" w:rsidP="00497E5A">
            <w:pPr>
              <w:jc w:val="right"/>
              <w:rPr>
                <w:rFonts w:ascii="Simplified Arabic" w:hAnsi="Simplified Arabic" w:cs="Simplified Arabic"/>
                <w:sz w:val="24"/>
                <w:szCs w:val="24"/>
                <w:rtl/>
              </w:rPr>
            </w:pPr>
            <w:r w:rsidRPr="00A75EE2">
              <w:rPr>
                <w:rFonts w:ascii="Simplified Arabic" w:hAnsi="Simplified Arabic" w:cs="Simplified Arabic"/>
                <w:sz w:val="24"/>
                <w:szCs w:val="24"/>
                <w:rtl/>
              </w:rPr>
              <w:t>-</w:t>
            </w:r>
            <w:r w:rsidR="00C21F41">
              <w:rPr>
                <w:rFonts w:ascii="Simplified Arabic" w:hAnsi="Simplified Arabic" w:cs="Simplified Arabic" w:hint="cs"/>
                <w:sz w:val="24"/>
                <w:szCs w:val="24"/>
                <w:rtl/>
              </w:rPr>
              <w:t xml:space="preserve"> </w:t>
            </w:r>
            <w:r w:rsidR="00DE4B47" w:rsidRPr="00A75EE2">
              <w:rPr>
                <w:rFonts w:ascii="Simplified Arabic" w:hAnsi="Simplified Arabic" w:cs="Simplified Arabic"/>
                <w:sz w:val="24"/>
                <w:szCs w:val="24"/>
                <w:rtl/>
              </w:rPr>
              <w:t>التعرف الى</w:t>
            </w:r>
            <w:r w:rsidRPr="00A75EE2">
              <w:rPr>
                <w:rFonts w:ascii="Simplified Arabic" w:hAnsi="Simplified Arabic" w:cs="Simplified Arabic"/>
                <w:sz w:val="24"/>
                <w:szCs w:val="24"/>
                <w:rtl/>
              </w:rPr>
              <w:t xml:space="preserve"> </w:t>
            </w:r>
            <w:r w:rsidR="006E2FBC" w:rsidRPr="00A75EE2">
              <w:rPr>
                <w:rFonts w:ascii="Simplified Arabic" w:hAnsi="Simplified Arabic" w:cs="Simplified Arabic"/>
                <w:sz w:val="24"/>
                <w:szCs w:val="24"/>
                <w:rtl/>
              </w:rPr>
              <w:t xml:space="preserve">طريقة </w:t>
            </w:r>
            <w:r w:rsidR="006E2FBC" w:rsidRPr="00A75EE2">
              <w:rPr>
                <w:rFonts w:ascii="Simplified Arabic" w:hAnsi="Simplified Arabic" w:cs="Simplified Arabic"/>
                <w:sz w:val="24"/>
                <w:szCs w:val="24"/>
                <w:rtl/>
              </w:rPr>
              <w:lastRenderedPageBreak/>
              <w:t>التعامل مع المشكلات الصفية</w:t>
            </w:r>
          </w:p>
          <w:p w:rsidR="006E2FBC" w:rsidRPr="00A75EE2" w:rsidRDefault="00497E5A" w:rsidP="00497E5A">
            <w:pPr>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w:t>
            </w:r>
            <w:r w:rsidR="00C21F41">
              <w:rPr>
                <w:rFonts w:ascii="Simplified Arabic" w:hAnsi="Simplified Arabic" w:cs="Simplified Arabic" w:hint="cs"/>
                <w:sz w:val="24"/>
                <w:szCs w:val="24"/>
                <w:rtl/>
                <w:lang w:bidi="ar-EG"/>
              </w:rPr>
              <w:t xml:space="preserve"> </w:t>
            </w:r>
            <w:r w:rsidR="006E2FBC" w:rsidRPr="00A75EE2">
              <w:rPr>
                <w:rFonts w:ascii="Simplified Arabic" w:hAnsi="Simplified Arabic" w:cs="Simplified Arabic"/>
                <w:sz w:val="24"/>
                <w:szCs w:val="24"/>
                <w:rtl/>
                <w:lang w:bidi="ar-EG"/>
              </w:rPr>
              <w:t xml:space="preserve">التعرف على دور المدرسة والمجتمع في علاج المشكلات الصفية </w:t>
            </w:r>
          </w:p>
        </w:tc>
        <w:tc>
          <w:tcPr>
            <w:tcW w:w="3402" w:type="dxa"/>
            <w:shd w:val="clear" w:color="auto" w:fill="auto"/>
          </w:tcPr>
          <w:p w:rsidR="00C21F41" w:rsidRPr="00C21F41" w:rsidRDefault="00C21F41" w:rsidP="00497E5A">
            <w:pPr>
              <w:ind w:left="-18"/>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الفصل التاسع</w:t>
            </w:r>
          </w:p>
          <w:p w:rsidR="006E2FBC" w:rsidRDefault="005B72D7" w:rsidP="00497E5A">
            <w:pPr>
              <w:ind w:left="-18"/>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مفهوم المشكلات الصفية</w:t>
            </w:r>
          </w:p>
          <w:p w:rsidR="005B72D7" w:rsidRPr="00A75EE2" w:rsidRDefault="00773F56" w:rsidP="00497E5A">
            <w:pPr>
              <w:ind w:left="-18"/>
              <w:jc w:val="right"/>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اسباب المشكلات الصفية</w:t>
            </w:r>
          </w:p>
          <w:p w:rsidR="00773F56" w:rsidRPr="00A75EE2" w:rsidRDefault="005A2F2F" w:rsidP="00497E5A">
            <w:pPr>
              <w:jc w:val="right"/>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مصادر المشكلات الصفية</w:t>
            </w:r>
          </w:p>
          <w:p w:rsidR="005A2F2F" w:rsidRPr="00A75EE2" w:rsidRDefault="005A2F2F" w:rsidP="00497E5A">
            <w:pPr>
              <w:jc w:val="right"/>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انواع المشكلات الصفية</w:t>
            </w:r>
          </w:p>
          <w:p w:rsidR="005A2F2F" w:rsidRPr="00A75EE2" w:rsidRDefault="00A005C0" w:rsidP="00497E5A">
            <w:pPr>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 xml:space="preserve">دور المدرسة والمجتمع في علاج المشكلات الصفية </w:t>
            </w:r>
          </w:p>
        </w:tc>
        <w:tc>
          <w:tcPr>
            <w:tcW w:w="1843" w:type="dxa"/>
            <w:shd w:val="clear" w:color="auto" w:fill="auto"/>
            <w:vAlign w:val="center"/>
          </w:tcPr>
          <w:p w:rsidR="006E2FBC" w:rsidRPr="00A75EE2" w:rsidRDefault="006E2FBC" w:rsidP="002A2E79">
            <w:pPr>
              <w:rPr>
                <w:rFonts w:ascii="Simplified Arabic" w:hAnsi="Simplified Arabic" w:cs="Simplified Arabic"/>
                <w:sz w:val="24"/>
                <w:szCs w:val="24"/>
              </w:rPr>
            </w:pPr>
            <w:r w:rsidRPr="00A75EE2">
              <w:rPr>
                <w:rFonts w:ascii="Simplified Arabic" w:hAnsi="Simplified Arabic" w:cs="Simplified Arabic"/>
                <w:sz w:val="24"/>
                <w:szCs w:val="24"/>
                <w:rtl/>
              </w:rPr>
              <w:t xml:space="preserve">المحاضرة والمناقشة </w:t>
            </w:r>
          </w:p>
        </w:tc>
        <w:tc>
          <w:tcPr>
            <w:tcW w:w="1711" w:type="dxa"/>
            <w:shd w:val="clear" w:color="auto" w:fill="auto"/>
            <w:vAlign w:val="center"/>
          </w:tcPr>
          <w:p w:rsidR="006E2FBC" w:rsidRPr="00A75EE2" w:rsidRDefault="006E2FBC" w:rsidP="002A2E79">
            <w:pPr>
              <w:rPr>
                <w:rFonts w:ascii="Simplified Arabic" w:hAnsi="Simplified Arabic" w:cs="Simplified Arabic"/>
                <w:sz w:val="24"/>
                <w:szCs w:val="24"/>
              </w:rPr>
            </w:pPr>
            <w:r w:rsidRPr="00A75EE2">
              <w:rPr>
                <w:rFonts w:ascii="Simplified Arabic" w:hAnsi="Simplified Arabic" w:cs="Simplified Arabic"/>
                <w:sz w:val="24"/>
                <w:szCs w:val="24"/>
                <w:rtl/>
              </w:rPr>
              <w:t xml:space="preserve">اختبارات </w:t>
            </w:r>
          </w:p>
        </w:tc>
      </w:tr>
      <w:tr w:rsidR="00B02F84" w:rsidRPr="00A75EE2" w:rsidTr="004F37E7">
        <w:trPr>
          <w:trHeight w:val="397"/>
        </w:trPr>
        <w:tc>
          <w:tcPr>
            <w:tcW w:w="1227" w:type="dxa"/>
            <w:shd w:val="clear" w:color="auto" w:fill="auto"/>
            <w:vAlign w:val="center"/>
          </w:tcPr>
          <w:p w:rsidR="00B02F84" w:rsidRPr="00A75EE2" w:rsidRDefault="00B02F84" w:rsidP="00B02F84">
            <w:pPr>
              <w:bidi/>
              <w:ind w:left="360"/>
              <w:rPr>
                <w:rFonts w:ascii="Simplified Arabic" w:hAnsi="Simplified Arabic" w:cs="Simplified Arabic"/>
                <w:sz w:val="24"/>
                <w:szCs w:val="24"/>
                <w:rtl/>
              </w:rPr>
            </w:pPr>
            <w:r w:rsidRPr="00A75EE2">
              <w:rPr>
                <w:rFonts w:ascii="Simplified Arabic" w:hAnsi="Simplified Arabic" w:cs="Simplified Arabic"/>
                <w:sz w:val="24"/>
                <w:szCs w:val="24"/>
                <w:rtl/>
              </w:rPr>
              <w:lastRenderedPageBreak/>
              <w:t>15-16</w:t>
            </w:r>
          </w:p>
        </w:tc>
        <w:tc>
          <w:tcPr>
            <w:tcW w:w="857" w:type="dxa"/>
            <w:shd w:val="clear" w:color="auto" w:fill="auto"/>
            <w:vAlign w:val="center"/>
          </w:tcPr>
          <w:p w:rsidR="00B02F84" w:rsidRPr="00C21F41" w:rsidRDefault="00B02F84" w:rsidP="00C21F41">
            <w:pPr>
              <w:jc w:val="center"/>
              <w:rPr>
                <w:rFonts w:ascii="Simplified Arabic" w:hAnsi="Simplified Arabic" w:cs="Simplified Arabic"/>
                <w:b/>
                <w:bCs/>
                <w:sz w:val="24"/>
                <w:szCs w:val="24"/>
                <w:lang w:bidi="ar-EG"/>
              </w:rPr>
            </w:pPr>
            <w:r w:rsidRPr="00C21F41">
              <w:rPr>
                <w:rFonts w:ascii="Simplified Arabic" w:hAnsi="Simplified Arabic" w:cs="Simplified Arabic"/>
                <w:b/>
                <w:bCs/>
                <w:sz w:val="24"/>
                <w:szCs w:val="24"/>
                <w:rtl/>
                <w:lang w:bidi="ar-EG"/>
              </w:rPr>
              <w:t>6</w:t>
            </w:r>
          </w:p>
        </w:tc>
        <w:tc>
          <w:tcPr>
            <w:tcW w:w="1130" w:type="dxa"/>
            <w:shd w:val="clear" w:color="auto" w:fill="auto"/>
            <w:vAlign w:val="center"/>
          </w:tcPr>
          <w:p w:rsidR="00B02F84" w:rsidRPr="00A75EE2" w:rsidRDefault="00B02F84" w:rsidP="00C21F41">
            <w:pPr>
              <w:jc w:val="right"/>
              <w:rPr>
                <w:rFonts w:ascii="Simplified Arabic" w:hAnsi="Simplified Arabic" w:cs="Simplified Arabic"/>
                <w:sz w:val="24"/>
                <w:szCs w:val="24"/>
                <w:lang w:bidi="ar-EG"/>
              </w:rPr>
            </w:pPr>
            <w:r w:rsidRPr="00A75EE2">
              <w:rPr>
                <w:rFonts w:ascii="Simplified Arabic" w:hAnsi="Simplified Arabic" w:cs="Simplified Arabic"/>
                <w:sz w:val="24"/>
                <w:szCs w:val="24"/>
                <w:rtl/>
                <w:lang w:bidi="ar-EG"/>
              </w:rPr>
              <w:t>دروس تطبيثية حول كيغية تصميم اركان تعليمية وزيارات ميدانية لمدارس محيطة من قبل الطلبة</w:t>
            </w:r>
          </w:p>
        </w:tc>
        <w:tc>
          <w:tcPr>
            <w:tcW w:w="3402" w:type="dxa"/>
            <w:shd w:val="clear" w:color="auto" w:fill="auto"/>
          </w:tcPr>
          <w:p w:rsidR="00C21F41" w:rsidRDefault="009A4F1B" w:rsidP="00B02F84">
            <w:pP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الفصل العا</w:t>
            </w:r>
            <w:r w:rsidR="00C21F41">
              <w:rPr>
                <w:rFonts w:ascii="Simplified Arabic" w:hAnsi="Simplified Arabic" w:cs="Simplified Arabic" w:hint="cs"/>
                <w:sz w:val="24"/>
                <w:szCs w:val="24"/>
                <w:rtl/>
                <w:lang w:bidi="ar-JO"/>
              </w:rPr>
              <w:t>شر</w:t>
            </w:r>
          </w:p>
          <w:p w:rsidR="00B02F84" w:rsidRDefault="00B02F84" w:rsidP="00B02F84">
            <w:pPr>
              <w:rPr>
                <w:rFonts w:ascii="Simplified Arabic" w:hAnsi="Simplified Arabic" w:cs="Simplified Arabic"/>
                <w:sz w:val="24"/>
                <w:szCs w:val="24"/>
                <w:rtl/>
                <w:lang w:bidi="ar-EG"/>
              </w:rPr>
            </w:pPr>
            <w:r w:rsidRPr="00A75EE2">
              <w:rPr>
                <w:rFonts w:ascii="Simplified Arabic" w:hAnsi="Simplified Arabic" w:cs="Simplified Arabic"/>
                <w:sz w:val="24"/>
                <w:szCs w:val="24"/>
                <w:rtl/>
                <w:lang w:bidi="ar-EG"/>
              </w:rPr>
              <w:t>التغرف الى</w:t>
            </w:r>
            <w:r w:rsidR="004F37E7" w:rsidRPr="00A75EE2">
              <w:rPr>
                <w:rFonts w:ascii="Simplified Arabic" w:hAnsi="Simplified Arabic" w:cs="Simplified Arabic"/>
                <w:sz w:val="24"/>
                <w:szCs w:val="24"/>
                <w:rtl/>
                <w:lang w:bidi="ar-EG"/>
              </w:rPr>
              <w:t xml:space="preserve"> نماذج حقيقية من البيئة الواقعية لطبيعة الاركان الصفية</w:t>
            </w:r>
          </w:p>
          <w:p w:rsidR="00AC3120" w:rsidRPr="00A75EE2" w:rsidRDefault="00AC3120" w:rsidP="00B02F84">
            <w:pPr>
              <w:rPr>
                <w:rFonts w:ascii="Simplified Arabic" w:hAnsi="Simplified Arabic" w:cs="Simplified Arabic"/>
                <w:sz w:val="24"/>
                <w:szCs w:val="24"/>
                <w:lang w:bidi="ar-EG"/>
              </w:rPr>
            </w:pPr>
            <w:r>
              <w:rPr>
                <w:rFonts w:ascii="Simplified Arabic" w:hAnsi="Simplified Arabic" w:cs="Simplified Arabic" w:hint="cs"/>
                <w:sz w:val="24"/>
                <w:szCs w:val="24"/>
                <w:rtl/>
                <w:lang w:bidi="ar-EG"/>
              </w:rPr>
              <w:t>تصميم عدة نماذج مقترحة للاركان التعليمية من قبل الطلبة</w:t>
            </w:r>
          </w:p>
        </w:tc>
        <w:tc>
          <w:tcPr>
            <w:tcW w:w="1843" w:type="dxa"/>
            <w:shd w:val="clear" w:color="auto" w:fill="auto"/>
            <w:vAlign w:val="center"/>
          </w:tcPr>
          <w:p w:rsidR="00B02F84" w:rsidRPr="00A75EE2" w:rsidRDefault="004F37E7" w:rsidP="002A2E79">
            <w:pPr>
              <w:rPr>
                <w:rFonts w:ascii="Simplified Arabic" w:hAnsi="Simplified Arabic" w:cs="Simplified Arabic"/>
                <w:sz w:val="24"/>
                <w:szCs w:val="24"/>
                <w:rtl/>
              </w:rPr>
            </w:pPr>
            <w:r w:rsidRPr="00A75EE2">
              <w:rPr>
                <w:rFonts w:ascii="Simplified Arabic" w:hAnsi="Simplified Arabic" w:cs="Simplified Arabic"/>
                <w:sz w:val="24"/>
                <w:szCs w:val="24"/>
                <w:rtl/>
              </w:rPr>
              <w:t>زبارات ميدانية</w:t>
            </w:r>
          </w:p>
        </w:tc>
        <w:tc>
          <w:tcPr>
            <w:tcW w:w="1711" w:type="dxa"/>
            <w:shd w:val="clear" w:color="auto" w:fill="auto"/>
            <w:vAlign w:val="center"/>
          </w:tcPr>
          <w:p w:rsidR="00B02F84" w:rsidRPr="00A75EE2" w:rsidRDefault="004F37E7" w:rsidP="004F37E7">
            <w:pPr>
              <w:rPr>
                <w:rFonts w:ascii="Simplified Arabic" w:hAnsi="Simplified Arabic" w:cs="Simplified Arabic"/>
                <w:sz w:val="24"/>
                <w:szCs w:val="24"/>
                <w:rtl/>
              </w:rPr>
            </w:pPr>
            <w:r w:rsidRPr="00A75EE2">
              <w:rPr>
                <w:rFonts w:ascii="Simplified Arabic" w:hAnsi="Simplified Arabic" w:cs="Simplified Arabic"/>
                <w:sz w:val="24"/>
                <w:szCs w:val="24"/>
                <w:rtl/>
              </w:rPr>
              <w:t xml:space="preserve">كتابة تقارير وتقديم  فيديوهات </w:t>
            </w:r>
          </w:p>
        </w:tc>
      </w:tr>
    </w:tbl>
    <w:p w:rsidR="00263393" w:rsidRPr="00A75EE2" w:rsidRDefault="00263393">
      <w:pPr>
        <w:rPr>
          <w:rFonts w:ascii="Simplified Arabic" w:hAnsi="Simplified Arabic" w:cs="Simplified Arabic"/>
          <w:sz w:val="24"/>
          <w:szCs w:val="24"/>
          <w:rtl/>
        </w:rPr>
      </w:pPr>
    </w:p>
    <w:p w:rsidR="00C26319" w:rsidRPr="00A75EE2" w:rsidRDefault="00C26319">
      <w:pPr>
        <w:rPr>
          <w:rFonts w:ascii="Simplified Arabic" w:hAnsi="Simplified Arabic" w:cs="Simplified Arabic"/>
          <w:sz w:val="24"/>
          <w:szCs w:val="24"/>
          <w:rtl/>
        </w:rPr>
      </w:pPr>
    </w:p>
    <w:tbl>
      <w:tblPr>
        <w:tblStyle w:val="TableGrid3"/>
        <w:bidiVisual/>
        <w:tblW w:w="9776" w:type="dxa"/>
        <w:tblLook w:val="04A0"/>
      </w:tblPr>
      <w:tblGrid>
        <w:gridCol w:w="2405"/>
        <w:gridCol w:w="7371"/>
      </w:tblGrid>
      <w:tr w:rsidR="00D862D9" w:rsidRPr="00A75EE2" w:rsidTr="00D862D9">
        <w:trPr>
          <w:trHeight w:val="397"/>
        </w:trPr>
        <w:tc>
          <w:tcPr>
            <w:tcW w:w="9776" w:type="dxa"/>
            <w:gridSpan w:val="2"/>
            <w:shd w:val="clear" w:color="auto" w:fill="D9D9D9"/>
            <w:vAlign w:val="center"/>
          </w:tcPr>
          <w:p w:rsidR="00D862D9" w:rsidRPr="00A75EE2" w:rsidRDefault="00D862D9" w:rsidP="00D862D9">
            <w:pPr>
              <w:bidi/>
              <w:spacing w:before="120"/>
              <w:jc w:val="center"/>
              <w:rPr>
                <w:rFonts w:ascii="Simplified Arabic" w:eastAsia="Calibri" w:hAnsi="Simplified Arabic" w:cs="Simplified Arabic"/>
                <w:b/>
                <w:bCs/>
                <w:color w:val="000000"/>
                <w:sz w:val="24"/>
                <w:szCs w:val="24"/>
                <w:rtl/>
                <w:lang w:bidi="ar-JO"/>
              </w:rPr>
            </w:pPr>
            <w:r w:rsidRPr="00A75EE2">
              <w:rPr>
                <w:rFonts w:ascii="Simplified Arabic" w:eastAsia="Calibri" w:hAnsi="Simplified Arabic" w:cs="Simplified Arabic"/>
                <w:b/>
                <w:bCs/>
                <w:color w:val="000000"/>
                <w:sz w:val="24"/>
                <w:szCs w:val="24"/>
                <w:rtl/>
                <w:lang w:bidi="ar-JO"/>
              </w:rPr>
              <w:t>المكونات</w:t>
            </w:r>
          </w:p>
        </w:tc>
      </w:tr>
      <w:tr w:rsidR="00D862D9" w:rsidRPr="00A75EE2" w:rsidTr="00D862D9">
        <w:trPr>
          <w:trHeight w:val="397"/>
        </w:trPr>
        <w:tc>
          <w:tcPr>
            <w:tcW w:w="2405" w:type="dxa"/>
            <w:shd w:val="clear" w:color="auto" w:fill="D9D9D9"/>
            <w:vAlign w:val="center"/>
          </w:tcPr>
          <w:p w:rsidR="00D862D9" w:rsidRPr="00A75EE2" w:rsidRDefault="00D862D9" w:rsidP="00D862D9">
            <w:pPr>
              <w:bidi/>
              <w:spacing w:before="120"/>
              <w:jc w:val="both"/>
              <w:rPr>
                <w:rFonts w:ascii="Simplified Arabic" w:eastAsia="Calibri" w:hAnsi="Simplified Arabic" w:cs="Simplified Arabic"/>
                <w:b/>
                <w:bCs/>
                <w:color w:val="000000"/>
                <w:sz w:val="24"/>
                <w:szCs w:val="24"/>
                <w:lang w:bidi="ar-JO"/>
              </w:rPr>
            </w:pPr>
            <w:r w:rsidRPr="00A75EE2">
              <w:rPr>
                <w:rFonts w:ascii="Simplified Arabic" w:eastAsia="Calibri" w:hAnsi="Simplified Arabic" w:cs="Simplified Arabic"/>
                <w:b/>
                <w:bCs/>
                <w:color w:val="000000"/>
                <w:sz w:val="24"/>
                <w:szCs w:val="24"/>
                <w:rtl/>
                <w:lang w:bidi="ar-JO"/>
              </w:rPr>
              <w:t>الكتاب</w:t>
            </w:r>
          </w:p>
        </w:tc>
        <w:tc>
          <w:tcPr>
            <w:tcW w:w="7371" w:type="dxa"/>
            <w:shd w:val="clear" w:color="auto" w:fill="auto"/>
            <w:vAlign w:val="center"/>
          </w:tcPr>
          <w:p w:rsidR="00D862D9" w:rsidRPr="00A75EE2" w:rsidRDefault="004D4486" w:rsidP="00D862D9">
            <w:pPr>
              <w:bidi/>
              <w:spacing w:before="120"/>
              <w:jc w:val="both"/>
              <w:rPr>
                <w:rFonts w:ascii="Simplified Arabic" w:eastAsia="Calibri" w:hAnsi="Simplified Arabic" w:cs="Simplified Arabic"/>
                <w:b/>
                <w:bCs/>
                <w:color w:val="000000"/>
                <w:sz w:val="24"/>
                <w:szCs w:val="24"/>
                <w:lang w:bidi="ar-EG"/>
              </w:rPr>
            </w:pPr>
            <w:r w:rsidRPr="00A75EE2">
              <w:rPr>
                <w:rFonts w:ascii="Simplified Arabic" w:eastAsia="Calibri" w:hAnsi="Simplified Arabic" w:cs="Simplified Arabic"/>
                <w:b/>
                <w:bCs/>
                <w:color w:val="000000"/>
                <w:sz w:val="24"/>
                <w:szCs w:val="24"/>
                <w:rtl/>
                <w:lang w:bidi="ar-JO"/>
              </w:rPr>
              <w:t>تنظيم بيئة تعلم طفل</w:t>
            </w:r>
          </w:p>
        </w:tc>
      </w:tr>
      <w:tr w:rsidR="00D862D9" w:rsidRPr="00A75EE2" w:rsidTr="00D862D9">
        <w:trPr>
          <w:trHeight w:val="397"/>
        </w:trPr>
        <w:tc>
          <w:tcPr>
            <w:tcW w:w="2405" w:type="dxa"/>
            <w:shd w:val="clear" w:color="auto" w:fill="D9D9D9"/>
            <w:vAlign w:val="center"/>
          </w:tcPr>
          <w:p w:rsidR="00D862D9" w:rsidRPr="00C21F41" w:rsidRDefault="00D862D9" w:rsidP="00D862D9">
            <w:pPr>
              <w:bidi/>
              <w:spacing w:before="120"/>
              <w:jc w:val="both"/>
              <w:rPr>
                <w:rFonts w:ascii="Simplified Arabic" w:eastAsia="Calibri" w:hAnsi="Simplified Arabic" w:cs="Simplified Arabic"/>
                <w:b/>
                <w:bCs/>
                <w:color w:val="000000"/>
                <w:sz w:val="24"/>
                <w:szCs w:val="24"/>
                <w:lang w:bidi="ar-JO"/>
              </w:rPr>
            </w:pPr>
            <w:r w:rsidRPr="00C21F41">
              <w:rPr>
                <w:rFonts w:ascii="Simplified Arabic" w:eastAsia="Calibri" w:hAnsi="Simplified Arabic" w:cs="Simplified Arabic"/>
                <w:b/>
                <w:bCs/>
                <w:color w:val="000000"/>
                <w:sz w:val="24"/>
                <w:szCs w:val="24"/>
                <w:rtl/>
                <w:lang w:bidi="ar-JO"/>
              </w:rPr>
              <w:t>المراجع</w:t>
            </w:r>
          </w:p>
        </w:tc>
        <w:tc>
          <w:tcPr>
            <w:tcW w:w="7371" w:type="dxa"/>
            <w:shd w:val="clear" w:color="auto" w:fill="auto"/>
            <w:vAlign w:val="center"/>
          </w:tcPr>
          <w:p w:rsidR="004C7C06" w:rsidRPr="00A75EE2" w:rsidRDefault="00F54D65" w:rsidP="004C7C06">
            <w:pPr>
              <w:jc w:val="right"/>
              <w:rPr>
                <w:rFonts w:ascii="Simplified Arabic" w:eastAsia="Calibri" w:hAnsi="Simplified Arabic" w:cs="Simplified Arabic"/>
                <w:color w:val="000000"/>
                <w:sz w:val="24"/>
                <w:szCs w:val="24"/>
                <w:rtl/>
                <w:lang w:bidi="ar-JO"/>
              </w:rPr>
            </w:pPr>
            <w:r w:rsidRPr="00A75EE2">
              <w:rPr>
                <w:rFonts w:ascii="Simplified Arabic" w:eastAsia="Calibri" w:hAnsi="Simplified Arabic" w:cs="Simplified Arabic"/>
                <w:color w:val="000000"/>
                <w:sz w:val="24"/>
                <w:szCs w:val="24"/>
                <w:rtl/>
                <w:lang w:bidi="ar-JO"/>
              </w:rPr>
              <w:t>المراجع</w:t>
            </w:r>
          </w:p>
          <w:p w:rsidR="004C7C06" w:rsidRPr="00A75EE2" w:rsidRDefault="004C7C06" w:rsidP="004C7C06">
            <w:pPr>
              <w:shd w:val="clear" w:color="auto" w:fill="FFFFFF"/>
              <w:spacing w:before="270" w:after="135"/>
              <w:jc w:val="right"/>
              <w:textAlignment w:val="baseline"/>
              <w:outlineLvl w:val="1"/>
              <w:rPr>
                <w:rFonts w:ascii="Simplified Arabic" w:eastAsia="Times New Roman" w:hAnsi="Simplified Arabic" w:cs="Simplified Arabic"/>
                <w:color w:val="666666"/>
                <w:sz w:val="24"/>
                <w:szCs w:val="24"/>
              </w:rPr>
            </w:pPr>
            <w:r w:rsidRPr="00A75EE2">
              <w:rPr>
                <w:rFonts w:ascii="Simplified Arabic" w:eastAsia="Times New Roman" w:hAnsi="Simplified Arabic" w:cs="Simplified Arabic"/>
                <w:color w:val="474747"/>
                <w:sz w:val="24"/>
                <w:szCs w:val="24"/>
                <w:rtl/>
              </w:rPr>
              <w:t>فهمي ، عاطف ( 2015 ) تنظيم بيئة تعلم الطفل عمان دار المسيرة للنشر</w:t>
            </w:r>
          </w:p>
          <w:p w:rsidR="004C7C06" w:rsidRPr="00A75EE2" w:rsidRDefault="004C7C06" w:rsidP="004C7C06">
            <w:pPr>
              <w:pBdr>
                <w:bottom w:val="single" w:sz="6" w:space="1" w:color="auto"/>
              </w:pBdr>
              <w:jc w:val="right"/>
              <w:rPr>
                <w:rFonts w:ascii="Simplified Arabic" w:eastAsia="Times New Roman" w:hAnsi="Simplified Arabic" w:cs="Simplified Arabic"/>
                <w:vanish/>
                <w:sz w:val="24"/>
                <w:szCs w:val="24"/>
              </w:rPr>
            </w:pPr>
            <w:r w:rsidRPr="00A75EE2">
              <w:rPr>
                <w:rFonts w:ascii="Simplified Arabic" w:eastAsia="Times New Roman" w:hAnsi="Simplified Arabic" w:cs="Simplified Arabic"/>
                <w:vanish/>
                <w:sz w:val="24"/>
                <w:szCs w:val="24"/>
              </w:rPr>
              <w:t>Top of Form</w:t>
            </w:r>
          </w:p>
          <w:p w:rsidR="004C7C06" w:rsidRPr="00A75EE2" w:rsidRDefault="004C7C06" w:rsidP="004C7C06">
            <w:pPr>
              <w:pBdr>
                <w:top w:val="single" w:sz="6" w:space="1" w:color="auto"/>
              </w:pBdr>
              <w:jc w:val="right"/>
              <w:rPr>
                <w:rFonts w:ascii="Simplified Arabic" w:eastAsia="Times New Roman" w:hAnsi="Simplified Arabic" w:cs="Simplified Arabic"/>
                <w:vanish/>
                <w:sz w:val="24"/>
                <w:szCs w:val="24"/>
              </w:rPr>
            </w:pPr>
            <w:r w:rsidRPr="00A75EE2">
              <w:rPr>
                <w:rFonts w:ascii="Simplified Arabic" w:eastAsia="Times New Roman" w:hAnsi="Simplified Arabic" w:cs="Simplified Arabic"/>
                <w:vanish/>
                <w:sz w:val="24"/>
                <w:szCs w:val="24"/>
              </w:rPr>
              <w:t>Bottom of Form</w:t>
            </w:r>
          </w:p>
          <w:p w:rsidR="00F54D65" w:rsidRPr="00A75EE2" w:rsidRDefault="00F54D65" w:rsidP="00892FF2">
            <w:pPr>
              <w:jc w:val="right"/>
              <w:rPr>
                <w:rFonts w:ascii="Simplified Arabic" w:eastAsia="Calibri" w:hAnsi="Simplified Arabic" w:cs="Simplified Arabic"/>
                <w:color w:val="000000"/>
                <w:sz w:val="24"/>
                <w:szCs w:val="24"/>
                <w:rtl/>
                <w:lang w:bidi="ar-JO"/>
              </w:rPr>
            </w:pPr>
            <w:r w:rsidRPr="00A75EE2">
              <w:rPr>
                <w:rFonts w:ascii="Simplified Arabic" w:eastAsia="Calibri" w:hAnsi="Simplified Arabic" w:cs="Simplified Arabic"/>
                <w:color w:val="000000"/>
                <w:sz w:val="24"/>
                <w:szCs w:val="24"/>
                <w:lang w:bidi="ar-JO"/>
              </w:rPr>
              <w:tab/>
            </w:r>
            <w:r w:rsidR="004C7C06" w:rsidRPr="00A75EE2">
              <w:rPr>
                <w:rFonts w:ascii="Simplified Arabic" w:eastAsia="Calibri" w:hAnsi="Simplified Arabic" w:cs="Simplified Arabic"/>
                <w:color w:val="000000"/>
                <w:sz w:val="24"/>
                <w:szCs w:val="24"/>
                <w:rtl/>
                <w:lang w:bidi="ar-JO"/>
              </w:rPr>
              <w:t>أ</w:t>
            </w:r>
            <w:r w:rsidRPr="00A75EE2">
              <w:rPr>
                <w:rFonts w:ascii="Simplified Arabic" w:eastAsia="Calibri" w:hAnsi="Simplified Arabic" w:cs="Simplified Arabic"/>
                <w:color w:val="000000"/>
                <w:sz w:val="24"/>
                <w:szCs w:val="24"/>
                <w:rtl/>
                <w:lang w:bidi="ar-JO"/>
              </w:rPr>
              <w:t>بو نمرة ، محمد (٢٠٠١).  إدارة الصفوف وتنظيمها ، عمان : دار يافا العلمية.</w:t>
            </w:r>
          </w:p>
          <w:p w:rsidR="00F54D65" w:rsidRPr="00A75EE2" w:rsidRDefault="00F54D65" w:rsidP="004C7C06">
            <w:pPr>
              <w:jc w:val="right"/>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الجاسر ، عفاف (٢٠٠١) . برنامج تنمية كفايات إدارة الصف لدى المعلم و المعلمة . الرياض مكتبة الملك فهد الوطنية.</w:t>
            </w:r>
          </w:p>
          <w:p w:rsidR="00F54D65" w:rsidRPr="00A75EE2" w:rsidRDefault="00F54D65" w:rsidP="00F54D65">
            <w:pPr>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lang w:bidi="ar-JO"/>
              </w:rPr>
              <w:t>Charles,. C. M. (2002). Elementary Classroom management</w:t>
            </w:r>
          </w:p>
          <w:p w:rsidR="00F54D65" w:rsidRPr="00A75EE2" w:rsidRDefault="00F54D65" w:rsidP="00F54D65">
            <w:pPr>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lang w:bidi="ar-JO"/>
              </w:rPr>
              <w:t>G". Ed.). Aly and Bacon.</w:t>
            </w:r>
          </w:p>
          <w:p w:rsidR="00F54D65" w:rsidRPr="00A75EE2" w:rsidRDefault="00F54D65" w:rsidP="004C7C06">
            <w:pPr>
              <w:jc w:val="right"/>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الزيود ، نادر ؛ هندي ، عليان ، هشام ؛ الكوافحة  ، تيسير (١٩٩٩) . التعلم والتعليم الصيفي . عمان : دار الفكر .</w:t>
            </w:r>
          </w:p>
          <w:p w:rsidR="00F54D65" w:rsidRPr="00A75EE2" w:rsidRDefault="00F54D65" w:rsidP="00F54D65">
            <w:pPr>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lang w:bidi="ar-JO"/>
              </w:rPr>
              <w:t>Casey, M. B. &amp; Tucker EC (1999) Problem-Centered</w:t>
            </w:r>
          </w:p>
          <w:p w:rsidR="00F54D65" w:rsidRPr="00A75EE2" w:rsidRDefault="00F54D65" w:rsidP="00F54D65">
            <w:pPr>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lang w:bidi="ar-JO"/>
              </w:rPr>
              <w:t xml:space="preserve">classrooms: Creating lifelong </w:t>
            </w:r>
            <w:proofErr w:type="spellStart"/>
            <w:r w:rsidRPr="00A75EE2">
              <w:rPr>
                <w:rFonts w:ascii="Simplified Arabic" w:eastAsia="Calibri" w:hAnsi="Simplified Arabic" w:cs="Simplified Arabic"/>
                <w:color w:val="000000"/>
                <w:sz w:val="24"/>
                <w:szCs w:val="24"/>
                <w:lang w:bidi="ar-JO"/>
              </w:rPr>
              <w:t>learnces</w:t>
            </w:r>
            <w:proofErr w:type="spellEnd"/>
            <w:r w:rsidRPr="00A75EE2">
              <w:rPr>
                <w:rFonts w:ascii="Simplified Arabic" w:eastAsia="Calibri" w:hAnsi="Simplified Arabic" w:cs="Simplified Arabic"/>
                <w:color w:val="000000"/>
                <w:sz w:val="24"/>
                <w:szCs w:val="24"/>
                <w:lang w:bidi="ar-JO"/>
              </w:rPr>
              <w:t>. Phi Della</w:t>
            </w:r>
          </w:p>
          <w:p w:rsidR="00D862D9" w:rsidRPr="00A75EE2" w:rsidRDefault="00F54D65" w:rsidP="004C7C06">
            <w:pPr>
              <w:bidi/>
              <w:spacing w:before="120"/>
              <w:jc w:val="right"/>
              <w:rPr>
                <w:rFonts w:ascii="Simplified Arabic" w:eastAsia="Calibri" w:hAnsi="Simplified Arabic" w:cs="Simplified Arabic"/>
                <w:color w:val="000000"/>
                <w:sz w:val="24"/>
                <w:szCs w:val="24"/>
                <w:lang w:bidi="ar-JO"/>
              </w:rPr>
            </w:pPr>
            <w:proofErr w:type="spellStart"/>
            <w:r w:rsidRPr="00A75EE2">
              <w:rPr>
                <w:rFonts w:ascii="Cambria" w:eastAsia="Calibri" w:hAnsi="Cambria" w:cs="Cambria"/>
                <w:color w:val="000000"/>
                <w:sz w:val="24"/>
                <w:szCs w:val="24"/>
                <w:lang w:bidi="ar-JO"/>
              </w:rPr>
              <w:t>Карргп</w:t>
            </w:r>
            <w:proofErr w:type="spellEnd"/>
            <w:r w:rsidRPr="00A75EE2">
              <w:rPr>
                <w:rFonts w:ascii="Simplified Arabic" w:eastAsia="Calibri" w:hAnsi="Simplified Arabic" w:cs="Simplified Arabic"/>
                <w:color w:val="000000"/>
                <w:sz w:val="24"/>
                <w:szCs w:val="24"/>
                <w:lang w:bidi="ar-JO"/>
              </w:rPr>
              <w:t xml:space="preserve">, </w:t>
            </w:r>
            <w:proofErr w:type="spellStart"/>
            <w:r w:rsidRPr="00A75EE2">
              <w:rPr>
                <w:rFonts w:ascii="Cambria" w:eastAsia="Calibri" w:hAnsi="Cambria" w:cs="Cambria"/>
                <w:color w:val="000000"/>
                <w:sz w:val="24"/>
                <w:szCs w:val="24"/>
                <w:lang w:bidi="ar-JO"/>
              </w:rPr>
              <w:t>Ось</w:t>
            </w:r>
            <w:proofErr w:type="spellEnd"/>
            <w:r w:rsidRPr="00A75EE2">
              <w:rPr>
                <w:rFonts w:ascii="Simplified Arabic" w:eastAsia="Calibri" w:hAnsi="Simplified Arabic" w:cs="Simplified Arabic"/>
                <w:color w:val="000000"/>
                <w:sz w:val="24"/>
                <w:szCs w:val="24"/>
                <w:lang w:bidi="ar-JO"/>
              </w:rPr>
              <w:t>, 139-173.</w:t>
            </w:r>
          </w:p>
        </w:tc>
      </w:tr>
      <w:tr w:rsidR="00D862D9" w:rsidRPr="00A75EE2" w:rsidTr="00D862D9">
        <w:trPr>
          <w:trHeight w:val="397"/>
        </w:trPr>
        <w:tc>
          <w:tcPr>
            <w:tcW w:w="2405" w:type="dxa"/>
            <w:shd w:val="clear" w:color="auto" w:fill="D9D9D9"/>
            <w:vAlign w:val="center"/>
          </w:tcPr>
          <w:p w:rsidR="00D862D9" w:rsidRPr="00C21F41" w:rsidRDefault="00D862D9" w:rsidP="00D862D9">
            <w:pPr>
              <w:bidi/>
              <w:spacing w:before="120"/>
              <w:jc w:val="both"/>
              <w:rPr>
                <w:rFonts w:ascii="Simplified Arabic" w:eastAsia="Calibri" w:hAnsi="Simplified Arabic" w:cs="Simplified Arabic"/>
                <w:b/>
                <w:bCs/>
                <w:color w:val="000000"/>
                <w:sz w:val="24"/>
                <w:szCs w:val="24"/>
                <w:lang w:bidi="ar-JO"/>
              </w:rPr>
            </w:pPr>
            <w:r w:rsidRPr="00C21F41">
              <w:rPr>
                <w:rFonts w:ascii="Simplified Arabic" w:eastAsia="Calibri" w:hAnsi="Simplified Arabic" w:cs="Simplified Arabic"/>
                <w:b/>
                <w:bCs/>
                <w:color w:val="000000"/>
                <w:sz w:val="24"/>
                <w:szCs w:val="24"/>
                <w:rtl/>
                <w:lang w:bidi="ar-JO"/>
              </w:rPr>
              <w:t>موصى به للقراءة</w:t>
            </w:r>
          </w:p>
        </w:tc>
        <w:tc>
          <w:tcPr>
            <w:tcW w:w="7371" w:type="dxa"/>
            <w:shd w:val="clear" w:color="auto" w:fill="auto"/>
            <w:vAlign w:val="center"/>
          </w:tcPr>
          <w:p w:rsidR="00D862D9" w:rsidRPr="00A75EE2" w:rsidRDefault="005A7B44" w:rsidP="00D862D9">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 xml:space="preserve">الكتاب المعتمد </w:t>
            </w:r>
          </w:p>
        </w:tc>
      </w:tr>
      <w:tr w:rsidR="00D862D9" w:rsidRPr="00A75EE2" w:rsidTr="00D862D9">
        <w:trPr>
          <w:trHeight w:val="397"/>
        </w:trPr>
        <w:tc>
          <w:tcPr>
            <w:tcW w:w="2405" w:type="dxa"/>
            <w:shd w:val="clear" w:color="auto" w:fill="D9D9D9"/>
            <w:vAlign w:val="center"/>
          </w:tcPr>
          <w:p w:rsidR="00D862D9" w:rsidRPr="00C21F41" w:rsidRDefault="00D862D9" w:rsidP="00D862D9">
            <w:pPr>
              <w:bidi/>
              <w:spacing w:before="120"/>
              <w:jc w:val="both"/>
              <w:rPr>
                <w:rFonts w:ascii="Simplified Arabic" w:eastAsia="Calibri" w:hAnsi="Simplified Arabic" w:cs="Simplified Arabic"/>
                <w:b/>
                <w:bCs/>
                <w:color w:val="000000"/>
                <w:sz w:val="24"/>
                <w:szCs w:val="24"/>
                <w:lang w:bidi="ar-JO"/>
              </w:rPr>
            </w:pPr>
            <w:r w:rsidRPr="00C21F41">
              <w:rPr>
                <w:rFonts w:ascii="Simplified Arabic" w:eastAsia="Calibri" w:hAnsi="Simplified Arabic" w:cs="Simplified Arabic"/>
                <w:b/>
                <w:bCs/>
                <w:color w:val="000000"/>
                <w:sz w:val="24"/>
                <w:szCs w:val="24"/>
                <w:rtl/>
                <w:lang w:bidi="ar-JO"/>
              </w:rPr>
              <w:t>مادة إلكترونية</w:t>
            </w:r>
          </w:p>
        </w:tc>
        <w:tc>
          <w:tcPr>
            <w:tcW w:w="7371" w:type="dxa"/>
            <w:shd w:val="clear" w:color="auto" w:fill="auto"/>
            <w:vAlign w:val="center"/>
          </w:tcPr>
          <w:p w:rsidR="00D862D9" w:rsidRPr="00A75EE2" w:rsidRDefault="005A7B44" w:rsidP="00D862D9">
            <w:pPr>
              <w:bidi/>
              <w:spacing w:before="120"/>
              <w:jc w:val="both"/>
              <w:rPr>
                <w:rFonts w:ascii="Simplified Arabic" w:eastAsia="Calibri" w:hAnsi="Simplified Arabic" w:cs="Simplified Arabic"/>
                <w:color w:val="000000"/>
                <w:sz w:val="24"/>
                <w:szCs w:val="24"/>
                <w:lang w:bidi="ar-JO"/>
              </w:rPr>
            </w:pPr>
            <w:r w:rsidRPr="00A75EE2">
              <w:rPr>
                <w:rFonts w:ascii="Simplified Arabic" w:eastAsia="Calibri" w:hAnsi="Simplified Arabic" w:cs="Simplified Arabic"/>
                <w:color w:val="000000"/>
                <w:sz w:val="24"/>
                <w:szCs w:val="24"/>
                <w:rtl/>
                <w:lang w:bidi="ar-JO"/>
              </w:rPr>
              <w:t>-</w:t>
            </w:r>
            <w:r w:rsidR="00892FF2" w:rsidRPr="00892FF2">
              <w:rPr>
                <w:rFonts w:ascii="Simplified Arabic" w:eastAsia="Calibri" w:hAnsi="Simplified Arabic" w:cs="Simplified Arabic"/>
                <w:color w:val="000000"/>
                <w:sz w:val="24"/>
                <w:szCs w:val="24"/>
                <w:lang w:bidi="ar-JO"/>
              </w:rPr>
              <w:t>https://www.noor-book.com/tag/</w:t>
            </w:r>
          </w:p>
        </w:tc>
      </w:tr>
      <w:tr w:rsidR="00D862D9" w:rsidRPr="00A75EE2" w:rsidTr="00D862D9">
        <w:trPr>
          <w:trHeight w:val="397"/>
        </w:trPr>
        <w:tc>
          <w:tcPr>
            <w:tcW w:w="2405" w:type="dxa"/>
            <w:shd w:val="clear" w:color="auto" w:fill="D9D9D9"/>
            <w:vAlign w:val="center"/>
          </w:tcPr>
          <w:p w:rsidR="00D862D9" w:rsidRPr="00C21F41" w:rsidRDefault="00D862D9" w:rsidP="00D862D9">
            <w:pPr>
              <w:bidi/>
              <w:spacing w:before="120"/>
              <w:jc w:val="both"/>
              <w:rPr>
                <w:rFonts w:ascii="Simplified Arabic" w:eastAsia="Calibri" w:hAnsi="Simplified Arabic" w:cs="Simplified Arabic"/>
                <w:b/>
                <w:bCs/>
                <w:color w:val="000000"/>
                <w:sz w:val="24"/>
                <w:szCs w:val="24"/>
                <w:lang w:bidi="ar-JO"/>
              </w:rPr>
            </w:pPr>
            <w:r w:rsidRPr="00C21F41">
              <w:rPr>
                <w:rFonts w:ascii="Simplified Arabic" w:eastAsia="Calibri" w:hAnsi="Simplified Arabic" w:cs="Simplified Arabic"/>
                <w:b/>
                <w:bCs/>
                <w:color w:val="000000"/>
                <w:sz w:val="24"/>
                <w:szCs w:val="24"/>
                <w:rtl/>
                <w:lang w:bidi="ar-JO"/>
              </w:rPr>
              <w:t>مواقع أخرى</w:t>
            </w:r>
          </w:p>
        </w:tc>
        <w:tc>
          <w:tcPr>
            <w:tcW w:w="7371" w:type="dxa"/>
            <w:shd w:val="clear" w:color="auto" w:fill="auto"/>
            <w:vAlign w:val="center"/>
          </w:tcPr>
          <w:p w:rsidR="00D862D9" w:rsidRPr="00A75EE2" w:rsidRDefault="005A7B44" w:rsidP="00D862D9">
            <w:pPr>
              <w:bidi/>
              <w:spacing w:before="120"/>
              <w:jc w:val="both"/>
              <w:rPr>
                <w:rFonts w:ascii="Simplified Arabic" w:eastAsia="Calibri" w:hAnsi="Simplified Arabic" w:cs="Simplified Arabic"/>
                <w:color w:val="000000"/>
                <w:sz w:val="24"/>
                <w:szCs w:val="24"/>
                <w:lang w:bidi="ar-EG"/>
              </w:rPr>
            </w:pPr>
            <w:r w:rsidRPr="00A75EE2">
              <w:rPr>
                <w:rFonts w:ascii="Simplified Arabic" w:eastAsia="Calibri" w:hAnsi="Simplified Arabic" w:cs="Simplified Arabic"/>
                <w:color w:val="000000"/>
                <w:sz w:val="24"/>
                <w:szCs w:val="24"/>
                <w:rtl/>
                <w:lang w:bidi="ar-JO"/>
              </w:rPr>
              <w:t>موقع الجامعة_</w:t>
            </w:r>
            <w:r w:rsidR="00D26519" w:rsidRPr="00A75EE2">
              <w:rPr>
                <w:rFonts w:ascii="Simplified Arabic" w:eastAsia="Calibri" w:hAnsi="Simplified Arabic" w:cs="Simplified Arabic"/>
                <w:color w:val="000000"/>
                <w:sz w:val="24"/>
                <w:szCs w:val="24"/>
                <w:rtl/>
                <w:lang w:bidi="ar-JO"/>
              </w:rPr>
              <w:t xml:space="preserve">التعليم الالكتروني </w:t>
            </w:r>
          </w:p>
        </w:tc>
      </w:tr>
    </w:tbl>
    <w:p w:rsidR="00C26319" w:rsidRDefault="00C26319">
      <w:pPr>
        <w:rPr>
          <w:rFonts w:ascii="Simplified Arabic" w:hAnsi="Simplified Arabic" w:cs="Simplified Arabic"/>
          <w:sz w:val="24"/>
          <w:szCs w:val="24"/>
        </w:rPr>
      </w:pPr>
    </w:p>
    <w:p w:rsidR="002B1CF7" w:rsidRDefault="002B1CF7">
      <w:pPr>
        <w:rPr>
          <w:rFonts w:ascii="Simplified Arabic" w:hAnsi="Simplified Arabic" w:cs="Simplified Arabic"/>
          <w:sz w:val="24"/>
          <w:szCs w:val="24"/>
        </w:rPr>
      </w:pPr>
    </w:p>
    <w:p w:rsidR="002B1CF7" w:rsidRDefault="002B1CF7">
      <w:pPr>
        <w:rPr>
          <w:rFonts w:ascii="Simplified Arabic" w:hAnsi="Simplified Arabic" w:cs="Simplified Arabic"/>
          <w:sz w:val="24"/>
          <w:szCs w:val="24"/>
          <w:rtl/>
        </w:rPr>
      </w:pPr>
    </w:p>
    <w:tbl>
      <w:tblPr>
        <w:bidiVisual/>
        <w:tblW w:w="11044" w:type="dxa"/>
        <w:tblInd w:w="-8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636"/>
        <w:gridCol w:w="59"/>
        <w:gridCol w:w="577"/>
        <w:gridCol w:w="652"/>
        <w:gridCol w:w="1656"/>
        <w:gridCol w:w="1119"/>
        <w:gridCol w:w="636"/>
        <w:gridCol w:w="636"/>
        <w:gridCol w:w="652"/>
        <w:gridCol w:w="652"/>
        <w:gridCol w:w="652"/>
        <w:gridCol w:w="636"/>
        <w:gridCol w:w="636"/>
        <w:gridCol w:w="636"/>
        <w:gridCol w:w="1209"/>
      </w:tblGrid>
      <w:tr w:rsidR="00C105DD" w:rsidTr="00151A53">
        <w:trPr>
          <w:trHeight w:val="397"/>
        </w:trPr>
        <w:tc>
          <w:tcPr>
            <w:tcW w:w="636" w:type="dxa"/>
            <w:tcBorders>
              <w:top w:val="double" w:sz="4" w:space="0" w:color="auto"/>
              <w:left w:val="double" w:sz="4" w:space="0" w:color="auto"/>
              <w:bottom w:val="double" w:sz="4" w:space="0" w:color="auto"/>
              <w:right w:val="doub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rtl/>
                <w:lang w:bidi="ar-JO"/>
              </w:rPr>
            </w:pPr>
            <w:bookmarkStart w:id="0" w:name="_GoBack"/>
            <w:bookmarkEnd w:id="0"/>
          </w:p>
        </w:tc>
        <w:tc>
          <w:tcPr>
            <w:tcW w:w="636" w:type="dxa"/>
            <w:gridSpan w:val="2"/>
            <w:tcBorders>
              <w:top w:val="double" w:sz="4" w:space="0" w:color="auto"/>
              <w:left w:val="double" w:sz="4" w:space="0" w:color="auto"/>
              <w:bottom w:val="double" w:sz="4" w:space="0" w:color="auto"/>
              <w:right w:val="doub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rtl/>
                <w:lang w:bidi="ar-JO"/>
              </w:rPr>
            </w:pPr>
          </w:p>
        </w:tc>
        <w:tc>
          <w:tcPr>
            <w:tcW w:w="652" w:type="dxa"/>
            <w:tcBorders>
              <w:top w:val="double" w:sz="4" w:space="0" w:color="auto"/>
              <w:left w:val="double" w:sz="4" w:space="0" w:color="auto"/>
              <w:bottom w:val="double" w:sz="4" w:space="0" w:color="auto"/>
              <w:right w:val="doub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rtl/>
                <w:lang w:bidi="ar-JO"/>
              </w:rPr>
            </w:pPr>
          </w:p>
        </w:tc>
        <w:tc>
          <w:tcPr>
            <w:tcW w:w="9120" w:type="dxa"/>
            <w:gridSpan w:val="11"/>
            <w:tcBorders>
              <w:top w:val="double" w:sz="4" w:space="0" w:color="auto"/>
              <w:left w:val="double" w:sz="4" w:space="0" w:color="auto"/>
              <w:bottom w:val="double" w:sz="4" w:space="0" w:color="auto"/>
              <w:right w:val="double" w:sz="4" w:space="0" w:color="auto"/>
            </w:tcBorders>
            <w:shd w:val="clear" w:color="auto" w:fill="D9D9D9"/>
            <w:vAlign w:val="center"/>
            <w:hideMark/>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r>
              <w:rPr>
                <w:rFonts w:ascii="Times New Roman" w:eastAsia="Calibri" w:hAnsi="Times New Roman" w:cs="Times New Roman"/>
                <w:b/>
                <w:bCs/>
                <w:color w:val="000000"/>
                <w:sz w:val="28"/>
                <w:szCs w:val="28"/>
                <w:rtl/>
                <w:lang w:bidi="ar-JO"/>
              </w:rPr>
              <w:t>خطة تقييم المقرر</w:t>
            </w:r>
          </w:p>
        </w:tc>
      </w:tr>
      <w:tr w:rsidR="00C105DD" w:rsidTr="00151A53">
        <w:trPr>
          <w:trHeight w:val="397"/>
        </w:trPr>
        <w:tc>
          <w:tcPr>
            <w:tcW w:w="3580" w:type="dxa"/>
            <w:gridSpan w:val="5"/>
            <w:vMerge w:val="restart"/>
            <w:tcBorders>
              <w:top w:val="single" w:sz="4" w:space="0" w:color="auto"/>
              <w:left w:val="double" w:sz="4" w:space="0" w:color="auto"/>
              <w:bottom w:val="double" w:sz="4" w:space="0" w:color="auto"/>
              <w:right w:val="single" w:sz="4" w:space="0" w:color="auto"/>
            </w:tcBorders>
            <w:shd w:val="clear" w:color="auto" w:fill="D9D9D9"/>
            <w:vAlign w:val="center"/>
            <w:hideMark/>
          </w:tcPr>
          <w:p w:rsidR="00C105DD" w:rsidRDefault="00C105DD">
            <w:pPr>
              <w:bidi/>
              <w:spacing w:before="120" w:after="0" w:line="240" w:lineRule="auto"/>
              <w:jc w:val="both"/>
              <w:rPr>
                <w:rFonts w:ascii="Times New Roman" w:eastAsia="Calibri" w:hAnsi="Times New Roman" w:cs="Times New Roman"/>
                <w:b/>
                <w:bCs/>
                <w:color w:val="000000"/>
                <w:sz w:val="28"/>
                <w:szCs w:val="28"/>
                <w:rtl/>
                <w:lang w:bidi="ar-JO"/>
              </w:rPr>
            </w:pPr>
            <w:r>
              <w:rPr>
                <w:rFonts w:ascii="Times New Roman" w:eastAsia="Calibri" w:hAnsi="Times New Roman" w:cs="Times New Roman"/>
                <w:b/>
                <w:bCs/>
                <w:color w:val="000000"/>
                <w:sz w:val="28"/>
                <w:szCs w:val="28"/>
                <w:rtl/>
                <w:lang w:bidi="ar-JO"/>
              </w:rPr>
              <w:t>أدوات التقييم</w:t>
            </w:r>
          </w:p>
        </w:tc>
        <w:tc>
          <w:tcPr>
            <w:tcW w:w="1119" w:type="dxa"/>
            <w:vMerge w:val="restart"/>
            <w:tcBorders>
              <w:top w:val="single" w:sz="4" w:space="0" w:color="auto"/>
              <w:left w:val="single" w:sz="4" w:space="0" w:color="auto"/>
              <w:bottom w:val="double" w:sz="4" w:space="0" w:color="auto"/>
              <w:right w:val="single" w:sz="4" w:space="0" w:color="auto"/>
            </w:tcBorders>
            <w:shd w:val="clear" w:color="auto" w:fill="D9D9D9"/>
            <w:vAlign w:val="center"/>
            <w:hideMark/>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r>
              <w:rPr>
                <w:rFonts w:ascii="Times New Roman" w:eastAsia="Calibri" w:hAnsi="Times New Roman" w:cs="Times New Roman"/>
                <w:b/>
                <w:bCs/>
                <w:color w:val="000000"/>
                <w:sz w:val="28"/>
                <w:szCs w:val="28"/>
                <w:rtl/>
                <w:lang w:bidi="ar-JO"/>
              </w:rPr>
              <w:t>الدرجة</w:t>
            </w:r>
          </w:p>
        </w:tc>
        <w:tc>
          <w:tcPr>
            <w:tcW w:w="636" w:type="dxa"/>
            <w:tcBorders>
              <w:top w:val="single" w:sz="4" w:space="0" w:color="auto"/>
              <w:left w:val="single" w:sz="4" w:space="0" w:color="auto"/>
              <w:bottom w:val="double" w:sz="4" w:space="0" w:color="auto"/>
              <w:right w:val="sing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rtl/>
                <w:lang w:bidi="ar-JO"/>
              </w:rPr>
            </w:pPr>
          </w:p>
        </w:tc>
        <w:tc>
          <w:tcPr>
            <w:tcW w:w="636" w:type="dxa"/>
            <w:tcBorders>
              <w:top w:val="single" w:sz="4" w:space="0" w:color="auto"/>
              <w:left w:val="single" w:sz="4" w:space="0" w:color="auto"/>
              <w:bottom w:val="double" w:sz="4" w:space="0" w:color="auto"/>
              <w:right w:val="sing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rtl/>
                <w:lang w:bidi="ar-JO"/>
              </w:rPr>
            </w:pPr>
          </w:p>
        </w:tc>
        <w:tc>
          <w:tcPr>
            <w:tcW w:w="652" w:type="dxa"/>
            <w:tcBorders>
              <w:top w:val="single" w:sz="4" w:space="0" w:color="auto"/>
              <w:left w:val="single" w:sz="4" w:space="0" w:color="auto"/>
              <w:bottom w:val="double" w:sz="4" w:space="0" w:color="auto"/>
              <w:right w:val="sing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rtl/>
                <w:lang w:bidi="ar-JO"/>
              </w:rPr>
            </w:pPr>
          </w:p>
        </w:tc>
        <w:tc>
          <w:tcPr>
            <w:tcW w:w="4421" w:type="dxa"/>
            <w:gridSpan w:val="6"/>
            <w:tcBorders>
              <w:top w:val="single" w:sz="4" w:space="0" w:color="auto"/>
              <w:left w:val="single" w:sz="4" w:space="0" w:color="auto"/>
              <w:bottom w:val="double" w:sz="4" w:space="0" w:color="auto"/>
              <w:right w:val="double" w:sz="4" w:space="0" w:color="auto"/>
            </w:tcBorders>
            <w:shd w:val="clear" w:color="auto" w:fill="D9D9D9"/>
            <w:vAlign w:val="center"/>
            <w:hideMark/>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r>
              <w:rPr>
                <w:rFonts w:ascii="Times New Roman" w:eastAsia="Calibri" w:hAnsi="Times New Roman" w:cs="Times New Roman"/>
                <w:b/>
                <w:bCs/>
                <w:color w:val="000000"/>
                <w:sz w:val="28"/>
                <w:szCs w:val="28"/>
                <w:rtl/>
                <w:lang w:bidi="ar-JO"/>
              </w:rPr>
              <w:t>المخرجات</w:t>
            </w:r>
          </w:p>
        </w:tc>
      </w:tr>
      <w:tr w:rsidR="00C105DD" w:rsidTr="00151A53">
        <w:trPr>
          <w:trHeight w:val="397"/>
        </w:trPr>
        <w:tc>
          <w:tcPr>
            <w:tcW w:w="3580" w:type="dxa"/>
            <w:gridSpan w:val="5"/>
            <w:vMerge/>
            <w:tcBorders>
              <w:top w:val="single" w:sz="4" w:space="0" w:color="auto"/>
              <w:left w:val="double" w:sz="4" w:space="0" w:color="auto"/>
              <w:bottom w:val="double" w:sz="4" w:space="0" w:color="auto"/>
              <w:right w:val="single" w:sz="4" w:space="0" w:color="auto"/>
            </w:tcBorders>
            <w:vAlign w:val="center"/>
            <w:hideMark/>
          </w:tcPr>
          <w:p w:rsidR="00C105DD" w:rsidRDefault="00C105DD">
            <w:pPr>
              <w:bidi/>
              <w:spacing w:after="0"/>
              <w:rPr>
                <w:rFonts w:ascii="Times New Roman" w:eastAsia="Calibri" w:hAnsi="Times New Roman" w:cs="Times New Roman"/>
                <w:b/>
                <w:bCs/>
                <w:color w:val="000000"/>
                <w:sz w:val="28"/>
                <w:szCs w:val="28"/>
                <w:lang w:bidi="ar-JO"/>
              </w:rPr>
            </w:pPr>
          </w:p>
        </w:tc>
        <w:tc>
          <w:tcPr>
            <w:tcW w:w="1119" w:type="dxa"/>
            <w:vMerge/>
            <w:tcBorders>
              <w:top w:val="single" w:sz="4" w:space="0" w:color="auto"/>
              <w:left w:val="single" w:sz="4" w:space="0" w:color="auto"/>
              <w:bottom w:val="double" w:sz="4" w:space="0" w:color="auto"/>
              <w:right w:val="single" w:sz="4" w:space="0" w:color="auto"/>
            </w:tcBorders>
            <w:vAlign w:val="center"/>
            <w:hideMark/>
          </w:tcPr>
          <w:p w:rsidR="00C105DD" w:rsidRDefault="00C105DD">
            <w:pPr>
              <w:bidi/>
              <w:spacing w:after="0"/>
              <w:rPr>
                <w:rFonts w:ascii="Times New Roman" w:eastAsia="Calibri" w:hAnsi="Times New Roman" w:cs="Times New Roman"/>
                <w:b/>
                <w:bCs/>
                <w:color w:val="000000"/>
                <w:sz w:val="28"/>
                <w:szCs w:val="28"/>
                <w:lang w:bidi="ar-JO"/>
              </w:rPr>
            </w:pPr>
          </w:p>
        </w:tc>
        <w:tc>
          <w:tcPr>
            <w:tcW w:w="636" w:type="dxa"/>
            <w:tcBorders>
              <w:top w:val="single" w:sz="4" w:space="0" w:color="auto"/>
              <w:left w:val="single" w:sz="4" w:space="0" w:color="auto"/>
              <w:bottom w:val="double" w:sz="4" w:space="0" w:color="auto"/>
              <w:right w:val="single" w:sz="4" w:space="0" w:color="auto"/>
            </w:tcBorders>
            <w:shd w:val="clear" w:color="auto" w:fill="D9D9D9"/>
            <w:vAlign w:val="center"/>
          </w:tcPr>
          <w:p w:rsidR="00C105DD" w:rsidRDefault="00C105DD">
            <w:pPr>
              <w:bidi/>
              <w:spacing w:before="120" w:after="0" w:line="240" w:lineRule="auto"/>
              <w:jc w:val="center"/>
              <w:rPr>
                <w:rFonts w:ascii="Times New Roman" w:eastAsia="Calibri" w:hAnsi="Times New Roman" w:cs="Times New Roman"/>
                <w:b/>
                <w:bCs/>
                <w:color w:val="000000"/>
                <w:sz w:val="28"/>
                <w:szCs w:val="28"/>
                <w:rtl/>
                <w:lang w:bidi="ar-JO"/>
              </w:rPr>
            </w:pPr>
          </w:p>
        </w:tc>
        <w:tc>
          <w:tcPr>
            <w:tcW w:w="636" w:type="dxa"/>
            <w:tcBorders>
              <w:top w:val="single" w:sz="4" w:space="0" w:color="auto"/>
              <w:left w:val="single" w:sz="4" w:space="0" w:color="auto"/>
              <w:bottom w:val="double" w:sz="4" w:space="0" w:color="auto"/>
              <w:right w:val="single" w:sz="4" w:space="0" w:color="auto"/>
            </w:tcBorders>
            <w:shd w:val="clear" w:color="auto" w:fill="D9D9D9"/>
            <w:vAlign w:val="center"/>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top w:val="single" w:sz="4" w:space="0" w:color="auto"/>
              <w:left w:val="single" w:sz="4" w:space="0" w:color="auto"/>
              <w:bottom w:val="double" w:sz="4" w:space="0" w:color="auto"/>
              <w:right w:val="single" w:sz="4" w:space="0" w:color="auto"/>
            </w:tcBorders>
            <w:shd w:val="clear" w:color="auto" w:fill="D9D9D9"/>
            <w:vAlign w:val="center"/>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top w:val="single" w:sz="4" w:space="0" w:color="auto"/>
              <w:left w:val="single" w:sz="4" w:space="0" w:color="auto"/>
              <w:bottom w:val="double" w:sz="4" w:space="0" w:color="auto"/>
              <w:right w:val="sing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top w:val="single" w:sz="4" w:space="0" w:color="auto"/>
              <w:left w:val="single" w:sz="4" w:space="0" w:color="auto"/>
              <w:bottom w:val="double" w:sz="4" w:space="0" w:color="auto"/>
              <w:right w:val="single" w:sz="4" w:space="0" w:color="auto"/>
            </w:tcBorders>
            <w:shd w:val="clear" w:color="auto" w:fill="D9D9D9"/>
            <w:vAlign w:val="center"/>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top w:val="single" w:sz="4" w:space="0" w:color="auto"/>
              <w:left w:val="single" w:sz="4" w:space="0" w:color="auto"/>
              <w:bottom w:val="double" w:sz="4" w:space="0" w:color="auto"/>
              <w:right w:val="sing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top w:val="single" w:sz="4" w:space="0" w:color="auto"/>
              <w:left w:val="single" w:sz="4" w:space="0" w:color="auto"/>
              <w:bottom w:val="double" w:sz="4" w:space="0" w:color="auto"/>
              <w:right w:val="sing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top w:val="single" w:sz="4" w:space="0" w:color="auto"/>
              <w:left w:val="single" w:sz="4" w:space="0" w:color="auto"/>
              <w:bottom w:val="double" w:sz="4" w:space="0" w:color="auto"/>
              <w:right w:val="sing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p>
        </w:tc>
        <w:tc>
          <w:tcPr>
            <w:tcW w:w="1209" w:type="dxa"/>
            <w:tcBorders>
              <w:top w:val="single" w:sz="4" w:space="0" w:color="auto"/>
              <w:left w:val="single" w:sz="4" w:space="0" w:color="auto"/>
              <w:bottom w:val="double" w:sz="4" w:space="0" w:color="auto"/>
              <w:right w:val="double" w:sz="4" w:space="0" w:color="auto"/>
            </w:tcBorders>
            <w:shd w:val="clear" w:color="auto" w:fill="D9D9D9"/>
          </w:tcPr>
          <w:p w:rsidR="00C105DD" w:rsidRDefault="00C105DD">
            <w:pPr>
              <w:bidi/>
              <w:spacing w:before="120" w:after="0" w:line="240" w:lineRule="auto"/>
              <w:jc w:val="center"/>
              <w:rPr>
                <w:rFonts w:ascii="Times New Roman" w:eastAsia="Calibri" w:hAnsi="Times New Roman" w:cs="Times New Roman"/>
                <w:b/>
                <w:bCs/>
                <w:color w:val="000000"/>
                <w:sz w:val="28"/>
                <w:szCs w:val="28"/>
                <w:lang w:bidi="ar-JO"/>
              </w:rPr>
            </w:pPr>
          </w:p>
        </w:tc>
      </w:tr>
      <w:tr w:rsidR="00C105DD" w:rsidTr="00151A53">
        <w:trPr>
          <w:trHeight w:val="397"/>
        </w:trPr>
        <w:tc>
          <w:tcPr>
            <w:tcW w:w="3580" w:type="dxa"/>
            <w:gridSpan w:val="5"/>
            <w:tcBorders>
              <w:top w:val="double" w:sz="4" w:space="0" w:color="auto"/>
              <w:left w:val="doub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b/>
                <w:bCs/>
                <w:color w:val="000000"/>
                <w:sz w:val="24"/>
                <w:szCs w:val="24"/>
                <w:rtl/>
                <w:lang w:bidi="ar-JO"/>
              </w:rPr>
              <w:t>الامتحان الأول (المنتصف)</w:t>
            </w:r>
            <w:r>
              <w:rPr>
                <w:rFonts w:ascii="Times New Roman" w:eastAsia="Calibri" w:hAnsi="Times New Roman" w:cs="Times New Roman"/>
                <w:b/>
                <w:bCs/>
                <w:color w:val="000000"/>
                <w:sz w:val="24"/>
                <w:szCs w:val="24"/>
                <w:lang w:bidi="ar-JO"/>
              </w:rPr>
              <w:t xml:space="preserve"> </w:t>
            </w:r>
          </w:p>
        </w:tc>
        <w:tc>
          <w:tcPr>
            <w:tcW w:w="1119" w:type="dxa"/>
            <w:tcBorders>
              <w:top w:val="doub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20%</w:t>
            </w:r>
          </w:p>
        </w:tc>
        <w:tc>
          <w:tcPr>
            <w:tcW w:w="636" w:type="dxa"/>
            <w:tcBorders>
              <w:top w:val="double" w:sz="4" w:space="0" w:color="auto"/>
              <w:left w:val="double" w:sz="4" w:space="0" w:color="auto"/>
              <w:bottom w:val="single" w:sz="4" w:space="0" w:color="auto"/>
              <w:right w:val="single" w:sz="4" w:space="0" w:color="auto"/>
            </w:tcBorders>
          </w:tcPr>
          <w:p w:rsidR="00C105DD" w:rsidRPr="0070332B" w:rsidRDefault="00C105DD" w:rsidP="00C105DD">
            <w:r w:rsidRPr="0070332B">
              <w:t>A1</w:t>
            </w:r>
          </w:p>
        </w:tc>
        <w:tc>
          <w:tcPr>
            <w:tcW w:w="636" w:type="dxa"/>
            <w:tcBorders>
              <w:top w:val="double" w:sz="4" w:space="0" w:color="auto"/>
              <w:left w:val="single" w:sz="4" w:space="0" w:color="auto"/>
              <w:bottom w:val="single" w:sz="4" w:space="0" w:color="auto"/>
              <w:right w:val="single" w:sz="4" w:space="0" w:color="auto"/>
            </w:tcBorders>
          </w:tcPr>
          <w:p w:rsidR="00C105DD" w:rsidRPr="0070332B" w:rsidRDefault="00C105DD" w:rsidP="00C105DD">
            <w:r w:rsidRPr="0070332B">
              <w:t>A</w:t>
            </w:r>
            <w:r>
              <w:t>2</w:t>
            </w:r>
          </w:p>
        </w:tc>
        <w:tc>
          <w:tcPr>
            <w:tcW w:w="652" w:type="dxa"/>
            <w:tcBorders>
              <w:top w:val="double" w:sz="4" w:space="0" w:color="auto"/>
              <w:left w:val="single" w:sz="4" w:space="0" w:color="auto"/>
              <w:bottom w:val="single" w:sz="4" w:space="0" w:color="auto"/>
              <w:right w:val="single" w:sz="4" w:space="0" w:color="auto"/>
            </w:tcBorders>
          </w:tcPr>
          <w:p w:rsidR="00C105DD" w:rsidRPr="0070332B" w:rsidRDefault="00C105DD" w:rsidP="00C105DD">
            <w:r w:rsidRPr="0070332B">
              <w:t>A</w:t>
            </w:r>
            <w:r>
              <w:rPr>
                <w:rFonts w:hint="cs"/>
                <w:rtl/>
              </w:rPr>
              <w:t>3</w:t>
            </w:r>
          </w:p>
        </w:tc>
        <w:tc>
          <w:tcPr>
            <w:tcW w:w="652" w:type="dxa"/>
            <w:tcBorders>
              <w:top w:val="double" w:sz="4" w:space="0" w:color="auto"/>
              <w:left w:val="single" w:sz="4" w:space="0" w:color="auto"/>
              <w:bottom w:val="single" w:sz="4" w:space="0" w:color="auto"/>
              <w:right w:val="single" w:sz="4" w:space="0" w:color="auto"/>
            </w:tcBorders>
          </w:tcPr>
          <w:p w:rsidR="00C105DD" w:rsidRPr="005372EA" w:rsidRDefault="00C105DD" w:rsidP="00C105DD">
            <w:r>
              <w:t>B</w:t>
            </w:r>
            <w:r w:rsidRPr="005372EA">
              <w:t>1</w:t>
            </w:r>
          </w:p>
        </w:tc>
        <w:tc>
          <w:tcPr>
            <w:tcW w:w="652" w:type="dxa"/>
            <w:tcBorders>
              <w:top w:val="double" w:sz="4" w:space="0" w:color="auto"/>
              <w:left w:val="single" w:sz="4" w:space="0" w:color="auto"/>
              <w:bottom w:val="single" w:sz="4" w:space="0" w:color="auto"/>
              <w:right w:val="single" w:sz="4" w:space="0" w:color="auto"/>
            </w:tcBorders>
          </w:tcPr>
          <w:p w:rsidR="00C105DD" w:rsidRPr="00405070" w:rsidRDefault="00C105DD" w:rsidP="00C105DD">
            <w:r w:rsidRPr="00405070">
              <w:t>B</w:t>
            </w:r>
            <w:r>
              <w:t>2</w:t>
            </w:r>
          </w:p>
        </w:tc>
        <w:tc>
          <w:tcPr>
            <w:tcW w:w="636" w:type="dxa"/>
            <w:tcBorders>
              <w:top w:val="double" w:sz="4" w:space="0" w:color="auto"/>
              <w:left w:val="single" w:sz="4" w:space="0" w:color="auto"/>
              <w:bottom w:val="single" w:sz="4" w:space="0" w:color="auto"/>
              <w:right w:val="single" w:sz="4" w:space="0" w:color="auto"/>
            </w:tcBorders>
          </w:tcPr>
          <w:p w:rsidR="00C105DD" w:rsidRPr="00405070" w:rsidRDefault="00C105DD" w:rsidP="00C105DD">
            <w:r w:rsidRPr="00405070">
              <w:t>B</w:t>
            </w:r>
            <w:r>
              <w:t>3</w:t>
            </w:r>
          </w:p>
        </w:tc>
        <w:tc>
          <w:tcPr>
            <w:tcW w:w="636" w:type="dxa"/>
            <w:tcBorders>
              <w:top w:val="double" w:sz="4" w:space="0" w:color="auto"/>
              <w:left w:val="single" w:sz="4" w:space="0" w:color="auto"/>
              <w:bottom w:val="single" w:sz="4" w:space="0" w:color="auto"/>
              <w:right w:val="single" w:sz="4" w:space="0" w:color="auto"/>
            </w:tcBorders>
          </w:tcPr>
          <w:p w:rsidR="00C105DD" w:rsidRPr="00405070" w:rsidRDefault="00C105DD" w:rsidP="00C105DD"/>
        </w:tc>
        <w:tc>
          <w:tcPr>
            <w:tcW w:w="636" w:type="dxa"/>
            <w:tcBorders>
              <w:top w:val="double" w:sz="4" w:space="0" w:color="auto"/>
              <w:left w:val="single" w:sz="4" w:space="0" w:color="auto"/>
              <w:bottom w:val="single" w:sz="4" w:space="0" w:color="auto"/>
              <w:right w:val="single" w:sz="4" w:space="0" w:color="auto"/>
            </w:tcBorders>
          </w:tcPr>
          <w:p w:rsidR="00C105DD" w:rsidRPr="00405070" w:rsidRDefault="00C105DD" w:rsidP="00C105DD"/>
        </w:tc>
        <w:tc>
          <w:tcPr>
            <w:tcW w:w="1209" w:type="dxa"/>
            <w:tcBorders>
              <w:top w:val="double" w:sz="4" w:space="0" w:color="auto"/>
              <w:left w:val="single" w:sz="4" w:space="0" w:color="auto"/>
              <w:bottom w:val="sing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3580" w:type="dxa"/>
            <w:gridSpan w:val="5"/>
            <w:tcBorders>
              <w:top w:val="single" w:sz="4" w:space="0" w:color="auto"/>
              <w:left w:val="doub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b/>
                <w:bCs/>
                <w:color w:val="000000"/>
                <w:sz w:val="24"/>
                <w:szCs w:val="24"/>
                <w:rtl/>
                <w:lang w:bidi="ar-JO"/>
              </w:rPr>
              <w:t>الامتحان الثاني (إذا توفر)</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20%</w:t>
            </w:r>
          </w:p>
        </w:tc>
        <w:tc>
          <w:tcPr>
            <w:tcW w:w="636" w:type="dxa"/>
            <w:tcBorders>
              <w:top w:val="single" w:sz="4" w:space="0" w:color="auto"/>
              <w:left w:val="double" w:sz="4" w:space="0" w:color="auto"/>
              <w:bottom w:val="single" w:sz="4" w:space="0" w:color="auto"/>
              <w:right w:val="single" w:sz="4" w:space="0" w:color="auto"/>
            </w:tcBorders>
          </w:tcPr>
          <w:p w:rsidR="00C105DD" w:rsidRPr="0070332B" w:rsidRDefault="00C105DD" w:rsidP="00C105DD">
            <w:r w:rsidRPr="0070332B">
              <w:t>A1</w:t>
            </w:r>
          </w:p>
        </w:tc>
        <w:tc>
          <w:tcPr>
            <w:tcW w:w="636" w:type="dxa"/>
            <w:tcBorders>
              <w:top w:val="single" w:sz="4" w:space="0" w:color="auto"/>
              <w:left w:val="single" w:sz="4" w:space="0" w:color="auto"/>
              <w:bottom w:val="single" w:sz="4" w:space="0" w:color="auto"/>
              <w:right w:val="single" w:sz="4" w:space="0" w:color="auto"/>
            </w:tcBorders>
          </w:tcPr>
          <w:p w:rsidR="00C105DD" w:rsidRPr="0070332B" w:rsidRDefault="00C105DD" w:rsidP="00C105DD">
            <w:r w:rsidRPr="0070332B">
              <w:t>B</w:t>
            </w:r>
            <w:r>
              <w:t>1</w:t>
            </w:r>
          </w:p>
        </w:tc>
        <w:tc>
          <w:tcPr>
            <w:tcW w:w="652" w:type="dxa"/>
            <w:tcBorders>
              <w:top w:val="single" w:sz="4" w:space="0" w:color="auto"/>
              <w:left w:val="single" w:sz="4" w:space="0" w:color="auto"/>
              <w:bottom w:val="single" w:sz="4" w:space="0" w:color="auto"/>
              <w:right w:val="single" w:sz="4" w:space="0" w:color="auto"/>
            </w:tcBorders>
          </w:tcPr>
          <w:p w:rsidR="00C105DD" w:rsidRPr="005372EA" w:rsidRDefault="00C105DD" w:rsidP="00C105DD">
            <w:r>
              <w:t>B2</w:t>
            </w:r>
          </w:p>
        </w:tc>
        <w:tc>
          <w:tcPr>
            <w:tcW w:w="652" w:type="dxa"/>
            <w:tcBorders>
              <w:top w:val="single" w:sz="4" w:space="0" w:color="auto"/>
              <w:left w:val="single" w:sz="4" w:space="0" w:color="auto"/>
              <w:bottom w:val="single" w:sz="4" w:space="0" w:color="auto"/>
              <w:right w:val="single" w:sz="4" w:space="0" w:color="auto"/>
            </w:tcBorders>
          </w:tcPr>
          <w:p w:rsidR="00C105DD" w:rsidRPr="00405070" w:rsidRDefault="00C105DD" w:rsidP="00C105DD">
            <w:r>
              <w:t>B3</w:t>
            </w:r>
          </w:p>
        </w:tc>
        <w:tc>
          <w:tcPr>
            <w:tcW w:w="652" w:type="dxa"/>
            <w:tcBorders>
              <w:top w:val="single" w:sz="4" w:space="0" w:color="auto"/>
              <w:left w:val="single" w:sz="4" w:space="0" w:color="auto"/>
              <w:bottom w:val="single" w:sz="4" w:space="0" w:color="auto"/>
              <w:right w:val="single" w:sz="4" w:space="0" w:color="auto"/>
            </w:tcBorders>
          </w:tcPr>
          <w:p w:rsidR="00C105DD" w:rsidRPr="00405070" w:rsidRDefault="00C105DD" w:rsidP="00C105DD">
            <w:r>
              <w:t>b4</w:t>
            </w:r>
          </w:p>
        </w:tc>
        <w:tc>
          <w:tcPr>
            <w:tcW w:w="636" w:type="dxa"/>
            <w:tcBorders>
              <w:top w:val="single" w:sz="4" w:space="0" w:color="auto"/>
              <w:left w:val="single" w:sz="4" w:space="0" w:color="auto"/>
              <w:bottom w:val="single" w:sz="4" w:space="0" w:color="auto"/>
              <w:right w:val="single" w:sz="4" w:space="0" w:color="auto"/>
            </w:tcBorders>
          </w:tcPr>
          <w:p w:rsidR="00C105DD" w:rsidRPr="00405070" w:rsidRDefault="00963E2C" w:rsidP="00C105DD">
            <w:r w:rsidRPr="00405070">
              <w:t>B</w:t>
            </w:r>
            <w:r>
              <w:t>3</w:t>
            </w: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tc>
        <w:tc>
          <w:tcPr>
            <w:tcW w:w="636" w:type="dxa"/>
            <w:tcBorders>
              <w:top w:val="single" w:sz="4" w:space="0" w:color="auto"/>
              <w:left w:val="single" w:sz="4" w:space="0" w:color="auto"/>
              <w:bottom w:val="single" w:sz="4" w:space="0" w:color="auto"/>
              <w:right w:val="single" w:sz="4" w:space="0" w:color="auto"/>
            </w:tcBorders>
          </w:tcPr>
          <w:p w:rsidR="00C105DD" w:rsidRPr="00405070" w:rsidRDefault="00C105DD" w:rsidP="00C105DD"/>
        </w:tc>
        <w:tc>
          <w:tcPr>
            <w:tcW w:w="1209" w:type="dxa"/>
            <w:tcBorders>
              <w:top w:val="single" w:sz="4" w:space="0" w:color="auto"/>
              <w:left w:val="single" w:sz="4" w:space="0" w:color="auto"/>
              <w:bottom w:val="sing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3580" w:type="dxa"/>
            <w:gridSpan w:val="5"/>
            <w:tcBorders>
              <w:top w:val="single" w:sz="4" w:space="0" w:color="auto"/>
              <w:left w:val="doub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b/>
                <w:bCs/>
                <w:color w:val="000000"/>
                <w:sz w:val="24"/>
                <w:szCs w:val="24"/>
                <w:rtl/>
                <w:lang w:bidi="ar-JO"/>
              </w:rPr>
              <w:t>الامتحان النهائي</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right w:val="single" w:sz="4" w:space="0" w:color="auto"/>
            </w:tcBorders>
          </w:tcPr>
          <w:p w:rsidR="00C105DD" w:rsidRPr="0070332B" w:rsidRDefault="00C105DD" w:rsidP="00C105DD">
            <w:r w:rsidRPr="0070332B">
              <w:t>A2</w:t>
            </w: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r w:rsidRPr="0070332B">
              <w:t>A</w:t>
            </w:r>
            <w:r>
              <w:rPr>
                <w:rFonts w:hint="cs"/>
                <w:rtl/>
              </w:rPr>
              <w:t>3</w:t>
            </w:r>
          </w:p>
        </w:tc>
        <w:tc>
          <w:tcPr>
            <w:tcW w:w="652" w:type="dxa"/>
            <w:tcBorders>
              <w:top w:val="single" w:sz="4" w:space="0" w:color="auto"/>
              <w:left w:val="single" w:sz="4" w:space="0" w:color="auto"/>
              <w:bottom w:val="single" w:sz="4" w:space="0" w:color="auto"/>
              <w:right w:val="single" w:sz="4" w:space="0" w:color="auto"/>
            </w:tcBorders>
          </w:tcPr>
          <w:p w:rsidR="00C105DD" w:rsidRPr="005372EA" w:rsidRDefault="00C105DD" w:rsidP="00C105DD">
            <w:r w:rsidRPr="0070332B">
              <w:t>B</w:t>
            </w:r>
            <w:r>
              <w:t>1</w:t>
            </w:r>
          </w:p>
        </w:tc>
        <w:tc>
          <w:tcPr>
            <w:tcW w:w="652" w:type="dxa"/>
            <w:tcBorders>
              <w:top w:val="single" w:sz="4" w:space="0" w:color="auto"/>
              <w:left w:val="single" w:sz="4" w:space="0" w:color="auto"/>
              <w:bottom w:val="single" w:sz="4" w:space="0" w:color="auto"/>
              <w:right w:val="single" w:sz="4" w:space="0" w:color="auto"/>
            </w:tcBorders>
          </w:tcPr>
          <w:p w:rsidR="00C105DD" w:rsidRPr="005372EA" w:rsidRDefault="00C105DD" w:rsidP="00C105DD">
            <w:r>
              <w:t>B</w:t>
            </w:r>
            <w:r w:rsidRPr="005372EA">
              <w:t>2</w:t>
            </w:r>
          </w:p>
        </w:tc>
        <w:tc>
          <w:tcPr>
            <w:tcW w:w="652" w:type="dxa"/>
            <w:tcBorders>
              <w:top w:val="single" w:sz="4" w:space="0" w:color="auto"/>
              <w:left w:val="single" w:sz="4" w:space="0" w:color="auto"/>
              <w:bottom w:val="single" w:sz="4" w:space="0" w:color="auto"/>
              <w:right w:val="single" w:sz="4" w:space="0" w:color="auto"/>
            </w:tcBorders>
          </w:tcPr>
          <w:p w:rsidR="00C105DD" w:rsidRPr="00405070" w:rsidRDefault="00C105DD" w:rsidP="00C105DD">
            <w:r>
              <w:t>C1</w:t>
            </w: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r w:rsidRPr="00405070">
              <w:t>C</w:t>
            </w:r>
            <w:r>
              <w:t>2</w:t>
            </w:r>
          </w:p>
        </w:tc>
        <w:tc>
          <w:tcPr>
            <w:tcW w:w="636" w:type="dxa"/>
            <w:tcBorders>
              <w:top w:val="single" w:sz="4" w:space="0" w:color="auto"/>
              <w:left w:val="single" w:sz="4" w:space="0" w:color="auto"/>
              <w:bottom w:val="single" w:sz="4" w:space="0" w:color="auto"/>
              <w:right w:val="single" w:sz="4" w:space="0" w:color="auto"/>
            </w:tcBorders>
          </w:tcPr>
          <w:p w:rsidR="00C105DD" w:rsidRPr="00405070" w:rsidRDefault="00C105DD" w:rsidP="00C105DD"/>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tc>
        <w:tc>
          <w:tcPr>
            <w:tcW w:w="1209" w:type="dxa"/>
            <w:tcBorders>
              <w:top w:val="single" w:sz="4" w:space="0" w:color="auto"/>
              <w:left w:val="single" w:sz="4" w:space="0" w:color="auto"/>
              <w:bottom w:val="sing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3580" w:type="dxa"/>
            <w:gridSpan w:val="5"/>
            <w:tcBorders>
              <w:top w:val="single" w:sz="4" w:space="0" w:color="auto"/>
              <w:left w:val="double" w:sz="4" w:space="0" w:color="auto"/>
              <w:bottom w:val="doub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b/>
                <w:bCs/>
                <w:color w:val="000000"/>
                <w:sz w:val="24"/>
                <w:szCs w:val="24"/>
                <w:rtl/>
                <w:lang w:bidi="ar-JO"/>
              </w:rPr>
              <w:t>أعمال الفصل</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doub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doub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double" w:sz="4" w:space="0" w:color="auto"/>
              <w:bottom w:val="doub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4421" w:type="dxa"/>
            <w:gridSpan w:val="6"/>
            <w:tcBorders>
              <w:top w:val="single" w:sz="4" w:space="0" w:color="auto"/>
              <w:left w:val="double" w:sz="4" w:space="0" w:color="auto"/>
              <w:bottom w:val="doub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695" w:type="dxa"/>
            <w:gridSpan w:val="2"/>
            <w:vMerge w:val="restart"/>
            <w:tcBorders>
              <w:top w:val="single" w:sz="4" w:space="0" w:color="auto"/>
              <w:left w:val="double" w:sz="4" w:space="0" w:color="auto"/>
              <w:bottom w:val="single" w:sz="4" w:space="0" w:color="auto"/>
              <w:right w:val="single" w:sz="4" w:space="0" w:color="auto"/>
            </w:tcBorders>
            <w:shd w:val="clear" w:color="auto" w:fill="D9D9D9"/>
            <w:textDirection w:val="btLr"/>
            <w:vAlign w:val="center"/>
            <w:hideMark/>
          </w:tcPr>
          <w:p w:rsidR="00C105DD" w:rsidRDefault="00C105DD" w:rsidP="00C105DD">
            <w:pPr>
              <w:bidi/>
              <w:spacing w:before="120" w:after="0" w:line="240" w:lineRule="auto"/>
              <w:ind w:left="113" w:right="113"/>
              <w:jc w:val="center"/>
              <w:rPr>
                <w:rFonts w:ascii="Times New Roman" w:eastAsia="Calibri" w:hAnsi="Times New Roman" w:cs="Times New Roman"/>
                <w:b/>
                <w:bCs/>
                <w:color w:val="000000"/>
                <w:sz w:val="24"/>
                <w:szCs w:val="24"/>
                <w:lang w:bidi="ar-JO"/>
              </w:rPr>
            </w:pPr>
            <w:r>
              <w:rPr>
                <w:rFonts w:ascii="Times New Roman" w:eastAsia="Calibri" w:hAnsi="Times New Roman" w:cs="Times New Roman"/>
                <w:b/>
                <w:bCs/>
                <w:color w:val="000000"/>
                <w:sz w:val="24"/>
                <w:szCs w:val="24"/>
                <w:rtl/>
                <w:lang w:bidi="ar-JO"/>
              </w:rPr>
              <w:t>تقييمات الأعمال الفصلية</w:t>
            </w:r>
          </w:p>
        </w:tc>
        <w:tc>
          <w:tcPr>
            <w:tcW w:w="28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rtl/>
                <w:lang w:bidi="ar-JO"/>
              </w:rPr>
              <w:t>الوظائف/ الواجبات</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1209" w:type="dxa"/>
            <w:tcBorders>
              <w:top w:val="single" w:sz="4" w:space="0" w:color="auto"/>
              <w:left w:val="single" w:sz="4" w:space="0" w:color="auto"/>
              <w:bottom w:val="sing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695" w:type="dxa"/>
            <w:gridSpan w:val="2"/>
            <w:vMerge/>
            <w:tcBorders>
              <w:top w:val="single" w:sz="4" w:space="0" w:color="auto"/>
              <w:left w:val="double" w:sz="4" w:space="0" w:color="auto"/>
              <w:bottom w:val="single" w:sz="4" w:space="0" w:color="auto"/>
              <w:right w:val="single" w:sz="4" w:space="0" w:color="auto"/>
            </w:tcBorders>
            <w:vAlign w:val="center"/>
            <w:hideMark/>
          </w:tcPr>
          <w:p w:rsidR="00C105DD" w:rsidRDefault="00C105DD" w:rsidP="00C105DD">
            <w:pPr>
              <w:bidi/>
              <w:spacing w:after="0"/>
              <w:rPr>
                <w:rFonts w:ascii="Times New Roman" w:eastAsia="Calibri" w:hAnsi="Times New Roman" w:cs="Times New Roman"/>
                <w:b/>
                <w:bCs/>
                <w:color w:val="000000"/>
                <w:sz w:val="24"/>
                <w:szCs w:val="24"/>
                <w:lang w:bidi="ar-JO"/>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rtl/>
                <w:lang w:bidi="ar-JO"/>
              </w:rPr>
              <w:t>حالات للدراسة</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1209" w:type="dxa"/>
            <w:tcBorders>
              <w:top w:val="single" w:sz="4" w:space="0" w:color="auto"/>
              <w:left w:val="single" w:sz="4" w:space="0" w:color="auto"/>
              <w:bottom w:val="sing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695" w:type="dxa"/>
            <w:gridSpan w:val="2"/>
            <w:vMerge/>
            <w:tcBorders>
              <w:top w:val="single" w:sz="4" w:space="0" w:color="auto"/>
              <w:left w:val="double" w:sz="4" w:space="0" w:color="auto"/>
              <w:bottom w:val="single" w:sz="4" w:space="0" w:color="auto"/>
              <w:right w:val="single" w:sz="4" w:space="0" w:color="auto"/>
            </w:tcBorders>
            <w:vAlign w:val="center"/>
            <w:hideMark/>
          </w:tcPr>
          <w:p w:rsidR="00C105DD" w:rsidRDefault="00C105DD" w:rsidP="00C105DD">
            <w:pPr>
              <w:bidi/>
              <w:spacing w:after="0"/>
              <w:rPr>
                <w:rFonts w:ascii="Times New Roman" w:eastAsia="Calibri" w:hAnsi="Times New Roman" w:cs="Times New Roman"/>
                <w:b/>
                <w:bCs/>
                <w:color w:val="000000"/>
                <w:sz w:val="24"/>
                <w:szCs w:val="24"/>
                <w:lang w:bidi="ar-JO"/>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rtl/>
                <w:lang w:bidi="ar-JO"/>
              </w:rPr>
              <w:t>المناقشة والتفاعل</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1209" w:type="dxa"/>
            <w:tcBorders>
              <w:top w:val="single" w:sz="4" w:space="0" w:color="auto"/>
              <w:left w:val="single" w:sz="4" w:space="0" w:color="auto"/>
              <w:bottom w:val="sing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695" w:type="dxa"/>
            <w:gridSpan w:val="2"/>
            <w:vMerge/>
            <w:tcBorders>
              <w:top w:val="single" w:sz="4" w:space="0" w:color="auto"/>
              <w:left w:val="double" w:sz="4" w:space="0" w:color="auto"/>
              <w:bottom w:val="single" w:sz="4" w:space="0" w:color="auto"/>
              <w:right w:val="single" w:sz="4" w:space="0" w:color="auto"/>
            </w:tcBorders>
            <w:vAlign w:val="center"/>
            <w:hideMark/>
          </w:tcPr>
          <w:p w:rsidR="00C105DD" w:rsidRDefault="00C105DD" w:rsidP="00C105DD">
            <w:pPr>
              <w:bidi/>
              <w:spacing w:after="0"/>
              <w:rPr>
                <w:rFonts w:ascii="Times New Roman" w:eastAsia="Calibri" w:hAnsi="Times New Roman" w:cs="Times New Roman"/>
                <w:b/>
                <w:bCs/>
                <w:color w:val="000000"/>
                <w:sz w:val="24"/>
                <w:szCs w:val="24"/>
                <w:lang w:bidi="ar-JO"/>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rtl/>
                <w:lang w:bidi="ar-JO"/>
              </w:rPr>
              <w:t>انشطة جماعية</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1209" w:type="dxa"/>
            <w:tcBorders>
              <w:top w:val="single" w:sz="4" w:space="0" w:color="auto"/>
              <w:left w:val="single" w:sz="4" w:space="0" w:color="auto"/>
              <w:bottom w:val="sing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695" w:type="dxa"/>
            <w:gridSpan w:val="2"/>
            <w:vMerge/>
            <w:tcBorders>
              <w:top w:val="single" w:sz="4" w:space="0" w:color="auto"/>
              <w:left w:val="double" w:sz="4" w:space="0" w:color="auto"/>
              <w:bottom w:val="single" w:sz="4" w:space="0" w:color="auto"/>
              <w:right w:val="single" w:sz="4" w:space="0" w:color="auto"/>
            </w:tcBorders>
            <w:vAlign w:val="center"/>
            <w:hideMark/>
          </w:tcPr>
          <w:p w:rsidR="00C105DD" w:rsidRDefault="00C105DD" w:rsidP="00C105DD">
            <w:pPr>
              <w:bidi/>
              <w:spacing w:after="0"/>
              <w:rPr>
                <w:rFonts w:ascii="Times New Roman" w:eastAsia="Calibri" w:hAnsi="Times New Roman" w:cs="Times New Roman"/>
                <w:b/>
                <w:bCs/>
                <w:color w:val="000000"/>
                <w:sz w:val="24"/>
                <w:szCs w:val="24"/>
                <w:lang w:bidi="ar-JO"/>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rtl/>
                <w:lang w:bidi="ar-JO"/>
              </w:rPr>
              <w:t>امتحانات مختبرات ووظائف</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1209" w:type="dxa"/>
            <w:tcBorders>
              <w:top w:val="single" w:sz="4" w:space="0" w:color="auto"/>
              <w:left w:val="single" w:sz="4" w:space="0" w:color="auto"/>
              <w:bottom w:val="sing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695" w:type="dxa"/>
            <w:gridSpan w:val="2"/>
            <w:vMerge/>
            <w:tcBorders>
              <w:top w:val="single" w:sz="4" w:space="0" w:color="auto"/>
              <w:left w:val="double" w:sz="4" w:space="0" w:color="auto"/>
              <w:bottom w:val="single" w:sz="4" w:space="0" w:color="auto"/>
              <w:right w:val="single" w:sz="4" w:space="0" w:color="auto"/>
            </w:tcBorders>
            <w:vAlign w:val="center"/>
            <w:hideMark/>
          </w:tcPr>
          <w:p w:rsidR="00C105DD" w:rsidRDefault="00C105DD" w:rsidP="00C105DD">
            <w:pPr>
              <w:bidi/>
              <w:spacing w:after="0"/>
              <w:rPr>
                <w:rFonts w:ascii="Times New Roman" w:eastAsia="Calibri" w:hAnsi="Times New Roman" w:cs="Times New Roman"/>
                <w:b/>
                <w:bCs/>
                <w:color w:val="000000"/>
                <w:sz w:val="24"/>
                <w:szCs w:val="24"/>
                <w:lang w:bidi="ar-JO"/>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rtl/>
                <w:lang w:bidi="ar-JO"/>
              </w:rPr>
              <w:t>عروض تقديمية</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sing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sing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1209" w:type="dxa"/>
            <w:tcBorders>
              <w:top w:val="single" w:sz="4" w:space="0" w:color="auto"/>
              <w:left w:val="single" w:sz="4" w:space="0" w:color="auto"/>
              <w:bottom w:val="sing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695" w:type="dxa"/>
            <w:gridSpan w:val="2"/>
            <w:vMerge/>
            <w:tcBorders>
              <w:top w:val="single" w:sz="4" w:space="0" w:color="auto"/>
              <w:left w:val="double" w:sz="4" w:space="0" w:color="auto"/>
              <w:bottom w:val="single" w:sz="4" w:space="0" w:color="auto"/>
              <w:right w:val="single" w:sz="4" w:space="0" w:color="auto"/>
            </w:tcBorders>
            <w:vAlign w:val="center"/>
            <w:hideMark/>
          </w:tcPr>
          <w:p w:rsidR="00C105DD" w:rsidRDefault="00C105DD" w:rsidP="00C105DD">
            <w:pPr>
              <w:bidi/>
              <w:spacing w:after="0"/>
              <w:rPr>
                <w:rFonts w:ascii="Times New Roman" w:eastAsia="Calibri" w:hAnsi="Times New Roman" w:cs="Times New Roman"/>
                <w:b/>
                <w:bCs/>
                <w:color w:val="000000"/>
                <w:sz w:val="24"/>
                <w:szCs w:val="24"/>
                <w:lang w:bidi="ar-JO"/>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rtl/>
                <w:lang w:bidi="ar-JO"/>
              </w:rPr>
              <w:t>امتحانات قصيرة</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1209" w:type="dxa"/>
            <w:tcBorders>
              <w:top w:val="single" w:sz="4" w:space="0" w:color="auto"/>
              <w:left w:val="single" w:sz="4" w:space="0" w:color="auto"/>
              <w:bottom w:val="doub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695" w:type="dxa"/>
            <w:gridSpan w:val="2"/>
            <w:vMerge/>
            <w:tcBorders>
              <w:top w:val="single" w:sz="4" w:space="0" w:color="auto"/>
              <w:left w:val="double" w:sz="4" w:space="0" w:color="auto"/>
              <w:bottom w:val="single" w:sz="4" w:space="0" w:color="auto"/>
              <w:right w:val="single" w:sz="4" w:space="0" w:color="auto"/>
            </w:tcBorders>
            <w:vAlign w:val="center"/>
            <w:hideMark/>
          </w:tcPr>
          <w:p w:rsidR="00C105DD" w:rsidRDefault="00C105DD" w:rsidP="00C105DD">
            <w:pPr>
              <w:bidi/>
              <w:spacing w:after="0"/>
              <w:rPr>
                <w:rFonts w:ascii="Times New Roman" w:eastAsia="Calibri" w:hAnsi="Times New Roman" w:cs="Times New Roman"/>
                <w:b/>
                <w:bCs/>
                <w:color w:val="000000"/>
                <w:sz w:val="24"/>
                <w:szCs w:val="24"/>
                <w:lang w:bidi="ar-JO"/>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105DD" w:rsidRDefault="00C105DD" w:rsidP="00C105DD">
            <w:pPr>
              <w:bidi/>
              <w:spacing w:before="120" w:after="0" w:line="240" w:lineRule="auto"/>
              <w:jc w:val="both"/>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rtl/>
                <w:lang w:bidi="ar-JO"/>
              </w:rPr>
              <w:t>أخرى</w:t>
            </w:r>
          </w:p>
        </w:tc>
        <w:tc>
          <w:tcPr>
            <w:tcW w:w="1119" w:type="dxa"/>
            <w:tcBorders>
              <w:top w:val="single" w:sz="4" w:space="0" w:color="auto"/>
              <w:left w:val="single" w:sz="4" w:space="0" w:color="auto"/>
              <w:bottom w:val="sing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rtl/>
                <w:lang w:bidi="ar-JO"/>
              </w:rPr>
            </w:pPr>
          </w:p>
        </w:tc>
        <w:tc>
          <w:tcPr>
            <w:tcW w:w="636" w:type="dxa"/>
            <w:tcBorders>
              <w:top w:val="single" w:sz="4" w:space="0" w:color="auto"/>
              <w:left w:val="doub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left w:val="sing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1209" w:type="dxa"/>
            <w:tcBorders>
              <w:top w:val="single" w:sz="4" w:space="0" w:color="auto"/>
              <w:left w:val="single" w:sz="4" w:space="0" w:color="auto"/>
              <w:bottom w:val="doub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r w:rsidR="00C105DD" w:rsidTr="00151A53">
        <w:trPr>
          <w:trHeight w:val="397"/>
        </w:trPr>
        <w:tc>
          <w:tcPr>
            <w:tcW w:w="3580" w:type="dxa"/>
            <w:gridSpan w:val="5"/>
            <w:tcBorders>
              <w:top w:val="single" w:sz="4" w:space="0" w:color="auto"/>
              <w:left w:val="double" w:sz="4" w:space="0" w:color="auto"/>
              <w:bottom w:val="double" w:sz="4" w:space="0" w:color="auto"/>
              <w:right w:val="single" w:sz="4" w:space="0" w:color="auto"/>
            </w:tcBorders>
            <w:shd w:val="clear" w:color="auto" w:fill="D9D9D9"/>
            <w:vAlign w:val="center"/>
            <w:hideMark/>
          </w:tcPr>
          <w:p w:rsidR="00C105DD" w:rsidRDefault="00C105DD" w:rsidP="00C105DD">
            <w:pPr>
              <w:bidi/>
              <w:spacing w:before="120" w:after="0" w:line="240" w:lineRule="auto"/>
              <w:jc w:val="center"/>
              <w:rPr>
                <w:rFonts w:ascii="Times New Roman" w:eastAsia="Calibri" w:hAnsi="Times New Roman" w:cs="Times New Roman"/>
                <w:b/>
                <w:bCs/>
                <w:color w:val="000000"/>
                <w:sz w:val="24"/>
                <w:szCs w:val="24"/>
                <w:lang w:bidi="ar-JO"/>
              </w:rPr>
            </w:pPr>
            <w:r>
              <w:rPr>
                <w:rFonts w:ascii="Times New Roman" w:eastAsia="Calibri" w:hAnsi="Times New Roman" w:cs="Times New Roman"/>
                <w:b/>
                <w:bCs/>
                <w:color w:val="000000"/>
                <w:sz w:val="24"/>
                <w:szCs w:val="24"/>
                <w:rtl/>
                <w:lang w:bidi="ar-JO"/>
              </w:rPr>
              <w:t>المجموع</w:t>
            </w:r>
          </w:p>
        </w:tc>
        <w:tc>
          <w:tcPr>
            <w:tcW w:w="1119" w:type="dxa"/>
            <w:tcBorders>
              <w:top w:val="single" w:sz="4" w:space="0" w:color="auto"/>
              <w:left w:val="single" w:sz="4" w:space="0" w:color="auto"/>
              <w:bottom w:val="double" w:sz="4" w:space="0" w:color="auto"/>
              <w:right w:val="doub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100%</w:t>
            </w:r>
          </w:p>
        </w:tc>
        <w:tc>
          <w:tcPr>
            <w:tcW w:w="636" w:type="dxa"/>
            <w:tcBorders>
              <w:top w:val="double" w:sz="4" w:space="0" w:color="auto"/>
              <w:left w:val="doub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left w:val="sing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left w:val="sing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left w:val="single" w:sz="4" w:space="0" w:color="auto"/>
              <w:bottom w:val="double" w:sz="4" w:space="0" w:color="auto"/>
              <w:right w:val="single" w:sz="4" w:space="0" w:color="auto"/>
            </w:tcBorders>
            <w:vAlign w:val="center"/>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left w:val="single" w:sz="4" w:space="0" w:color="auto"/>
              <w:bottom w:val="double" w:sz="4" w:space="0" w:color="auto"/>
              <w:right w:val="sing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c>
          <w:tcPr>
            <w:tcW w:w="1209" w:type="dxa"/>
            <w:tcBorders>
              <w:top w:val="double" w:sz="4" w:space="0" w:color="auto"/>
              <w:left w:val="single" w:sz="4" w:space="0" w:color="auto"/>
              <w:bottom w:val="double" w:sz="4" w:space="0" w:color="auto"/>
              <w:right w:val="double" w:sz="4" w:space="0" w:color="auto"/>
            </w:tcBorders>
          </w:tcPr>
          <w:p w:rsidR="00C105DD" w:rsidRDefault="00C105DD" w:rsidP="00C105DD">
            <w:pPr>
              <w:bidi/>
              <w:spacing w:before="120" w:after="0" w:line="240" w:lineRule="auto"/>
              <w:jc w:val="center"/>
              <w:rPr>
                <w:rFonts w:ascii="Times New Roman" w:eastAsia="Calibri" w:hAnsi="Times New Roman" w:cs="Times New Roman"/>
                <w:color w:val="000000"/>
                <w:sz w:val="24"/>
                <w:szCs w:val="24"/>
                <w:lang w:bidi="ar-JO"/>
              </w:rPr>
            </w:pPr>
          </w:p>
        </w:tc>
      </w:tr>
    </w:tbl>
    <w:p w:rsidR="00EB2346" w:rsidRDefault="00EB2346">
      <w:pPr>
        <w:rPr>
          <w:rFonts w:ascii="Simplified Arabic" w:hAnsi="Simplified Arabic" w:cs="Simplified Arabic"/>
          <w:sz w:val="24"/>
          <w:szCs w:val="24"/>
          <w:rtl/>
        </w:rPr>
      </w:pPr>
    </w:p>
    <w:p w:rsidR="00EB2346" w:rsidRPr="00A75EE2" w:rsidRDefault="00EB2346">
      <w:pPr>
        <w:rPr>
          <w:rFonts w:ascii="Simplified Arabic" w:hAnsi="Simplified Arabic" w:cs="Simplified Arabic"/>
          <w:sz w:val="24"/>
          <w:szCs w:val="24"/>
          <w:rtl/>
        </w:rPr>
      </w:pPr>
    </w:p>
    <w:p w:rsidR="00D862D9" w:rsidRPr="00A75EE2" w:rsidRDefault="00D862D9">
      <w:pPr>
        <w:rPr>
          <w:rFonts w:ascii="Simplified Arabic" w:hAnsi="Simplified Arabic" w:cs="Simplified Arabic"/>
          <w:sz w:val="24"/>
          <w:szCs w:val="24"/>
          <w:rtl/>
        </w:rPr>
      </w:pPr>
    </w:p>
    <w:p w:rsidR="00307882" w:rsidRPr="00A75EE2" w:rsidRDefault="00307882">
      <w:pPr>
        <w:rPr>
          <w:rFonts w:ascii="Simplified Arabic" w:hAnsi="Simplified Arabic" w:cs="Simplified Arabic"/>
          <w:sz w:val="24"/>
          <w:szCs w:val="24"/>
          <w:rtl/>
        </w:rPr>
      </w:pPr>
    </w:p>
    <w:p w:rsidR="00307882" w:rsidRPr="00A75EE2" w:rsidRDefault="00307882">
      <w:pPr>
        <w:rPr>
          <w:rFonts w:ascii="Simplified Arabic" w:hAnsi="Simplified Arabic" w:cs="Simplified Arabic"/>
          <w:sz w:val="24"/>
          <w:szCs w:val="24"/>
          <w:rtl/>
        </w:rPr>
      </w:pPr>
    </w:p>
    <w:p w:rsidR="00307882" w:rsidRPr="00A75EE2" w:rsidRDefault="00307882">
      <w:pPr>
        <w:rPr>
          <w:rFonts w:ascii="Simplified Arabic" w:hAnsi="Simplified Arabic" w:cs="Simplified Arabic"/>
          <w:sz w:val="24"/>
          <w:szCs w:val="24"/>
          <w:rtl/>
        </w:rPr>
      </w:pPr>
    </w:p>
    <w:p w:rsidR="00307882" w:rsidRPr="00A75EE2" w:rsidRDefault="00307882">
      <w:pPr>
        <w:rPr>
          <w:rFonts w:ascii="Simplified Arabic" w:hAnsi="Simplified Arabic" w:cs="Simplified Arabic"/>
          <w:sz w:val="24"/>
          <w:szCs w:val="24"/>
          <w:rtl/>
        </w:rPr>
      </w:pPr>
    </w:p>
    <w:p w:rsidR="00307882" w:rsidRPr="00A75EE2" w:rsidRDefault="00307882">
      <w:pPr>
        <w:rPr>
          <w:rFonts w:ascii="Simplified Arabic" w:hAnsi="Simplified Arabic" w:cs="Simplified Arabic"/>
          <w:sz w:val="24"/>
          <w:szCs w:val="24"/>
          <w:rtl/>
        </w:rPr>
      </w:pPr>
    </w:p>
    <w:p w:rsidR="00307882" w:rsidRPr="00A75EE2" w:rsidRDefault="00307882">
      <w:pPr>
        <w:rPr>
          <w:rFonts w:ascii="Simplified Arabic" w:hAnsi="Simplified Arabic" w:cs="Simplified Arabic"/>
          <w:sz w:val="24"/>
          <w:szCs w:val="24"/>
        </w:rPr>
      </w:pPr>
    </w:p>
    <w:sectPr w:rsidR="00307882" w:rsidRPr="00A75EE2" w:rsidSect="002A5B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A0CB1"/>
    <w:multiLevelType w:val="hybridMultilevel"/>
    <w:tmpl w:val="1BC0EB90"/>
    <w:lvl w:ilvl="0" w:tplc="41C477F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75BFF"/>
    <w:multiLevelType w:val="hybridMultilevel"/>
    <w:tmpl w:val="EA7ACD8A"/>
    <w:lvl w:ilvl="0" w:tplc="09B240BC">
      <w:start w:val="15"/>
      <w:numFmt w:val="bullet"/>
      <w:lvlText w:val="-"/>
      <w:lvlJc w:val="left"/>
      <w:pPr>
        <w:ind w:left="342" w:hanging="360"/>
      </w:pPr>
      <w:rPr>
        <w:rFonts w:ascii="Times New Roman" w:eastAsiaTheme="minorHAns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6">
    <w:nsid w:val="4F397CB8"/>
    <w:multiLevelType w:val="hybridMultilevel"/>
    <w:tmpl w:val="C79C3C3C"/>
    <w:lvl w:ilvl="0" w:tplc="41C477F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64C31"/>
    <w:multiLevelType w:val="hybridMultilevel"/>
    <w:tmpl w:val="FE76BFAA"/>
    <w:lvl w:ilvl="0" w:tplc="41C477F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B2AD5"/>
    <w:multiLevelType w:val="hybridMultilevel"/>
    <w:tmpl w:val="C34A7542"/>
    <w:lvl w:ilvl="0" w:tplc="41C477F2">
      <w:start w:val="12"/>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1"/>
  </w:num>
  <w:num w:numId="5">
    <w:abstractNumId w:val="1"/>
  </w:num>
  <w:num w:numId="6">
    <w:abstractNumId w:val="0"/>
  </w:num>
  <w:num w:numId="7">
    <w:abstractNumId w:val="7"/>
  </w:num>
  <w:num w:numId="8">
    <w:abstractNumId w:val="9"/>
  </w:num>
  <w:num w:numId="9">
    <w:abstractNumId w:val="10"/>
  </w:num>
  <w:num w:numId="10">
    <w:abstractNumId w:val="6"/>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ar-EG" w:vendorID="64" w:dllVersion="131078" w:nlCheck="1" w:checkStyle="0"/>
  <w:activeWritingStyle w:appName="MSWord" w:lang="ar-JO" w:vendorID="64" w:dllVersion="131078" w:nlCheck="1" w:checkStyle="0"/>
  <w:proofState w:spelling="clean"/>
  <w:defaultTabStop w:val="720"/>
  <w:characterSpacingControl w:val="doNotCompress"/>
  <w:compat/>
  <w:rsids>
    <w:rsidRoot w:val="008C0140"/>
    <w:rsid w:val="00005B4A"/>
    <w:rsid w:val="00023E11"/>
    <w:rsid w:val="00045295"/>
    <w:rsid w:val="00076B59"/>
    <w:rsid w:val="000963B3"/>
    <w:rsid w:val="000B12E9"/>
    <w:rsid w:val="000B47F8"/>
    <w:rsid w:val="000C3E33"/>
    <w:rsid w:val="000D116A"/>
    <w:rsid w:val="000D690D"/>
    <w:rsid w:val="000F2D11"/>
    <w:rsid w:val="00104DFC"/>
    <w:rsid w:val="00110318"/>
    <w:rsid w:val="00151428"/>
    <w:rsid w:val="00151A53"/>
    <w:rsid w:val="001878C6"/>
    <w:rsid w:val="00187C57"/>
    <w:rsid w:val="001A1297"/>
    <w:rsid w:val="001B6B96"/>
    <w:rsid w:val="001D2204"/>
    <w:rsid w:val="001D6A67"/>
    <w:rsid w:val="001E7D5A"/>
    <w:rsid w:val="00222E2A"/>
    <w:rsid w:val="00223EA5"/>
    <w:rsid w:val="00225CF0"/>
    <w:rsid w:val="002358E2"/>
    <w:rsid w:val="00263393"/>
    <w:rsid w:val="0026349C"/>
    <w:rsid w:val="00265DCD"/>
    <w:rsid w:val="002662A9"/>
    <w:rsid w:val="00277AA6"/>
    <w:rsid w:val="002805F2"/>
    <w:rsid w:val="00291C43"/>
    <w:rsid w:val="002A2E79"/>
    <w:rsid w:val="002A5B04"/>
    <w:rsid w:val="002B1CF7"/>
    <w:rsid w:val="002C45E9"/>
    <w:rsid w:val="002D7B97"/>
    <w:rsid w:val="00307882"/>
    <w:rsid w:val="00310252"/>
    <w:rsid w:val="00313270"/>
    <w:rsid w:val="0032536F"/>
    <w:rsid w:val="00332FFB"/>
    <w:rsid w:val="00347C6B"/>
    <w:rsid w:val="00347CE0"/>
    <w:rsid w:val="003544EC"/>
    <w:rsid w:val="00366317"/>
    <w:rsid w:val="003A4DFA"/>
    <w:rsid w:val="003A4F3A"/>
    <w:rsid w:val="003D1622"/>
    <w:rsid w:val="003D22CF"/>
    <w:rsid w:val="003D72D7"/>
    <w:rsid w:val="00461895"/>
    <w:rsid w:val="00497E5A"/>
    <w:rsid w:val="004A0695"/>
    <w:rsid w:val="004B4AF9"/>
    <w:rsid w:val="004C7B17"/>
    <w:rsid w:val="004C7C06"/>
    <w:rsid w:val="004D4486"/>
    <w:rsid w:val="004E7315"/>
    <w:rsid w:val="004F37E7"/>
    <w:rsid w:val="00506430"/>
    <w:rsid w:val="005534C7"/>
    <w:rsid w:val="00563950"/>
    <w:rsid w:val="00591432"/>
    <w:rsid w:val="005A2F2F"/>
    <w:rsid w:val="005A7B44"/>
    <w:rsid w:val="005B72D7"/>
    <w:rsid w:val="005C6096"/>
    <w:rsid w:val="005C677A"/>
    <w:rsid w:val="005C68A7"/>
    <w:rsid w:val="00602131"/>
    <w:rsid w:val="00622D19"/>
    <w:rsid w:val="006637AC"/>
    <w:rsid w:val="0068237B"/>
    <w:rsid w:val="00685B64"/>
    <w:rsid w:val="00694AF5"/>
    <w:rsid w:val="006D6968"/>
    <w:rsid w:val="006E2FBC"/>
    <w:rsid w:val="007341D0"/>
    <w:rsid w:val="0074132E"/>
    <w:rsid w:val="00751855"/>
    <w:rsid w:val="00754C7E"/>
    <w:rsid w:val="00766C95"/>
    <w:rsid w:val="00773B6E"/>
    <w:rsid w:val="00773F56"/>
    <w:rsid w:val="007770E1"/>
    <w:rsid w:val="00792EEA"/>
    <w:rsid w:val="007B3347"/>
    <w:rsid w:val="007E0620"/>
    <w:rsid w:val="00837A9B"/>
    <w:rsid w:val="00844A51"/>
    <w:rsid w:val="00850304"/>
    <w:rsid w:val="00851917"/>
    <w:rsid w:val="0088784E"/>
    <w:rsid w:val="0089088C"/>
    <w:rsid w:val="00892FF2"/>
    <w:rsid w:val="008A099E"/>
    <w:rsid w:val="008C0140"/>
    <w:rsid w:val="008D1E50"/>
    <w:rsid w:val="008D2CCE"/>
    <w:rsid w:val="008E4726"/>
    <w:rsid w:val="00906CC4"/>
    <w:rsid w:val="009504BC"/>
    <w:rsid w:val="0095580A"/>
    <w:rsid w:val="0095794F"/>
    <w:rsid w:val="00963E2C"/>
    <w:rsid w:val="00970AFA"/>
    <w:rsid w:val="009A1028"/>
    <w:rsid w:val="009A4F1B"/>
    <w:rsid w:val="009A4FEF"/>
    <w:rsid w:val="009A5E4C"/>
    <w:rsid w:val="009B1105"/>
    <w:rsid w:val="009C2DC1"/>
    <w:rsid w:val="009C31A5"/>
    <w:rsid w:val="00A005C0"/>
    <w:rsid w:val="00A03FC9"/>
    <w:rsid w:val="00A0584C"/>
    <w:rsid w:val="00A1286B"/>
    <w:rsid w:val="00A46485"/>
    <w:rsid w:val="00A75EE2"/>
    <w:rsid w:val="00A82DF6"/>
    <w:rsid w:val="00AA0410"/>
    <w:rsid w:val="00AB5069"/>
    <w:rsid w:val="00AC3120"/>
    <w:rsid w:val="00AD32D0"/>
    <w:rsid w:val="00AF2E39"/>
    <w:rsid w:val="00B02F84"/>
    <w:rsid w:val="00B03C8C"/>
    <w:rsid w:val="00B52070"/>
    <w:rsid w:val="00B52CF8"/>
    <w:rsid w:val="00B824C0"/>
    <w:rsid w:val="00B91054"/>
    <w:rsid w:val="00B93AB8"/>
    <w:rsid w:val="00BB18EB"/>
    <w:rsid w:val="00BB3873"/>
    <w:rsid w:val="00BE1152"/>
    <w:rsid w:val="00BE7795"/>
    <w:rsid w:val="00C105DD"/>
    <w:rsid w:val="00C129A4"/>
    <w:rsid w:val="00C211FF"/>
    <w:rsid w:val="00C21F41"/>
    <w:rsid w:val="00C26319"/>
    <w:rsid w:val="00C26C69"/>
    <w:rsid w:val="00C34701"/>
    <w:rsid w:val="00C829C8"/>
    <w:rsid w:val="00CB4B54"/>
    <w:rsid w:val="00CF6DE6"/>
    <w:rsid w:val="00D163B9"/>
    <w:rsid w:val="00D26519"/>
    <w:rsid w:val="00D27303"/>
    <w:rsid w:val="00D440D0"/>
    <w:rsid w:val="00D469DB"/>
    <w:rsid w:val="00D549D0"/>
    <w:rsid w:val="00D64A86"/>
    <w:rsid w:val="00D754D1"/>
    <w:rsid w:val="00D862D9"/>
    <w:rsid w:val="00DA42BF"/>
    <w:rsid w:val="00DA67A5"/>
    <w:rsid w:val="00DB30A7"/>
    <w:rsid w:val="00DC5C4F"/>
    <w:rsid w:val="00DD28A7"/>
    <w:rsid w:val="00DE4B47"/>
    <w:rsid w:val="00E066B4"/>
    <w:rsid w:val="00E15110"/>
    <w:rsid w:val="00E26507"/>
    <w:rsid w:val="00E45374"/>
    <w:rsid w:val="00E67B96"/>
    <w:rsid w:val="00E70C46"/>
    <w:rsid w:val="00E91681"/>
    <w:rsid w:val="00E94001"/>
    <w:rsid w:val="00EA523D"/>
    <w:rsid w:val="00EB101C"/>
    <w:rsid w:val="00EB2346"/>
    <w:rsid w:val="00EF2947"/>
    <w:rsid w:val="00F12427"/>
    <w:rsid w:val="00F52314"/>
    <w:rsid w:val="00F549FA"/>
    <w:rsid w:val="00F54D65"/>
    <w:rsid w:val="00F62F60"/>
    <w:rsid w:val="00F6417F"/>
    <w:rsid w:val="00F6552B"/>
    <w:rsid w:val="00F912AF"/>
    <w:rsid w:val="00F976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04"/>
  </w:style>
  <w:style w:type="paragraph" w:styleId="2">
    <w:name w:val="heading 2"/>
    <w:basedOn w:val="a"/>
    <w:link w:val="2Char"/>
    <w:uiPriority w:val="9"/>
    <w:qFormat/>
    <w:rsid w:val="004C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0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rsid w:val="0026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a1"/>
    <w:next w:val="a3"/>
    <w:rsid w:val="00C26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 سرد الفقرات Char"/>
    <w:link w:val="a4"/>
    <w:uiPriority w:val="34"/>
    <w:rsid w:val="00C26319"/>
    <w:rPr>
      <w:rFonts w:ascii="Times New Roman" w:eastAsia="Times New Roman" w:hAnsi="Times New Roman" w:cs="Times New Roman"/>
      <w:sz w:val="24"/>
      <w:szCs w:val="24"/>
      <w:lang w:bidi="ar-JO"/>
    </w:rPr>
  </w:style>
  <w:style w:type="table" w:customStyle="1" w:styleId="TableGrid3">
    <w:name w:val="Table Grid3"/>
    <w:basedOn w:val="a1"/>
    <w:next w:val="a3"/>
    <w:rsid w:val="00D86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3"/>
    <w:rsid w:val="00307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3"/>
    <w:rsid w:val="00E70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22E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4C7C06"/>
    <w:rPr>
      <w:rFonts w:ascii="Times New Roman" w:eastAsia="Times New Roman" w:hAnsi="Times New Roman" w:cs="Times New Roman"/>
      <w:b/>
      <w:bCs/>
      <w:sz w:val="36"/>
      <w:szCs w:val="36"/>
    </w:rPr>
  </w:style>
  <w:style w:type="paragraph" w:styleId="a6">
    <w:name w:val="HTML Top of Form"/>
    <w:basedOn w:val="a"/>
    <w:next w:val="a"/>
    <w:link w:val="Char0"/>
    <w:hidden/>
    <w:uiPriority w:val="99"/>
    <w:semiHidden/>
    <w:unhideWhenUsed/>
    <w:rsid w:val="004C7C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4C7C06"/>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4C7C06"/>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4C7C0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23681698">
      <w:bodyDiv w:val="1"/>
      <w:marLeft w:val="0"/>
      <w:marRight w:val="0"/>
      <w:marTop w:val="0"/>
      <w:marBottom w:val="0"/>
      <w:divBdr>
        <w:top w:val="none" w:sz="0" w:space="0" w:color="auto"/>
        <w:left w:val="none" w:sz="0" w:space="0" w:color="auto"/>
        <w:bottom w:val="none" w:sz="0" w:space="0" w:color="auto"/>
        <w:right w:val="none" w:sz="0" w:space="0" w:color="auto"/>
      </w:divBdr>
    </w:div>
    <w:div w:id="1131242283">
      <w:bodyDiv w:val="1"/>
      <w:marLeft w:val="0"/>
      <w:marRight w:val="0"/>
      <w:marTop w:val="0"/>
      <w:marBottom w:val="0"/>
      <w:divBdr>
        <w:top w:val="none" w:sz="0" w:space="0" w:color="auto"/>
        <w:left w:val="none" w:sz="0" w:space="0" w:color="auto"/>
        <w:bottom w:val="none" w:sz="0" w:space="0" w:color="auto"/>
        <w:right w:val="none" w:sz="0" w:space="0" w:color="auto"/>
      </w:divBdr>
      <w:divsChild>
        <w:div w:id="663313706">
          <w:marLeft w:val="0"/>
          <w:marRight w:val="0"/>
          <w:marTop w:val="0"/>
          <w:marBottom w:val="0"/>
          <w:divBdr>
            <w:top w:val="none" w:sz="0" w:space="0" w:color="auto"/>
            <w:left w:val="none" w:sz="0" w:space="0" w:color="auto"/>
            <w:bottom w:val="none" w:sz="0" w:space="0" w:color="auto"/>
            <w:right w:val="none" w:sz="0" w:space="0" w:color="auto"/>
          </w:divBdr>
        </w:div>
        <w:div w:id="627860879">
          <w:marLeft w:val="0"/>
          <w:marRight w:val="0"/>
          <w:marTop w:val="0"/>
          <w:marBottom w:val="0"/>
          <w:divBdr>
            <w:top w:val="none" w:sz="0" w:space="0" w:color="auto"/>
            <w:left w:val="none" w:sz="0" w:space="0" w:color="auto"/>
            <w:bottom w:val="none" w:sz="0" w:space="0" w:color="auto"/>
            <w:right w:val="none" w:sz="0" w:space="0" w:color="auto"/>
          </w:divBdr>
          <w:divsChild>
            <w:div w:id="12454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0544">
      <w:bodyDiv w:val="1"/>
      <w:marLeft w:val="0"/>
      <w:marRight w:val="0"/>
      <w:marTop w:val="0"/>
      <w:marBottom w:val="0"/>
      <w:divBdr>
        <w:top w:val="none" w:sz="0" w:space="0" w:color="auto"/>
        <w:left w:val="none" w:sz="0" w:space="0" w:color="auto"/>
        <w:bottom w:val="none" w:sz="0" w:space="0" w:color="auto"/>
        <w:right w:val="none" w:sz="0" w:space="0" w:color="auto"/>
      </w:divBdr>
    </w:div>
    <w:div w:id="19202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UXCFDSH4Y37E-11-371</_dlc_DocId>
    <_dlc_DocIdUrl xmlns="b417192f-9b40-4b27-a16e-6e0147391471">
      <Url>https://www.mutah.edu.jo/ar/education/_layouts/DocIdRedir.aspx?ID=UXCFDSH4Y37E-11-371</Url>
      <Description>UXCFDSH4Y37E-11-371</Description>
    </_dlc_DocIdUrl>
  </documentManagement>
</p:properties>
</file>

<file path=customXml/itemProps1.xml><?xml version="1.0" encoding="utf-8"?>
<ds:datastoreItem xmlns:ds="http://schemas.openxmlformats.org/officeDocument/2006/customXml" ds:itemID="{3FA9C293-8D83-40EB-AB6F-AC856193C8E9}"/>
</file>

<file path=customXml/itemProps2.xml><?xml version="1.0" encoding="utf-8"?>
<ds:datastoreItem xmlns:ds="http://schemas.openxmlformats.org/officeDocument/2006/customXml" ds:itemID="{CE451A58-37AC-4DBA-9168-9614B4BB12D2}"/>
</file>

<file path=customXml/itemProps3.xml><?xml version="1.0" encoding="utf-8"?>
<ds:datastoreItem xmlns:ds="http://schemas.openxmlformats.org/officeDocument/2006/customXml" ds:itemID="{1E08592E-8052-452C-B068-2010998BF93D}"/>
</file>

<file path=customXml/itemProps4.xml><?xml version="1.0" encoding="utf-8"?>
<ds:datastoreItem xmlns:ds="http://schemas.openxmlformats.org/officeDocument/2006/customXml" ds:itemID="{EA2B049E-4000-4909-B29C-A8BBCC8BD172}"/>
</file>

<file path=customXml/itemProps5.xml><?xml version="1.0" encoding="utf-8"?>
<ds:datastoreItem xmlns:ds="http://schemas.openxmlformats.org/officeDocument/2006/customXml" ds:itemID="{92B01DF9-07D7-45CA-9B37-34A7CE1FC3A7}"/>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6263</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Kcc</cp:lastModifiedBy>
  <cp:revision>2</cp:revision>
  <dcterms:created xsi:type="dcterms:W3CDTF">2023-11-08T06:45:00Z</dcterms:created>
  <dcterms:modified xsi:type="dcterms:W3CDTF">2023-11-08T06:45:00Z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e9ed3a32-d354-46df-8864-4c49b47baa72</vt:lpwstr>
  </property>
  <property fmtid="{D5CDD505-2E9C-101B-9397-08002B2CF9AE}" pid="3" name="ContentTypeId">
    <vt:lpwstr>0x010100D9856E8CD0EC1744B5B22A4DBE36B072</vt:lpwstr>
  </property>
</Properties>
</file>