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0140" w:rsidRPr="008C0140" w:rsidRDefault="008C0140" w:rsidP="00263393">
      <w:pPr>
        <w:keepNext/>
        <w:keepLines/>
        <w:pageBreakBefore/>
        <w:shd w:val="clear" w:color="auto" w:fill="D9D9D9"/>
        <w:bidi/>
        <w:spacing w:after="120" w:line="240" w:lineRule="auto"/>
        <w:ind w:right="-426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  <w:rtl/>
          <w:lang w:bidi="ar-JO"/>
        </w:rPr>
      </w:pP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>نموذج رقم (</w:t>
      </w:r>
      <w:r w:rsidRPr="008C0140">
        <w:rPr>
          <w:rFonts w:ascii="Times New Roman Bold" w:eastAsia="Calibri" w:hAnsi="Times New Roman Bold" w:cs="Sakkal Majalla"/>
          <w:b/>
          <w:bCs/>
          <w:color w:val="000000"/>
          <w:sz w:val="32"/>
          <w:szCs w:val="32"/>
        </w:rPr>
        <w:t>2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</w:rPr>
        <w:t xml:space="preserve">): </w:t>
      </w:r>
      <w:r w:rsidRPr="008C0140">
        <w:rPr>
          <w:rFonts w:ascii="Times New Roman Bold" w:eastAsia="Calibri" w:hAnsi="Times New Roman Bold" w:cs="Sakkal Majalla" w:hint="cs"/>
          <w:b/>
          <w:bCs/>
          <w:color w:val="000000"/>
          <w:sz w:val="32"/>
          <w:szCs w:val="32"/>
          <w:rtl/>
          <w:lang w:bidi="ar-JO"/>
        </w:rPr>
        <w:t>وصف المقرر</w:t>
      </w:r>
    </w:p>
    <w:tbl>
      <w:tblPr>
        <w:tblStyle w:val="TableGrid"/>
        <w:bidiVisual/>
        <w:tblW w:w="9742" w:type="dxa"/>
        <w:tblLook w:val="04A0" w:firstRow="1" w:lastRow="0" w:firstColumn="1" w:lastColumn="0" w:noHBand="0" w:noVBand="1"/>
      </w:tblPr>
      <w:tblGrid>
        <w:gridCol w:w="1817"/>
        <w:gridCol w:w="2388"/>
        <w:gridCol w:w="1380"/>
        <w:gridCol w:w="1108"/>
        <w:gridCol w:w="189"/>
        <w:gridCol w:w="1445"/>
        <w:gridCol w:w="284"/>
        <w:gridCol w:w="1131"/>
      </w:tblGrid>
      <w:tr w:rsidR="008C0140" w:rsidRPr="008C0140" w:rsidTr="00263393">
        <w:trPr>
          <w:trHeight w:val="324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الكلية</w:t>
            </w:r>
          </w:p>
        </w:tc>
        <w:tc>
          <w:tcPr>
            <w:tcW w:w="7925" w:type="dxa"/>
            <w:gridSpan w:val="7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العلوم التربوية </w:t>
            </w: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القسم</w:t>
            </w:r>
          </w:p>
        </w:tc>
        <w:tc>
          <w:tcPr>
            <w:tcW w:w="4876" w:type="dxa"/>
            <w:gridSpan w:val="3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المستوى في الإطار</w:t>
            </w:r>
          </w:p>
        </w:tc>
        <w:tc>
          <w:tcPr>
            <w:tcW w:w="1131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ماجستير</w:t>
            </w: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اسم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المعرفي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الرمز</w:t>
            </w:r>
          </w:p>
        </w:tc>
        <w:tc>
          <w:tcPr>
            <w:tcW w:w="110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QA"/>
              </w:rPr>
              <w:t xml:space="preserve">0809718      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متطلب سابق</w:t>
            </w:r>
          </w:p>
        </w:tc>
        <w:tc>
          <w:tcPr>
            <w:tcW w:w="1131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لا يوجد</w:t>
            </w:r>
          </w:p>
        </w:tc>
      </w:tr>
      <w:tr w:rsidR="008C0140" w:rsidRPr="00263393" w:rsidTr="00263393">
        <w:trPr>
          <w:trHeight w:val="233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الساعات المعتمدة</w:t>
            </w:r>
          </w:p>
        </w:tc>
        <w:tc>
          <w:tcPr>
            <w:tcW w:w="238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3 ساعات 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نظري</w:t>
            </w:r>
          </w:p>
        </w:tc>
        <w:tc>
          <w:tcPr>
            <w:tcW w:w="110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1918" w:type="dxa"/>
            <w:gridSpan w:val="3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عملي</w:t>
            </w:r>
          </w:p>
        </w:tc>
        <w:tc>
          <w:tcPr>
            <w:tcW w:w="1131" w:type="dxa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8C0140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منسق المقرر</w:t>
            </w:r>
          </w:p>
        </w:tc>
        <w:tc>
          <w:tcPr>
            <w:tcW w:w="2388" w:type="dxa"/>
            <w:vAlign w:val="center"/>
          </w:tcPr>
          <w:p w:rsidR="008C0140" w:rsidRPr="008C0140" w:rsidRDefault="00407032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أحمد طراونة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  <w:t>emadz@mutah.edu.jo</w:t>
            </w:r>
          </w:p>
        </w:tc>
      </w:tr>
      <w:tr w:rsidR="008C0140" w:rsidRPr="008C0140" w:rsidTr="00263393">
        <w:trPr>
          <w:trHeight w:val="44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المدرسون</w:t>
            </w:r>
          </w:p>
        </w:tc>
        <w:tc>
          <w:tcPr>
            <w:tcW w:w="238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أ.د عماد الزغول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الإيميلات</w:t>
            </w:r>
          </w:p>
        </w:tc>
        <w:tc>
          <w:tcPr>
            <w:tcW w:w="4157" w:type="dxa"/>
            <w:gridSpan w:val="5"/>
            <w:shd w:val="clear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</w:p>
        </w:tc>
      </w:tr>
      <w:tr w:rsidR="008C0140" w:rsidRPr="00263393" w:rsidTr="008C0140">
        <w:trPr>
          <w:trHeight w:val="397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وقت المحاضرة</w:t>
            </w:r>
          </w:p>
        </w:tc>
        <w:tc>
          <w:tcPr>
            <w:tcW w:w="238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3:30 </w:t>
            </w:r>
            <w:r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rtl/>
                <w:lang w:bidi="ar-JO"/>
              </w:rPr>
              <w:t>–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 6:30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المكان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 xml:space="preserve">كلية العلوم التربوية 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شكل الحضور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وجاهي</w:t>
            </w:r>
          </w:p>
        </w:tc>
      </w:tr>
      <w:tr w:rsidR="008C0140" w:rsidRPr="00263393" w:rsidTr="00263393">
        <w:trPr>
          <w:trHeight w:val="50"/>
        </w:trPr>
        <w:tc>
          <w:tcPr>
            <w:tcW w:w="1817" w:type="dxa"/>
            <w:shd w:val="pct12" w:color="auto" w:fill="auto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الفصل الدراسي</w:t>
            </w:r>
          </w:p>
        </w:tc>
        <w:tc>
          <w:tcPr>
            <w:tcW w:w="2388" w:type="dxa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الثاني</w:t>
            </w:r>
          </w:p>
        </w:tc>
        <w:tc>
          <w:tcPr>
            <w:tcW w:w="1380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الإعداد</w:t>
            </w:r>
          </w:p>
        </w:tc>
        <w:tc>
          <w:tcPr>
            <w:tcW w:w="1297" w:type="dxa"/>
            <w:gridSpan w:val="2"/>
            <w:shd w:val="clear" w:color="auto" w:fill="auto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2022-2023</w:t>
            </w:r>
          </w:p>
        </w:tc>
        <w:tc>
          <w:tcPr>
            <w:tcW w:w="1445" w:type="dxa"/>
            <w:shd w:val="clear" w:color="auto" w:fill="D9D9D9"/>
            <w:vAlign w:val="center"/>
          </w:tcPr>
          <w:p w:rsidR="008C0140" w:rsidRPr="008C0140" w:rsidRDefault="008C0140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تاريخ التعديل</w:t>
            </w:r>
          </w:p>
        </w:tc>
        <w:tc>
          <w:tcPr>
            <w:tcW w:w="1415" w:type="dxa"/>
            <w:gridSpan w:val="2"/>
            <w:shd w:val="clear" w:color="auto" w:fill="auto"/>
            <w:vAlign w:val="center"/>
          </w:tcPr>
          <w:p w:rsidR="008C0140" w:rsidRPr="008C0140" w:rsidRDefault="00B17891" w:rsidP="008C0140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2023-2024</w:t>
            </w:r>
          </w:p>
        </w:tc>
      </w:tr>
    </w:tbl>
    <w:p w:rsidR="00D549D0" w:rsidRPr="00263393" w:rsidRDefault="00D549D0">
      <w:pPr>
        <w:rPr>
          <w:sz w:val="24"/>
          <w:szCs w:val="24"/>
          <w:rtl/>
        </w:rPr>
      </w:pPr>
    </w:p>
    <w:tbl>
      <w:tblPr>
        <w:tblStyle w:val="TableGrid"/>
        <w:tblW w:w="9782" w:type="dxa"/>
        <w:tblInd w:w="-431" w:type="dxa"/>
        <w:tblLook w:val="04A0" w:firstRow="1" w:lastRow="0" w:firstColumn="1" w:lastColumn="0" w:noHBand="0" w:noVBand="1"/>
      </w:tblPr>
      <w:tblGrid>
        <w:gridCol w:w="9782"/>
      </w:tblGrid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وصف المقرر المختصر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8C0140" w:rsidRPr="008C0140" w:rsidRDefault="00B17891" w:rsidP="00B17891">
            <w:pPr>
              <w:spacing w:before="120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3C674E">
              <w:rPr>
                <w:rFonts w:ascii="Algerian" w:hAnsi="Algerian"/>
                <w:sz w:val="28"/>
                <w:szCs w:val="28"/>
                <w:rtl/>
                <w:lang w:bidi="ar-QA"/>
              </w:rPr>
              <w:t>يهدف هذا المساق الى تعريف الطالب بموضوع علم النفس المعرفي ونشأته وتعريفه وموضوعاته المتعددة</w:t>
            </w:r>
            <w:r w:rsidR="007F5369">
              <w:rPr>
                <w:rFonts w:ascii="Algerian" w:hAnsi="Algerian" w:hint="cs"/>
                <w:sz w:val="28"/>
                <w:szCs w:val="28"/>
                <w:rtl/>
                <w:lang w:bidi="ar-QA"/>
              </w:rPr>
              <w:t xml:space="preserve"> وتطبيقاته التربوية</w:t>
            </w:r>
            <w:r w:rsidRPr="003C674E">
              <w:rPr>
                <w:rFonts w:ascii="Algerian" w:hAnsi="Algerian"/>
                <w:sz w:val="28"/>
                <w:szCs w:val="28"/>
                <w:rtl/>
                <w:lang w:bidi="ar-QA"/>
              </w:rPr>
              <w:t>.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pct12" w:color="auto" w:fill="auto"/>
            <w:vAlign w:val="center"/>
          </w:tcPr>
          <w:p w:rsidR="008C0140" w:rsidRPr="008C0140" w:rsidRDefault="008C0140" w:rsidP="008C0140">
            <w:pPr>
              <w:spacing w:before="120"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8C0140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أهداف المقرر</w:t>
            </w:r>
          </w:p>
        </w:tc>
      </w:tr>
      <w:tr w:rsidR="008C0140" w:rsidRPr="008C0140" w:rsidTr="008C0140">
        <w:trPr>
          <w:trHeight w:val="397"/>
        </w:trPr>
        <w:tc>
          <w:tcPr>
            <w:tcW w:w="9782" w:type="dxa"/>
            <w:shd w:val="clear" w:color="auto" w:fill="auto"/>
            <w:vAlign w:val="center"/>
          </w:tcPr>
          <w:p w:rsidR="00B17891" w:rsidRPr="003C674E" w:rsidRDefault="00B17891" w:rsidP="00B17891">
            <w:pPr>
              <w:pStyle w:val="ListParagraph"/>
              <w:numPr>
                <w:ilvl w:val="0"/>
                <w:numId w:val="9"/>
              </w:numPr>
              <w:bidi/>
              <w:spacing w:after="160" w:line="259" w:lineRule="auto"/>
              <w:rPr>
                <w:sz w:val="28"/>
                <w:szCs w:val="28"/>
                <w:rtl/>
                <w:lang w:bidi="ar-QA"/>
              </w:rPr>
            </w:pPr>
            <w:r w:rsidRPr="003C674E">
              <w:rPr>
                <w:rFonts w:hint="cs"/>
                <w:sz w:val="28"/>
                <w:szCs w:val="28"/>
                <w:rtl/>
                <w:lang w:bidi="ar-QA"/>
              </w:rPr>
              <w:t>تعريف الطالب بـ: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موضوع علم النفس المعرفي، تعريفه، نشأته وتطوره.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موضوعات علم النفس المعرفي.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نموذج معالجة المعلومات.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الإدراك والانتباه.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التخيل العقلي.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اللغة والتفكير.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اتخاذ القرارات وحل المشكلات.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الذاكرة الإنسانية.</w:t>
            </w:r>
          </w:p>
          <w:p w:rsidR="00B17891" w:rsidRDefault="00B17891" w:rsidP="00B17891">
            <w:pPr>
              <w:pStyle w:val="ListParagraph"/>
              <w:numPr>
                <w:ilvl w:val="0"/>
                <w:numId w:val="8"/>
              </w:numPr>
              <w:bidi/>
              <w:spacing w:after="160" w:line="259" w:lineRule="auto"/>
              <w:rPr>
                <w:lang w:bidi="ar-QA"/>
              </w:rPr>
            </w:pPr>
            <w:r>
              <w:rPr>
                <w:rFonts w:hint="cs"/>
                <w:rtl/>
                <w:lang w:bidi="ar-QA"/>
              </w:rPr>
              <w:t>النمو العقلي ومراحله.</w:t>
            </w:r>
          </w:p>
          <w:p w:rsidR="008C0140" w:rsidRPr="008C0140" w:rsidRDefault="008C0140" w:rsidP="00B17891">
            <w:pPr>
              <w:spacing w:before="120"/>
              <w:ind w:left="313" w:hanging="284"/>
              <w:jc w:val="right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</w:p>
        </w:tc>
      </w:tr>
    </w:tbl>
    <w:p w:rsidR="00263393" w:rsidRPr="00263393" w:rsidRDefault="00263393">
      <w:pPr>
        <w:rPr>
          <w:sz w:val="24"/>
          <w:szCs w:val="24"/>
          <w:rtl/>
        </w:rPr>
      </w:pPr>
    </w:p>
    <w:tbl>
      <w:tblPr>
        <w:tblStyle w:val="TableGrid1"/>
        <w:bidiVisual/>
        <w:tblW w:w="9742" w:type="dxa"/>
        <w:tblLook w:val="04A0" w:firstRow="1" w:lastRow="0" w:firstColumn="1" w:lastColumn="0" w:noHBand="0" w:noVBand="1"/>
      </w:tblPr>
      <w:tblGrid>
        <w:gridCol w:w="9742"/>
      </w:tblGrid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ind w:left="313" w:hanging="284"/>
              <w:jc w:val="center"/>
              <w:rPr>
                <w:rFonts w:ascii="Times New Roman" w:eastAsia="Calibri" w:hAnsi="Times New Roman" w:cs="Times New Roman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 xml:space="preserve">مخرجات التعلم 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  <w:t>CILOs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المعرفة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17891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lastRenderedPageBreak/>
              <w:t xml:space="preserve">يتعرف الطالب على موضوع علم النفس المعرفي وتعريفة ونشأته والعوامل التي ساهمت في تطوره </w:t>
            </w:r>
          </w:p>
          <w:p w:rsidR="00263393" w:rsidRPr="00263393" w:rsidRDefault="00B17891" w:rsidP="00263393">
            <w:pPr>
              <w:numPr>
                <w:ilvl w:val="0"/>
                <w:numId w:val="1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يتعرف الطالب على موضوعات علم النفس المعرفي المتعددة وتطبيقاتها التربوية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المهارات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1789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مهارة البحث عن المعلومات ذات العلاقة في الوسائل المقروءة والمنشورة </w:t>
            </w:r>
          </w:p>
          <w:p w:rsidR="00263393" w:rsidRPr="00263393" w:rsidRDefault="00263393" w:rsidP="00263393">
            <w:pPr>
              <w:numPr>
                <w:ilvl w:val="0"/>
                <w:numId w:val="2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Times New Roman"/>
                <w:lang w:bidi="ar-JO"/>
              </w:rPr>
            </w:pPr>
            <w:r w:rsidRPr="00263393">
              <w:rPr>
                <w:rFonts w:ascii="Times New Roman" w:eastAsia="Times New Roman" w:hAnsi="Times New Roman" w:cs="Times New Roman"/>
                <w:lang w:bidi="ar-JO"/>
              </w:rPr>
              <w:t xml:space="preserve">  </w:t>
            </w:r>
            <w:r w:rsidR="00B17891">
              <w:rPr>
                <w:rFonts w:ascii="Times New Roman" w:eastAsia="Times New Roman" w:hAnsi="Times New Roman" w:cs="Times New Roman" w:hint="cs"/>
                <w:rtl/>
                <w:lang w:bidi="ar-JO"/>
              </w:rPr>
              <w:t xml:space="preserve">يكتسب الطالب مهارة البحث عن المعلومات ذات العلاقة في محركات البحث والمواقع الالكترونية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الكفايات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17891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 xml:space="preserve">يصبح الطالب قادرا على الحديث عن موضوع علم النفس المعرفي وموضوعاته واتجاهاته </w:t>
            </w:r>
          </w:p>
          <w:p w:rsidR="00263393" w:rsidRPr="00263393" w:rsidRDefault="00B17891" w:rsidP="00263393">
            <w:pPr>
              <w:numPr>
                <w:ilvl w:val="0"/>
                <w:numId w:val="3"/>
              </w:numPr>
              <w:bidi/>
              <w:spacing w:before="120"/>
              <w:contextualSpacing/>
              <w:jc w:val="both"/>
              <w:rPr>
                <w:rFonts w:ascii="Times New Roman" w:eastAsia="Times New Roman" w:hAnsi="Times New Roman" w:cs="Simplified Arabic"/>
                <w:lang w:bidi="ar-JO"/>
              </w:rPr>
            </w:pPr>
            <w:r>
              <w:rPr>
                <w:rFonts w:ascii="Times New Roman" w:eastAsia="Times New Roman" w:hAnsi="Times New Roman" w:cs="Simplified Arabic" w:hint="cs"/>
                <w:rtl/>
                <w:lang w:bidi="ar-JO"/>
              </w:rPr>
              <w:t>يصبح الطالب قادرا على اعداد الأبحاث والتقارير ذات العلاقة بموضوع علم النفس المعرفي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طرق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التعليم</w:t>
            </w:r>
            <w:r w:rsidRPr="00263393">
              <w:rPr>
                <w:rFonts w:ascii="Times New Roman" w:eastAsia="Calibri" w:hAnsi="Times New Roman" w:cs="Simplified Arabic"/>
                <w:b/>
                <w:bCs/>
                <w:color w:val="000000"/>
                <w:rtl/>
                <w:lang w:bidi="ar-JO"/>
              </w:rPr>
              <w:t xml:space="preserve"> </w:t>
            </w: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والتعلم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17891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rtl/>
                <w:lang w:bidi="ar-JO"/>
              </w:rPr>
              <w:t xml:space="preserve">المحاضرات الوجاهية، اثارة النقاش حول بعض المواضيع، طرح الأسئلة، التغذية الراجعة 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D9D9D9"/>
            <w:vAlign w:val="center"/>
          </w:tcPr>
          <w:p w:rsidR="00263393" w:rsidRPr="00263393" w:rsidRDefault="00263393" w:rsidP="00263393">
            <w:pPr>
              <w:bidi/>
              <w:spacing w:before="120"/>
              <w:jc w:val="both"/>
              <w:rPr>
                <w:rFonts w:ascii="Times New Roman" w:eastAsia="Calibri" w:hAnsi="Times New Roman" w:cs="Simplified Arabic"/>
                <w:color w:val="000000"/>
                <w:lang w:bidi="ar-JO"/>
              </w:rPr>
            </w:pPr>
            <w:r w:rsidRPr="00263393">
              <w:rPr>
                <w:rFonts w:ascii="Times New Roman" w:eastAsia="Calibri" w:hAnsi="Times New Roman" w:cs="Simplified Arabic" w:hint="cs"/>
                <w:b/>
                <w:bCs/>
                <w:color w:val="000000"/>
                <w:rtl/>
                <w:lang w:bidi="ar-JO"/>
              </w:rPr>
              <w:t>أدوات التقييم</w:t>
            </w:r>
          </w:p>
        </w:tc>
      </w:tr>
      <w:tr w:rsidR="00263393" w:rsidRPr="00263393" w:rsidTr="00263393">
        <w:trPr>
          <w:trHeight w:val="397"/>
        </w:trPr>
        <w:tc>
          <w:tcPr>
            <w:tcW w:w="9742" w:type="dxa"/>
            <w:shd w:val="clear" w:color="auto" w:fill="auto"/>
            <w:vAlign w:val="center"/>
          </w:tcPr>
          <w:p w:rsidR="00263393" w:rsidRPr="00263393" w:rsidRDefault="00B17891" w:rsidP="00263393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الامتحانات الكتابية، </w:t>
            </w:r>
            <w:r w:rsidR="008729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التقارير، المشاركات الصفية </w:t>
            </w:r>
          </w:p>
        </w:tc>
      </w:tr>
    </w:tbl>
    <w:tbl>
      <w:tblPr>
        <w:tblStyle w:val="TableGrid2"/>
        <w:bidiVisual/>
        <w:tblW w:w="9776" w:type="dxa"/>
        <w:tblLayout w:type="fixed"/>
        <w:tblLook w:val="04A0" w:firstRow="1" w:lastRow="0" w:firstColumn="1" w:lastColumn="0" w:noHBand="0" w:noVBand="1"/>
      </w:tblPr>
      <w:tblGrid>
        <w:gridCol w:w="843"/>
        <w:gridCol w:w="857"/>
        <w:gridCol w:w="1130"/>
        <w:gridCol w:w="3402"/>
        <w:gridCol w:w="1843"/>
        <w:gridCol w:w="1701"/>
      </w:tblGrid>
      <w:tr w:rsidR="00C26319" w:rsidRPr="00910CF9" w:rsidTr="006E714F">
        <w:trPr>
          <w:trHeight w:val="397"/>
        </w:trPr>
        <w:tc>
          <w:tcPr>
            <w:tcW w:w="9776" w:type="dxa"/>
            <w:gridSpan w:val="6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26349C">
              <w:rPr>
                <w:rFonts w:hint="cs"/>
                <w:b/>
                <w:bCs/>
                <w:sz w:val="28"/>
                <w:szCs w:val="28"/>
                <w:rtl/>
              </w:rPr>
              <w:t>محتوى المقرر</w:t>
            </w:r>
          </w:p>
        </w:tc>
      </w:tr>
      <w:tr w:rsidR="00C26319" w:rsidRPr="00910CF9" w:rsidTr="006E714F">
        <w:trPr>
          <w:trHeight w:val="397"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أسبوع</w:t>
            </w:r>
          </w:p>
        </w:tc>
        <w:tc>
          <w:tcPr>
            <w:tcW w:w="857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ساعات</w:t>
            </w:r>
          </w:p>
        </w:tc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6E714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المخرجات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المواضيع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طرق التعليم والتعلم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26319" w:rsidRPr="0026349C" w:rsidRDefault="00C26319" w:rsidP="00C2631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6349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أدوات التقييم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بموضوع علم النفس المعرفي ، التعريف، الأهمية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علم النفس المعرفي نشأته وتطوره، تعريفه، موضوعاته، الاتجاهات النظرية، والفلسفية وعلاقتها بموضوع علم النفس المعرفي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الالمام بالأسس الفلسفية لعلم النفس المعرفي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علم النفس المعرفي نشأته وتطوره، تعريفه، موضوعاته، الاتجاهات النظرية، والفلسفية وعلاقتها بموضوع علم النفس المعرفي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بمفاهيم نموذج معالجة المعلومات ومراحل معالجة المعلومات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مراحل معالجة المعلومات، الاستقبال، التخزين، الاسترجاع، الانتباه، الادراك والنسيان، الذاكرة، اقسام الذاكرة، الحسية، قصيرة المدى، طويلة المدى، التخزين والتذكر ودور الذاكرة في معالجة المعلومات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بمفاهيم الذاكرة واقسامها، دورها في معالجة المعلومات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وتخزين المعلومات واسترجاعها، والانماط المعرفية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مراحل معالجة المعلومات، الاستقبال، التخزين، الاسترجاع، الانتباه، الادراك والنسيان، الذاكرة، اقسام الذاكرة، الحسية، قصيرة المدى، طويلة المدى، التخزين والتذكر ودور الذاكرة في معالجة المعلومات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D032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D0329" w:rsidRPr="0026349C" w:rsidRDefault="001D0329" w:rsidP="001D032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بموضوع الانتباه، التعريف، أنواع الانتباه، العوامل التي تؤثر في الانتباه، وأهمية الانتباه في التعلم والتعليم  </w:t>
            </w:r>
          </w:p>
        </w:tc>
        <w:tc>
          <w:tcPr>
            <w:tcW w:w="3402" w:type="dxa"/>
            <w:shd w:val="clear" w:color="auto" w:fill="auto"/>
          </w:tcPr>
          <w:p w:rsidR="001D0329" w:rsidRPr="0026349C" w:rsidRDefault="001D0329" w:rsidP="001D0329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الانتباه، المفهوم والتعريف، أنواع الانتباه، العوامل التي تؤثر في الانتباه، نظريات الانتباه، أهمية الانتباه في السلوك والتعلم والاهمية التربوية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329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بموضوع الادراك، والعوامل المؤثره به ونظرياته وتطبيقاته في مجال التعلم والتعليم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الادراك، التعريف، العوامل التي تؤثر في   الادراك، التوجهات النظرية المتعلقة بالادراك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بموضوع الادراك، والعوامل المؤثره به ونظرياته وتطبيقاته في مجال التعلم والتعليم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الادراك، التعريف، نظريات الادراك، وجهة نظر نظرية الجشتلط في الادراك الحسي، مبادئ التنظيم الادراكي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بالذاكرة قصيرة المدى ودورها في معالجة المعلومات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خصائص الذاكرة قصيرة المدى، دورها في معالجة المعلومات، وعلاقتها بالذاكرة العاملة ودورها في تخزين المعلومات واسترجاعها وتنظيم سلوك التذكر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بفهوم الذاكرة طويلة المدى ودورها في معالجة المعلومات والالمام بالاسس الفسيولوجية لهذه الذاكره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الذاكرة طويلة المدى، خصائصها، دورها في معالجة المعلومات واسترجاعها، الأسس المعرفية والفسيولوجية لهذه الذاكرة، طرق تنميتها وكيف يحدث النسيان فيها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بفهوم الذاكرة طويلة المدى ودورها في معالجة المعلومات والالمام بالاسس الفسيولوجية لهذه الذاكره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الذاكرة طويلة المدى ، خصائصها، دورها في معالجة المعلومات واسترجاعها، الأسس المعرفية والفسيولوجية لهذه الذاكرة، طرق تنميتها وكيف يحدث النسيان فيها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بحل المشكلة، وأشكال المشكلة، وطرق تنمية حل المشكلة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تفكير حل المشكلة، التعريف، أنواع المشكلات، العوامل التي تؤثر في حل المشكلة، علاقة حل المشكلة بأنواع التفكير الأخرى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D032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D0329" w:rsidRPr="0026349C" w:rsidRDefault="001D0329" w:rsidP="001D032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الامتحان الأول </w:t>
            </w:r>
          </w:p>
        </w:tc>
        <w:tc>
          <w:tcPr>
            <w:tcW w:w="3402" w:type="dxa"/>
            <w:shd w:val="clear" w:color="auto" w:fill="auto"/>
          </w:tcPr>
          <w:p w:rsidR="001D0329" w:rsidRPr="0026349C" w:rsidRDefault="001D0329" w:rsidP="001D0329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التفاعل في الإجابة على الأسئلة التحريرية المتعلقة بالمواضيع السابقة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باتخاذ القرارات وأشكالها والعوامل المؤثره فيها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اتخاذ القرارات، المفهوم والتعريف، أشكال القرارات، مهارات اتخاذ القرارات، الملاحظة، جمع البيانات، التنظيم، التحليل، المفاضلة التقويم، اصدار الاحكام ومن ثم اتخاذ القرارات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بمفهوم النمو المعرفي والعوامل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المؤثره فيه وخصائص النمو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>النمو المعرفي التعريف، والخصائص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42320E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42320E" w:rsidRPr="0026349C" w:rsidRDefault="0042320E" w:rsidP="0042320E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الالمام بمفاهيم نظرية بياجيه في النمو المعرفي، ومراحلها وخصائصها ومظامينها التربوية </w:t>
            </w:r>
          </w:p>
        </w:tc>
        <w:tc>
          <w:tcPr>
            <w:tcW w:w="3402" w:type="dxa"/>
            <w:shd w:val="clear" w:color="auto" w:fill="auto"/>
          </w:tcPr>
          <w:p w:rsidR="0042320E" w:rsidRPr="0026349C" w:rsidRDefault="0042320E" w:rsidP="0042320E">
            <w:pPr>
              <w:ind w:left="-18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نظرية بياجيه في النمو المعرفي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320E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المحاضرات والمناقشات </w:t>
            </w:r>
          </w:p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والعروض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2320E" w:rsidRPr="0026349C" w:rsidRDefault="0042320E" w:rsidP="0042320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طرح أسئلة واثارة النقاش حولها </w:t>
            </w:r>
          </w:p>
        </w:tc>
      </w:tr>
      <w:tr w:rsidR="001D0329" w:rsidRPr="00910CF9" w:rsidTr="006E714F">
        <w:trPr>
          <w:trHeight w:val="397"/>
        </w:trPr>
        <w:tc>
          <w:tcPr>
            <w:tcW w:w="843" w:type="dxa"/>
            <w:shd w:val="clear" w:color="auto" w:fill="auto"/>
            <w:vAlign w:val="center"/>
          </w:tcPr>
          <w:p w:rsidR="001D0329" w:rsidRPr="0026349C" w:rsidRDefault="001D0329" w:rsidP="001D0329">
            <w:pPr>
              <w:pStyle w:val="ListParagraph"/>
              <w:numPr>
                <w:ilvl w:val="0"/>
                <w:numId w:val="4"/>
              </w:numPr>
              <w:bidi/>
              <w:ind w:left="0" w:firstLine="0"/>
              <w:jc w:val="right"/>
              <w:rPr>
                <w:rFonts w:asciiTheme="majorBidi" w:hAnsiTheme="majorBidi" w:cstheme="majorBidi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الالمتحان النهائي</w:t>
            </w:r>
          </w:p>
        </w:tc>
        <w:tc>
          <w:tcPr>
            <w:tcW w:w="3402" w:type="dxa"/>
            <w:shd w:val="clear" w:color="auto" w:fill="auto"/>
          </w:tcPr>
          <w:p w:rsidR="001D0329" w:rsidRPr="0026349C" w:rsidRDefault="001D0329" w:rsidP="001D0329">
            <w:pPr>
              <w:ind w:left="-1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امتحان كتابي تحريري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D0329" w:rsidRPr="0026349C" w:rsidRDefault="001D0329" w:rsidP="001D0329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263393" w:rsidRDefault="00263393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p w:rsidR="00C26319" w:rsidRDefault="00C26319">
      <w:pPr>
        <w:rPr>
          <w:rtl/>
        </w:rPr>
      </w:pPr>
    </w:p>
    <w:tbl>
      <w:tblPr>
        <w:tblStyle w:val="TableGrid3"/>
        <w:bidiVisual/>
        <w:tblW w:w="9776" w:type="dxa"/>
        <w:tblLook w:val="04A0" w:firstRow="1" w:lastRow="0" w:firstColumn="1" w:lastColumn="0" w:noHBand="0" w:noVBand="1"/>
      </w:tblPr>
      <w:tblGrid>
        <w:gridCol w:w="2405"/>
        <w:gridCol w:w="7371"/>
      </w:tblGrid>
      <w:tr w:rsidR="00D862D9" w:rsidRPr="00D862D9" w:rsidTr="00D862D9">
        <w:trPr>
          <w:trHeight w:val="397"/>
        </w:trPr>
        <w:tc>
          <w:tcPr>
            <w:tcW w:w="9776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center"/>
              <w:rPr>
                <w:rFonts w:ascii="Simplified Arabic" w:eastAsia="Calibri" w:hAnsi="Simplified Arabic" w:cs="Simplified Arabic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Simplified Arabic" w:eastAsia="Calibri" w:hAnsi="Simplified Arabic" w:cs="Simplified Arabic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المكونات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الكتاب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4639AC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علم النفس المعرفي. 2020. تأليف, رافع الزغول , عماد الزغول. دار الشروق للنشر والتوزيع. عمان . الأردن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المراجع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موصى به للقراءة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7F5369" w:rsidRDefault="007F5369" w:rsidP="0042320E">
            <w:pPr>
              <w:bidi/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Anderson, J.R. (2010) Cognitive psychology and its Implications. San Francisco: Freeman </w:t>
            </w:r>
          </w:p>
          <w:p w:rsidR="00D862D9" w:rsidRPr="00D862D9" w:rsidRDefault="0042320E" w:rsidP="007F5369">
            <w:pPr>
              <w:bidi/>
              <w:spacing w:before="120"/>
              <w:jc w:val="right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Guenther, R.K. (2015) Human Cognition. Prentice-Hall, Inc 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lastRenderedPageBreak/>
              <w:t>مادة إلكترونية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4639AC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مراجعة الروابط الالكترونية ذات العلاقة </w:t>
            </w:r>
          </w:p>
        </w:tc>
      </w:tr>
      <w:tr w:rsidR="00D862D9" w:rsidRPr="00D862D9" w:rsidTr="00D862D9">
        <w:trPr>
          <w:trHeight w:val="397"/>
        </w:trPr>
        <w:tc>
          <w:tcPr>
            <w:tcW w:w="2405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مواقع أخرى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C26319" w:rsidRDefault="00C26319">
      <w:pPr>
        <w:rPr>
          <w:rtl/>
        </w:rPr>
      </w:pPr>
    </w:p>
    <w:tbl>
      <w:tblPr>
        <w:bidiVisual/>
        <w:tblW w:w="982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4"/>
        <w:gridCol w:w="2883"/>
        <w:gridCol w:w="1119"/>
        <w:gridCol w:w="636"/>
        <w:gridCol w:w="636"/>
        <w:gridCol w:w="652"/>
        <w:gridCol w:w="652"/>
        <w:gridCol w:w="636"/>
        <w:gridCol w:w="1913"/>
      </w:tblGrid>
      <w:tr w:rsidR="00D862D9" w:rsidRPr="00D862D9" w:rsidTr="00D862D9">
        <w:trPr>
          <w:trHeight w:val="397"/>
        </w:trPr>
        <w:tc>
          <w:tcPr>
            <w:tcW w:w="9821" w:type="dxa"/>
            <w:gridSpan w:val="9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خطة تقييم المقرر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أدوات التقييم</w:t>
            </w:r>
          </w:p>
        </w:tc>
        <w:tc>
          <w:tcPr>
            <w:tcW w:w="1119" w:type="dxa"/>
            <w:vMerge w:val="restart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الدرجة</w:t>
            </w:r>
          </w:p>
        </w:tc>
        <w:tc>
          <w:tcPr>
            <w:tcW w:w="5125" w:type="dxa"/>
            <w:gridSpan w:val="6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8"/>
                <w:szCs w:val="28"/>
                <w:rtl/>
                <w:lang w:bidi="ar-JO"/>
              </w:rPr>
              <w:t>المخرجات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119" w:type="dxa"/>
            <w:vMerge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  <w:shd w:val="clear" w:color="auto" w:fill="D9D9D9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الأول (المنتصف)</w:t>
            </w:r>
            <w:r w:rsidRPr="00D862D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  <w:t xml:space="preserve"> </w:t>
            </w:r>
          </w:p>
        </w:tc>
        <w:tc>
          <w:tcPr>
            <w:tcW w:w="1119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4639AC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30%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single" w:sz="4" w:space="0" w:color="auto"/>
            </w:tcBorders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فهم السؤال والاجابة عليه 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الثاني (إذا توفر)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الامتحان النهائي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4639AC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40%</w:t>
            </w:r>
          </w:p>
        </w:tc>
        <w:tc>
          <w:tcPr>
            <w:tcW w:w="6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single" w:sz="4" w:space="0" w:color="auto"/>
              <w:bottom w:val="single" w:sz="4" w:space="0" w:color="auto"/>
            </w:tcBorders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قدرة الطالب على التحليل والربط والمقارنة والاستنتاج وإصدار الآراء </w:t>
            </w: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أعمال الفصل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5125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 w:val="restart"/>
            <w:shd w:val="clear" w:color="auto" w:fill="D9D9D9"/>
            <w:textDirection w:val="btLr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تقييمات الأعمال الفصلية</w:t>
            </w: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الوظائف/ الواجبات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يتقن الطالب كتابة الأبحاث والتقارير حسب المواصفات العلمية </w:t>
            </w: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حالات للدراسة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المناقشة والتفاعل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يمتلك الطالب مهارات الحوار والتلخيص والتعليق وابداء الرأي </w:t>
            </w: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انشطة جماعية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مختبرات ووظائف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عروض تقديمية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10%</w:t>
            </w:r>
          </w:p>
        </w:tc>
        <w:tc>
          <w:tcPr>
            <w:tcW w:w="636" w:type="dxa"/>
            <w:tcBorders>
              <w:left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</w:tcPr>
          <w:p w:rsidR="00D862D9" w:rsidRPr="00D862D9" w:rsidRDefault="0042320E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 xml:space="preserve">تنمية مهارات الطلاب على التقديم وطرح الأسئلة والاستمتاع والمناقشة </w:t>
            </w: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امتحانات قصيرة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694" w:type="dxa"/>
            <w:vMerge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2883" w:type="dxa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rtl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أخرى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  <w:tr w:rsidR="00D862D9" w:rsidRPr="00D862D9" w:rsidTr="00D862D9">
        <w:trPr>
          <w:trHeight w:val="397"/>
        </w:trPr>
        <w:tc>
          <w:tcPr>
            <w:tcW w:w="3577" w:type="dxa"/>
            <w:gridSpan w:val="2"/>
            <w:shd w:val="clear" w:color="auto" w:fill="D9D9D9"/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bidi="ar-JO"/>
              </w:rPr>
            </w:pPr>
            <w:r w:rsidRPr="00D862D9">
              <w:rPr>
                <w:rFonts w:ascii="Times New Roman" w:eastAsia="Calibri" w:hAnsi="Times New Roman" w:cs="Times New Roman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المجموع</w:t>
            </w:r>
          </w:p>
        </w:tc>
        <w:tc>
          <w:tcPr>
            <w:tcW w:w="1119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862D9" w:rsidRPr="00D862D9" w:rsidRDefault="001D032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" w:eastAsia="Calibri" w:hAnsi="Times New Roman" w:cs="Times New Roman" w:hint="cs"/>
                <w:color w:val="000000"/>
                <w:sz w:val="24"/>
                <w:szCs w:val="24"/>
                <w:rtl/>
                <w:lang w:bidi="ar-JO"/>
              </w:rPr>
              <w:t>100%</w:t>
            </w:r>
          </w:p>
        </w:tc>
        <w:tc>
          <w:tcPr>
            <w:tcW w:w="6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5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636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D862D9" w:rsidRPr="00D862D9" w:rsidRDefault="00D862D9" w:rsidP="00D862D9">
            <w:pPr>
              <w:bidi/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bidi="ar-JO"/>
              </w:rPr>
            </w:pPr>
          </w:p>
        </w:tc>
      </w:tr>
    </w:tbl>
    <w:p w:rsidR="00D862D9" w:rsidRDefault="00D862D9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>
      <w:pPr>
        <w:rPr>
          <w:rtl/>
        </w:rPr>
      </w:pPr>
    </w:p>
    <w:p w:rsidR="00307882" w:rsidRDefault="00307882" w:rsidP="007F5369">
      <w:pPr>
        <w:jc w:val="right"/>
      </w:pPr>
    </w:p>
    <w:sectPr w:rsidR="003078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altName w:val="Calibri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27CF38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3766946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1F1783E" wp14:editId="079ED8C4">
            <wp:extent cx="144780" cy="144780"/>
            <wp:effectExtent l="0" t="0" r="0" b="0"/>
            <wp:docPr id="43766946" name="Picture 437669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A187A5A"/>
    <w:multiLevelType w:val="hybridMultilevel"/>
    <w:tmpl w:val="DD50D002"/>
    <w:lvl w:ilvl="0" w:tplc="29ECCE6C">
      <w:start w:val="1"/>
      <w:numFmt w:val="decimal"/>
      <w:lvlText w:val="S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83348"/>
    <w:multiLevelType w:val="hybridMultilevel"/>
    <w:tmpl w:val="C736FC8E"/>
    <w:lvl w:ilvl="0" w:tplc="64B85254">
      <w:start w:val="1"/>
      <w:numFmt w:val="decimal"/>
      <w:lvlText w:val="K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063F9"/>
    <w:multiLevelType w:val="hybridMultilevel"/>
    <w:tmpl w:val="2466E4DE"/>
    <w:lvl w:ilvl="0" w:tplc="6E7ABA56">
      <w:start w:val="1"/>
      <w:numFmt w:val="decimal"/>
      <w:lvlText w:val="b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44938"/>
    <w:multiLevelType w:val="hybridMultilevel"/>
    <w:tmpl w:val="BBC4DCA4"/>
    <w:lvl w:ilvl="0" w:tplc="E154189C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911AE4"/>
    <w:multiLevelType w:val="hybridMultilevel"/>
    <w:tmpl w:val="D22C83C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44E15"/>
    <w:multiLevelType w:val="hybridMultilevel"/>
    <w:tmpl w:val="8DBE3FB6"/>
    <w:lvl w:ilvl="0" w:tplc="89282EB8">
      <w:start w:val="1"/>
      <w:numFmt w:val="decimal"/>
      <w:lvlText w:val="C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C0475A"/>
    <w:multiLevelType w:val="hybridMultilevel"/>
    <w:tmpl w:val="2EE42EAC"/>
    <w:lvl w:ilvl="0" w:tplc="A8320FDC">
      <w:start w:val="1"/>
      <w:numFmt w:val="bullet"/>
      <w:lvlText w:val="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566BF"/>
    <w:multiLevelType w:val="hybridMultilevel"/>
    <w:tmpl w:val="049AC058"/>
    <w:lvl w:ilvl="0" w:tplc="FF90F01A">
      <w:start w:val="1"/>
      <w:numFmt w:val="decimal"/>
      <w:lvlText w:val="a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FD291C"/>
    <w:multiLevelType w:val="hybridMultilevel"/>
    <w:tmpl w:val="155254C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8223F89"/>
    <w:multiLevelType w:val="hybridMultilevel"/>
    <w:tmpl w:val="155254C4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B4E2996"/>
    <w:multiLevelType w:val="hybridMultilevel"/>
    <w:tmpl w:val="34E6A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337310">
    <w:abstractNumId w:val="7"/>
  </w:num>
  <w:num w:numId="2" w16cid:durableId="268002791">
    <w:abstractNumId w:val="2"/>
  </w:num>
  <w:num w:numId="3" w16cid:durableId="513230408">
    <w:abstractNumId w:val="3"/>
  </w:num>
  <w:num w:numId="4" w16cid:durableId="400568554">
    <w:abstractNumId w:val="10"/>
  </w:num>
  <w:num w:numId="5" w16cid:durableId="1001354079">
    <w:abstractNumId w:val="1"/>
  </w:num>
  <w:num w:numId="6" w16cid:durableId="331956644">
    <w:abstractNumId w:val="0"/>
  </w:num>
  <w:num w:numId="7" w16cid:durableId="228812486">
    <w:abstractNumId w:val="5"/>
  </w:num>
  <w:num w:numId="8" w16cid:durableId="834416045">
    <w:abstractNumId w:val="6"/>
  </w:num>
  <w:num w:numId="9" w16cid:durableId="1674868251">
    <w:abstractNumId w:val="4"/>
  </w:num>
  <w:num w:numId="10" w16cid:durableId="1361012710">
    <w:abstractNumId w:val="8"/>
  </w:num>
  <w:num w:numId="11" w16cid:durableId="45071179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140"/>
    <w:rsid w:val="00110EC2"/>
    <w:rsid w:val="001D0329"/>
    <w:rsid w:val="00263393"/>
    <w:rsid w:val="0026349C"/>
    <w:rsid w:val="00307882"/>
    <w:rsid w:val="00407032"/>
    <w:rsid w:val="0042320E"/>
    <w:rsid w:val="004639AC"/>
    <w:rsid w:val="004B7F71"/>
    <w:rsid w:val="006A45AA"/>
    <w:rsid w:val="007F5369"/>
    <w:rsid w:val="008729D9"/>
    <w:rsid w:val="0089088C"/>
    <w:rsid w:val="008B0B0F"/>
    <w:rsid w:val="008C0140"/>
    <w:rsid w:val="008D1E50"/>
    <w:rsid w:val="00B17891"/>
    <w:rsid w:val="00BE1923"/>
    <w:rsid w:val="00C26319"/>
    <w:rsid w:val="00D549D0"/>
    <w:rsid w:val="00D862D9"/>
    <w:rsid w:val="00DD28A7"/>
    <w:rsid w:val="00E7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60635"/>
  <w15:chartTrackingRefBased/>
  <w15:docId w15:val="{F8453BA6-B3CA-46E9-AB18-9AEA3AB50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263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263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2">
    <w:name w:val="Table Grid2"/>
    <w:basedOn w:val="TableNormal"/>
    <w:next w:val="TableGrid"/>
    <w:rsid w:val="00C2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26319"/>
    <w:rPr>
      <w:rFonts w:ascii="Times New Roman" w:eastAsia="Times New Roman" w:hAnsi="Times New Roman" w:cs="Times New Roman"/>
      <w:sz w:val="24"/>
      <w:szCs w:val="24"/>
      <w:lang w:bidi="ar-JO"/>
    </w:rPr>
  </w:style>
  <w:style w:type="table" w:customStyle="1" w:styleId="TableGrid3">
    <w:name w:val="Table Grid3"/>
    <w:basedOn w:val="TableNormal"/>
    <w:next w:val="TableGrid"/>
    <w:rsid w:val="00D8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307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rsid w:val="00E7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UXCFDSH4Y37E-11-608</_dlc_DocId>
    <_dlc_DocIdUrl xmlns="b417192f-9b40-4b27-a16e-6e0147391471">
      <Url>https://www.mutah.edu.jo/ar/education/_layouts/DocIdRedir.aspx?ID=UXCFDSH4Y37E-11-608</Url>
      <Description>UXCFDSH4Y37E-11-608</Description>
    </_dlc_DocIdUrl>
  </documentManagement>
</p:properties>
</file>

<file path=customXml/itemProps1.xml><?xml version="1.0" encoding="utf-8"?>
<ds:datastoreItem xmlns:ds="http://schemas.openxmlformats.org/officeDocument/2006/customXml" ds:itemID="{7A08584F-D4F1-4272-83C5-2E11AA4B0126}"/>
</file>

<file path=customXml/itemProps2.xml><?xml version="1.0" encoding="utf-8"?>
<ds:datastoreItem xmlns:ds="http://schemas.openxmlformats.org/officeDocument/2006/customXml" ds:itemID="{5A348128-36B2-4150-BDE1-AAC2332AA366}"/>
</file>

<file path=customXml/itemProps3.xml><?xml version="1.0" encoding="utf-8"?>
<ds:datastoreItem xmlns:ds="http://schemas.openxmlformats.org/officeDocument/2006/customXml" ds:itemID="{E783D8B4-4C8E-45C8-B493-444388A37CEA}"/>
</file>

<file path=customXml/itemProps4.xml><?xml version="1.0" encoding="utf-8"?>
<ds:datastoreItem xmlns:ds="http://schemas.openxmlformats.org/officeDocument/2006/customXml" ds:itemID="{E6442AF8-3B66-47E3-9D32-6216E1CE1F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Yuosof Zeghoul</cp:lastModifiedBy>
  <cp:revision>12</cp:revision>
  <dcterms:created xsi:type="dcterms:W3CDTF">2023-01-26T09:43:00Z</dcterms:created>
  <dcterms:modified xsi:type="dcterms:W3CDTF">2024-12-26T11:11:00Z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bd62dffe-bc3f-46fa-9993-7cc212757110</vt:lpwstr>
  </property>
</Properties>
</file>