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0B61DB" w:rsidRDefault="008C0140" w:rsidP="000B61DB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both"/>
        <w:outlineLvl w:val="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</w:pPr>
      <w:r w:rsidRPr="000B61D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نموذج رقم (</w:t>
      </w:r>
      <w:r w:rsidRPr="000B61D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  <w:t>2</w:t>
      </w:r>
      <w:r w:rsidRPr="000B61D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): </w:t>
      </w:r>
      <w:r w:rsidRPr="000B61DB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99"/>
        <w:gridCol w:w="2356"/>
        <w:gridCol w:w="1370"/>
        <w:gridCol w:w="1196"/>
        <w:gridCol w:w="186"/>
        <w:gridCol w:w="1434"/>
        <w:gridCol w:w="279"/>
        <w:gridCol w:w="1122"/>
      </w:tblGrid>
      <w:tr w:rsidR="008C0140" w:rsidRPr="000B61DB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العلوم التربوية</w:t>
            </w:r>
          </w:p>
        </w:tc>
      </w:tr>
      <w:tr w:rsidR="008C0140" w:rsidRPr="000B61DB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1581A08C" w:rsidR="008C0140" w:rsidRPr="000B61DB" w:rsidRDefault="005B7A0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color w:val="000000"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8C0140" w:rsidRPr="000B61DB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1CA20DB9" w:rsidR="008C0140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قضايا معاصرة في الارشاد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50CA9E62" w:rsidR="008C0140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0805940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لا يوجد</w:t>
            </w:r>
          </w:p>
        </w:tc>
      </w:tr>
      <w:tr w:rsidR="008C0140" w:rsidRPr="000B61DB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0B61DB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49940603" w:rsidR="008C0140" w:rsidRPr="000B61DB" w:rsidRDefault="00C32BBF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 xml:space="preserve">ا د </w:t>
            </w:r>
            <w:r w:rsidR="000B61DB"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احمد أبو أسعد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4D9354A9" w:rsidR="008C0140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  <w:t>abuasad@mutah.edu.jo</w:t>
            </w:r>
          </w:p>
        </w:tc>
      </w:tr>
      <w:tr w:rsidR="008C0140" w:rsidRPr="000B61DB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0B61DB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وجاهي</w:t>
            </w:r>
          </w:p>
        </w:tc>
      </w:tr>
      <w:tr w:rsidR="008C0140" w:rsidRPr="000B61DB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2B1488EB" w:rsidR="008C0140" w:rsidRPr="000B61DB" w:rsidRDefault="004E5F28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28-12-2024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60F51464" w14:textId="77777777" w:rsidR="00D549D0" w:rsidRPr="000B61DB" w:rsidRDefault="00D549D0" w:rsidP="000B61D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0B61DB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وصف المقرر المختصر</w:t>
            </w:r>
          </w:p>
        </w:tc>
      </w:tr>
      <w:tr w:rsidR="008C0140" w:rsidRPr="000B61DB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1C5C552" w14:textId="77777777" w:rsidR="000B61DB" w:rsidRPr="000B61DB" w:rsidRDefault="000B61DB" w:rsidP="000B61DB">
            <w:pPr>
              <w:numPr>
                <w:ilvl w:val="0"/>
                <w:numId w:val="12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أن يتعرف الطلبة على بعض القضايا والمشكلات المعاصرة ذات العلاقة بالارشاد النفسي</w:t>
            </w:r>
          </w:p>
          <w:p w14:paraId="3B2F94A2" w14:textId="77777777" w:rsidR="000B61DB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2-</w:t>
            </w: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 xml:space="preserve">ان يتعرف كل طالب على الأساليب والاجراءات المناسبة للتعامل مع هذه القضايا والمشكلات </w:t>
            </w:r>
          </w:p>
          <w:p w14:paraId="2B65ED62" w14:textId="77777777" w:rsidR="000B61DB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3-</w:t>
            </w: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>تحديد أهم العوامل التي تسهم في القضايا والمشكلات المعاصرة في الارشاد النفسي</w:t>
            </w:r>
          </w:p>
          <w:p w14:paraId="00509CFA" w14:textId="77777777" w:rsidR="000B61DB" w:rsidRPr="000B61DB" w:rsidRDefault="000B61DB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>4-</w:t>
            </w:r>
            <w:r w:rsidRPr="000B61DB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  <w:lang w:bidi="ar-JO"/>
              </w:rPr>
              <w:tab/>
              <w:t>اقتراح حلول واقعية للتعامل مع هذه القضايا والمشكلات</w:t>
            </w:r>
          </w:p>
          <w:p w14:paraId="1B6C0C00" w14:textId="3C4442DC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0B61DB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0B61DB" w:rsidRDefault="008C0140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0B61DB" w14:paraId="3FBCB9C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A194889" w14:textId="4E2983DA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استيعاب المفاهيم الأساسية المتعلقة بالقضايا المعاصرة في الارشاد النفسي</w:t>
            </w:r>
          </w:p>
          <w:p w14:paraId="27007BAC" w14:textId="4D1A37BF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تحديد أهم العوامل التي تسهم في القضايا والمشكلات المعاصرة في الارشاد النفسي</w:t>
            </w: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</w:rPr>
              <w:t xml:space="preserve"> </w:t>
            </w:r>
          </w:p>
          <w:p w14:paraId="58954F66" w14:textId="5270B457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تشخيص المشكلات والقضايا المعاصرة في الارشاد واقتراح حلول مناسبة لها</w:t>
            </w:r>
          </w:p>
          <w:p w14:paraId="7FC5F092" w14:textId="0D5C3D7E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تحليل اسباب المشكلات المعاصرة في الارشاد وتأثيرها على الافراد</w:t>
            </w:r>
          </w:p>
          <w:p w14:paraId="67AB0D91" w14:textId="60747198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تحليل برامج الارشاد المقترحة مع توضيح جوانب قوتها وضعفها</w:t>
            </w:r>
          </w:p>
          <w:p w14:paraId="5B087BA8" w14:textId="5B5174F0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القدرة على تحديد قضية معاصرة في الارشاد النفسي</w:t>
            </w:r>
          </w:p>
          <w:p w14:paraId="6F7CBBB6" w14:textId="6497A72A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القدرة على مناقشة اسباب قضية معاصرة في الارشاد النفسي</w:t>
            </w:r>
          </w:p>
          <w:p w14:paraId="1F3A3399" w14:textId="24AF003B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تصميم خطة ارشادية لقضية معاصرة في الارشاد النفسي</w:t>
            </w:r>
          </w:p>
          <w:p w14:paraId="6AB32189" w14:textId="50BE24A4" w:rsidR="000B61DB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lastRenderedPageBreak/>
              <w:t>زيادة قدرة الطالب على اجراء بحث حول قضية معاصرة في الارشاد النفسي</w:t>
            </w: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</w:rPr>
              <w:t xml:space="preserve"> </w:t>
            </w:r>
          </w:p>
          <w:p w14:paraId="4362C8C3" w14:textId="7476EDE4" w:rsidR="00291E65" w:rsidRPr="00FB7203" w:rsidRDefault="000B61DB" w:rsidP="00FB7203">
            <w:pPr>
              <w:pStyle w:val="ListParagraph"/>
              <w:numPr>
                <w:ilvl w:val="0"/>
                <w:numId w:val="18"/>
              </w:num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</w:rPr>
            </w:pPr>
            <w:r w:rsidRPr="00FB7203"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rtl/>
              </w:rPr>
              <w:t>زيادة قدرة الطالب على إصدار الاحكام في مجال قضايا معاصرة في الارشاد النفسي</w:t>
            </w:r>
          </w:p>
        </w:tc>
      </w:tr>
    </w:tbl>
    <w:p w14:paraId="462FF86F" w14:textId="77777777" w:rsidR="00263393" w:rsidRPr="000B61DB" w:rsidRDefault="00263393" w:rsidP="000B61D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0B61DB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0B61DB" w:rsidRDefault="00263393" w:rsidP="000B61DB">
            <w:pPr>
              <w:bidi/>
              <w:spacing w:before="120"/>
              <w:ind w:left="313" w:hanging="284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مخرجات التعلم </w:t>
            </w: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263393" w:rsidRPr="000B61DB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0B61DB" w:rsidRDefault="00263393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المعرفة </w:t>
            </w:r>
          </w:p>
        </w:tc>
      </w:tr>
      <w:tr w:rsidR="00263393" w:rsidRPr="000B61DB" w14:paraId="1562364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6CF870B4" w14:textId="77777777" w:rsidR="000B61DB" w:rsidRPr="000B61DB" w:rsidRDefault="000B61DB" w:rsidP="000B61D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استيعاب المفاهيم الأساسية المتعلقة بالقضايا المعاصرة في الارشاد النفسي</w:t>
            </w:r>
          </w:p>
          <w:p w14:paraId="1208A88C" w14:textId="77777777" w:rsidR="000B61DB" w:rsidRPr="000B61DB" w:rsidRDefault="000B61DB" w:rsidP="000B61D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 xml:space="preserve">تحديد أهم العوامل التي تسهم في القضايا والمشكلات المعاصرة في الارشاد النفسي </w:t>
            </w:r>
          </w:p>
          <w:p w14:paraId="024B149B" w14:textId="50471951" w:rsidR="00263393" w:rsidRPr="000B61DB" w:rsidRDefault="000B61DB" w:rsidP="000B61D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تشخيص المشكلات والقضايا المعاصرة في الارشاد واقتراح حلول مناسبة لها</w:t>
            </w:r>
          </w:p>
        </w:tc>
      </w:tr>
      <w:tr w:rsidR="00263393" w:rsidRPr="000B61DB" w14:paraId="0926F12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3C935EE" w14:textId="77777777" w:rsidR="00263393" w:rsidRPr="000B61DB" w:rsidRDefault="00263393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263393" w:rsidRPr="000B61DB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6EB1B0A" w14:textId="77777777" w:rsidR="000B61DB" w:rsidRPr="000B61DB" w:rsidRDefault="000B61DB" w:rsidP="000B61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/>
              <w:adjustRightInd w:val="0"/>
              <w:jc w:val="both"/>
              <w:textAlignment w:val="baseline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تحليل اسباب المشكلات المعاصرة في الارشاد وتأثيرها على الافراد</w:t>
            </w:r>
          </w:p>
          <w:p w14:paraId="594A495E" w14:textId="54791092" w:rsidR="00263393" w:rsidRPr="000B61DB" w:rsidRDefault="000B61DB" w:rsidP="000B61D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تحليل برامج الارشاد المقترحة مع توضيح جوانب قوتها وضعفها</w:t>
            </w:r>
          </w:p>
        </w:tc>
      </w:tr>
      <w:tr w:rsidR="00263393" w:rsidRPr="000B61DB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263393" w:rsidRPr="000B61DB" w:rsidRDefault="00263393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الكفايات</w:t>
            </w:r>
          </w:p>
        </w:tc>
      </w:tr>
      <w:tr w:rsidR="00263393" w:rsidRPr="000B61DB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FE24066" w14:textId="77777777" w:rsidR="000B61DB" w:rsidRPr="000B61DB" w:rsidRDefault="000B61DB" w:rsidP="000B61D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/>
              <w:adjustRightInd w:val="0"/>
              <w:jc w:val="both"/>
              <w:textAlignment w:val="baseline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القدرة على تحديد قضية معاصرة في الارشاد النفسي</w:t>
            </w:r>
          </w:p>
          <w:p w14:paraId="45CD53D5" w14:textId="77777777" w:rsidR="000B61DB" w:rsidRPr="000B61DB" w:rsidRDefault="000B61DB" w:rsidP="000B61D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/>
              <w:adjustRightInd w:val="0"/>
              <w:jc w:val="both"/>
              <w:textAlignment w:val="baseline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القدرة على مناقشة اسباب قضية معاصرة في الارشاد النفسي</w:t>
            </w:r>
          </w:p>
          <w:p w14:paraId="135347BE" w14:textId="72AC1FA6" w:rsidR="00263393" w:rsidRPr="000B61DB" w:rsidRDefault="000B61DB" w:rsidP="000B61D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/>
              <w:adjustRightInd w:val="0"/>
              <w:jc w:val="both"/>
              <w:textAlignment w:val="baseline"/>
              <w:rPr>
                <w:rFonts w:ascii="Traditional Arabic" w:eastAsia="Times New Roman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bidi="ar-JO"/>
              </w:rPr>
              <w:t>تصميم خطة ارشادية لقضية معاصرة في الارشاد النفسي</w:t>
            </w:r>
          </w:p>
        </w:tc>
      </w:tr>
      <w:tr w:rsidR="00263393" w:rsidRPr="000B61DB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263393" w:rsidRPr="000B61DB" w:rsidRDefault="00263393" w:rsidP="000B61DB">
            <w:pPr>
              <w:bidi/>
              <w:spacing w:before="120"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0B61DB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طرق التعليم والتعلم</w:t>
            </w:r>
          </w:p>
        </w:tc>
      </w:tr>
      <w:tr w:rsidR="00263393" w:rsidRPr="000B61DB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66D9238" w14:textId="77777777" w:rsidR="00291E65" w:rsidRPr="000B61DB" w:rsidRDefault="00291E65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748F4FBF" w14:textId="416A32E1" w:rsidR="00291E65" w:rsidRPr="000B61DB" w:rsidRDefault="00291E65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38F357AF" w14:textId="77777777" w:rsidR="00291E65" w:rsidRPr="000B61DB" w:rsidRDefault="00291E65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4CA2DC8D" w14:textId="77777777" w:rsidR="00263393" w:rsidRPr="000B61DB" w:rsidRDefault="00291E65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42A3CA6C" w14:textId="77777777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العصف الذهني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20996F46" w14:textId="215B0699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التمثيل بالأدوار</w:t>
            </w:r>
          </w:p>
          <w:p w14:paraId="394E8255" w14:textId="20982F6E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التعليم التعاوني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13EACFAC" w14:textId="517C1F56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حل المشكلات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322DB654" w14:textId="037E7AED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التعلم الإلكتروني</w:t>
            </w:r>
          </w:p>
          <w:p w14:paraId="1EB87AE0" w14:textId="482ADE55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طريقة الأسئلة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264EAC5B" w14:textId="32712311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الحوار والنقاش</w:t>
            </w:r>
          </w:p>
          <w:p w14:paraId="3336F5C0" w14:textId="7666C047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مجموعات التدريس الصغيرة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5A4330F3" w14:textId="07E679B2" w:rsidR="008C091F" w:rsidRPr="000B61DB" w:rsidRDefault="008C091F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العمل التعاوني</w:t>
            </w:r>
          </w:p>
        </w:tc>
      </w:tr>
      <w:tr w:rsidR="00263393" w:rsidRPr="000B61DB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263393" w:rsidRPr="000B61DB" w:rsidRDefault="00263393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أدوات التقييم</w:t>
            </w:r>
          </w:p>
        </w:tc>
      </w:tr>
      <w:tr w:rsidR="00263393" w:rsidRPr="000B61DB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F6DE9DC" w14:textId="77777777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 xml:space="preserve">أولا: امتحان أول ونهائي </w:t>
            </w:r>
          </w:p>
          <w:p w14:paraId="46B18F30" w14:textId="77777777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ثانيا: المشاركة والحضور </w:t>
            </w:r>
          </w:p>
          <w:p w14:paraId="24CEFE5A" w14:textId="77777777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ثالثا: عرض تقرير بنهاية الفصل لتشخيص حالة .</w:t>
            </w:r>
          </w:p>
          <w:p w14:paraId="34009B56" w14:textId="586C2B3F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رابعا: حل واجبات قصيرة </w:t>
            </w:r>
          </w:p>
          <w:p w14:paraId="16540783" w14:textId="77777777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خامسا : تشخيص حالة واقعية تقدم لهم من خلال فريق عمل تعاوني بالغرفة الصفية</w:t>
            </w:r>
          </w:p>
          <w:p w14:paraId="10A14F09" w14:textId="77777777" w:rsidR="00255F57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سابعا : كتابة التقرير النهائي عن اجراءات خطة العلاج الارشادية</w:t>
            </w:r>
          </w:p>
          <w:p w14:paraId="41E3E0E3" w14:textId="1761C3A5" w:rsidR="00263393" w:rsidRPr="000B61DB" w:rsidRDefault="00255F57" w:rsidP="000B61DB">
            <w:pPr>
              <w:pStyle w:val="ListParagraph"/>
              <w:numPr>
                <w:ilvl w:val="0"/>
                <w:numId w:val="10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ثامنا : التقييم الذاتي</w:t>
            </w:r>
          </w:p>
        </w:tc>
      </w:tr>
    </w:tbl>
    <w:tbl>
      <w:tblPr>
        <w:tblStyle w:val="TableGrid2"/>
        <w:bidiVisual/>
        <w:tblW w:w="9776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1378"/>
        <w:gridCol w:w="3867"/>
        <w:gridCol w:w="1701"/>
      </w:tblGrid>
      <w:tr w:rsidR="00C26319" w:rsidRPr="000B61DB" w14:paraId="2426BCA7" w14:textId="77777777" w:rsidTr="00E1368C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8EDC18C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0B61DB" w14:paraId="497ED7E7" w14:textId="77777777" w:rsidTr="00E1368C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33EFC9C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المخرجات</w:t>
            </w:r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526DE575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المواضيع</w:t>
            </w:r>
          </w:p>
        </w:tc>
        <w:tc>
          <w:tcPr>
            <w:tcW w:w="3867" w:type="dxa"/>
            <w:shd w:val="clear" w:color="auto" w:fill="D9D9D9" w:themeFill="background1" w:themeFillShade="D9"/>
            <w:vAlign w:val="center"/>
          </w:tcPr>
          <w:p w14:paraId="5D088BD9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E9F593" w14:textId="77777777" w:rsidR="00C26319" w:rsidRPr="000B61DB" w:rsidRDefault="00C2631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أدوات التقييم</w:t>
            </w:r>
          </w:p>
        </w:tc>
      </w:tr>
      <w:tr w:rsidR="001127C7" w:rsidRPr="000B61DB" w14:paraId="21DE8E4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05EDAD5" w14:textId="3ADDE7FA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ان يتمكن الطلبة من معرقة </w:t>
            </w:r>
            <w:r w:rsidR="000B61DB"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مفهوم قضايا معاصرة في الارشاد</w:t>
            </w:r>
          </w:p>
        </w:tc>
        <w:tc>
          <w:tcPr>
            <w:tcW w:w="1378" w:type="dxa"/>
            <w:shd w:val="clear" w:color="auto" w:fill="auto"/>
          </w:tcPr>
          <w:p w14:paraId="51FDDC65" w14:textId="54E3A24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أهمية </w:t>
            </w:r>
            <w:r w:rsidR="000B61DB"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التمييز بين القضايا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7E9820B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2D2CF81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313710F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2893399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12FCDF52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0FF960" w14:textId="440DF2BD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الامتحانات القصيرة ومنتصف الفصل والنهائي والعروض والمشاركة </w:t>
            </w:r>
          </w:p>
        </w:tc>
      </w:tr>
      <w:tr w:rsidR="001127C7" w:rsidRPr="000B61DB" w14:paraId="31228D9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70327C43" w14:textId="78DA92CE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التعصب والتطرف الفكري</w:t>
            </w:r>
          </w:p>
        </w:tc>
        <w:tc>
          <w:tcPr>
            <w:tcW w:w="1378" w:type="dxa"/>
            <w:shd w:val="clear" w:color="auto" w:fill="auto"/>
          </w:tcPr>
          <w:p w14:paraId="5BD61890" w14:textId="6AD00307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9EAFA88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أسلوب العرض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power point 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للمحاضرات</w:t>
            </w:r>
          </w:p>
          <w:p w14:paraId="1699E011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2835A98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3F7940D4" w14:textId="2DB60A45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</w:tc>
        <w:tc>
          <w:tcPr>
            <w:tcW w:w="1701" w:type="dxa"/>
            <w:shd w:val="clear" w:color="auto" w:fill="auto"/>
          </w:tcPr>
          <w:p w14:paraId="29B8C9CD" w14:textId="75038F4C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688276F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C3FF5CE" w14:textId="27D33969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ادمان الانترنت</w:t>
            </w:r>
          </w:p>
        </w:tc>
        <w:tc>
          <w:tcPr>
            <w:tcW w:w="1378" w:type="dxa"/>
            <w:shd w:val="clear" w:color="auto" w:fill="auto"/>
          </w:tcPr>
          <w:p w14:paraId="5CC5A90A" w14:textId="05104581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8CBBF7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7B7DEB5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28BB172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2C74921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25F2D03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F2B3AFA" w14:textId="249D3ADE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079A895A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56DEBC8" w14:textId="0F615689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الادوية النفسية</w:t>
            </w:r>
          </w:p>
        </w:tc>
        <w:tc>
          <w:tcPr>
            <w:tcW w:w="1378" w:type="dxa"/>
            <w:shd w:val="clear" w:color="auto" w:fill="auto"/>
          </w:tcPr>
          <w:p w14:paraId="74FB36D0" w14:textId="4DD2B801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57E103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70417941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1AD599F1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0F7F789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6472BDA0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0E18AE7" w14:textId="3EE80BA0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6BA8BA28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4EF2FFC" w14:textId="00B8E2BE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علم النفس الإيجابي</w:t>
            </w:r>
          </w:p>
        </w:tc>
        <w:tc>
          <w:tcPr>
            <w:tcW w:w="1378" w:type="dxa"/>
            <w:shd w:val="clear" w:color="auto" w:fill="auto"/>
          </w:tcPr>
          <w:p w14:paraId="2710A646" w14:textId="19B97604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3137611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5CA53028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4835616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42E64AF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تطبيقات عملية لبعض المهارات الإرشادية</w:t>
            </w:r>
          </w:p>
          <w:p w14:paraId="44C78919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5E34A5E" w14:textId="6712BCB5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 xml:space="preserve">الامتحانات القصيرة ومنتصف الفصل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والنهائي والعروض والمشاركة</w:t>
            </w:r>
          </w:p>
        </w:tc>
      </w:tr>
      <w:tr w:rsidR="001127C7" w:rsidRPr="000B61DB" w14:paraId="0D9DAC9E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B425D10" w14:textId="3A8ACFBE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المخدرات</w:t>
            </w:r>
          </w:p>
        </w:tc>
        <w:tc>
          <w:tcPr>
            <w:tcW w:w="1378" w:type="dxa"/>
            <w:shd w:val="clear" w:color="auto" w:fill="auto"/>
          </w:tcPr>
          <w:p w14:paraId="2BF901E9" w14:textId="775A318C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2E8B70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14C33249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1F6CD5B7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2D4F93F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0ACB0BF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9768D6" w14:textId="54DE65D0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051BF1A8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BA402A8" w14:textId="5B559620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الطلاق العاطفي</w:t>
            </w:r>
          </w:p>
        </w:tc>
        <w:tc>
          <w:tcPr>
            <w:tcW w:w="1378" w:type="dxa"/>
            <w:shd w:val="clear" w:color="auto" w:fill="auto"/>
          </w:tcPr>
          <w:p w14:paraId="7E06A106" w14:textId="2F06B59B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D044CA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68FE6FA6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040E153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2B518826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5F5C53A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401D381" w14:textId="72F4B24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680235A3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039E3C0" w14:textId="5B69F31E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الاخلاقيات في الارشاد</w:t>
            </w:r>
          </w:p>
        </w:tc>
        <w:tc>
          <w:tcPr>
            <w:tcW w:w="1378" w:type="dxa"/>
            <w:shd w:val="clear" w:color="auto" w:fill="auto"/>
          </w:tcPr>
          <w:p w14:paraId="17E2FF4A" w14:textId="499A8F43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78D76AC7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7B285E9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56C26C80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7BC93EA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7A6878BF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4ED2070" w14:textId="30684634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089F1CB6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4311D5D" w14:textId="28007BF2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العلاج البديل</w:t>
            </w:r>
          </w:p>
        </w:tc>
        <w:tc>
          <w:tcPr>
            <w:tcW w:w="1378" w:type="dxa"/>
            <w:shd w:val="clear" w:color="auto" w:fill="auto"/>
          </w:tcPr>
          <w:p w14:paraId="3B403C72" w14:textId="0C831AC2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D2501E9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5FC6ECE2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6D7A7E81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0F5403FE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2A5BBC1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C4B1CDD" w14:textId="2B5A0ED6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541424A5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55EEC26" w14:textId="032569DE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الانتحار</w:t>
            </w:r>
          </w:p>
        </w:tc>
        <w:tc>
          <w:tcPr>
            <w:tcW w:w="1378" w:type="dxa"/>
            <w:shd w:val="clear" w:color="auto" w:fill="auto"/>
          </w:tcPr>
          <w:p w14:paraId="3596634B" w14:textId="09CA8021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E85ABE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792021DE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60C02BE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4760DFE9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656C06E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C514013" w14:textId="38F7E855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765857EE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D9E7A3F" w14:textId="5D0303B7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العنف الاسري</w:t>
            </w:r>
          </w:p>
        </w:tc>
        <w:tc>
          <w:tcPr>
            <w:tcW w:w="1378" w:type="dxa"/>
            <w:shd w:val="clear" w:color="auto" w:fill="auto"/>
          </w:tcPr>
          <w:p w14:paraId="13C489C6" w14:textId="6930D806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969CA4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3A813CF7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0B0C944B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7CA1BC70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75E61DF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8184694" w14:textId="1998CE63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7089B06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A834F12" w14:textId="0834BE0B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الانتكاسة بعد الارشاد</w:t>
            </w:r>
          </w:p>
        </w:tc>
        <w:tc>
          <w:tcPr>
            <w:tcW w:w="1378" w:type="dxa"/>
            <w:shd w:val="clear" w:color="auto" w:fill="auto"/>
          </w:tcPr>
          <w:p w14:paraId="7A7D5CE6" w14:textId="18418F57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B69A92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3F8BDC5E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7391E4C0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3F019B74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3661CAF5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B3E5F4" w14:textId="163266B6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19D17352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CE4A586" w14:textId="7FDCF877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الألعاب الالكترونية</w:t>
            </w:r>
          </w:p>
        </w:tc>
        <w:tc>
          <w:tcPr>
            <w:tcW w:w="1378" w:type="dxa"/>
            <w:shd w:val="clear" w:color="auto" w:fill="auto"/>
          </w:tcPr>
          <w:p w14:paraId="3AAEBCD4" w14:textId="791DFCC8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E2540B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6631271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06B673EE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208A369F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5C8EDEDD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08B9EC" w14:textId="269B172E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  <w:tr w:rsidR="001127C7" w:rsidRPr="000B61DB" w14:paraId="2846B15A" w14:textId="77777777" w:rsidTr="00E1368C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1127C7" w:rsidRPr="000B61DB" w:rsidRDefault="001127C7" w:rsidP="000B61DB">
            <w:pPr>
              <w:pStyle w:val="ListParagraph"/>
              <w:numPr>
                <w:ilvl w:val="0"/>
                <w:numId w:val="9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C5ACE9C" w14:textId="344C3126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قضية الخيانة الالكترونية</w:t>
            </w:r>
          </w:p>
        </w:tc>
        <w:tc>
          <w:tcPr>
            <w:tcW w:w="1378" w:type="dxa"/>
            <w:shd w:val="clear" w:color="auto" w:fill="auto"/>
          </w:tcPr>
          <w:p w14:paraId="72B51F1F" w14:textId="493D45B9" w:rsidR="001127C7" w:rsidRPr="000B61DB" w:rsidRDefault="000B61DB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الموضوع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434CAA2C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أسلوب العرض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power point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للمحاضرات</w:t>
            </w:r>
          </w:p>
          <w:p w14:paraId="6F2930E6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 والعصف الذهني</w:t>
            </w:r>
          </w:p>
          <w:p w14:paraId="1A45DC5F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عرض أفلام تعليمية</w:t>
            </w:r>
          </w:p>
          <w:p w14:paraId="0523E2E3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 عملية لبعض المهارات الإرشادية</w:t>
            </w:r>
          </w:p>
          <w:p w14:paraId="2977CA32" w14:textId="77777777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94A339" w14:textId="26D508FE" w:rsidR="001127C7" w:rsidRPr="000B61DB" w:rsidRDefault="001127C7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الامتحانات القصيرة ومنتصف الفصل والنهائي والعروض والمشاركة</w:t>
            </w:r>
          </w:p>
        </w:tc>
      </w:tr>
    </w:tbl>
    <w:p w14:paraId="700B09A9" w14:textId="77777777" w:rsidR="00C26319" w:rsidRPr="000B61DB" w:rsidRDefault="00C26319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727E7A8C" w14:textId="77777777" w:rsidR="00C26319" w:rsidRPr="000B61DB" w:rsidRDefault="00C26319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0B61DB" w14:paraId="4CC433A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304B43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المكونات</w:t>
            </w:r>
          </w:p>
        </w:tc>
      </w:tr>
      <w:tr w:rsidR="00D862D9" w:rsidRPr="000B61DB" w14:paraId="7C4331F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FED102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9BDBDC" w14:textId="77777777" w:rsidR="000B61DB" w:rsidRPr="000B61DB" w:rsidRDefault="000B61DB" w:rsidP="000B61DB">
            <w:pPr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طه ، فرج ( 1999) علم النفس وقضايا العصر ، عين شمس للدراسات:القاهرة</w:t>
            </w:r>
          </w:p>
          <w:p w14:paraId="53A501CF" w14:textId="370C7972" w:rsidR="00D862D9" w:rsidRPr="000B61DB" w:rsidRDefault="00D862D9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862D9" w:rsidRPr="000B61DB" w14:paraId="04B13CA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E1EEA3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D10A777" w14:textId="77777777" w:rsidR="000B61DB" w:rsidRPr="000B61DB" w:rsidRDefault="000B61DB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Bammel, G. &amp; Burrus, B. (1992). Leisure and Human Behavior, IA: WCB.</w:t>
            </w:r>
          </w:p>
          <w:p w14:paraId="52F53EDF" w14:textId="77777777" w:rsidR="000B61DB" w:rsidRPr="000B61DB" w:rsidRDefault="000B61DB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2-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ab/>
              <w:t xml:space="preserve">Boss, J. (2001). Analyzing Moral Issues, </w:t>
            </w:r>
            <w:proofErr w:type="spellStart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McGraw-</w:t>
            </w:r>
            <w:proofErr w:type="gramStart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Hill:N.Y</w:t>
            </w:r>
            <w:proofErr w:type="spellEnd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.</w:t>
            </w:r>
            <w:proofErr w:type="gramEnd"/>
          </w:p>
          <w:p w14:paraId="2579C528" w14:textId="77777777" w:rsidR="000B61DB" w:rsidRPr="000B61DB" w:rsidRDefault="000B61DB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3-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proofErr w:type="spellStart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Bumting</w:t>
            </w:r>
            <w:proofErr w:type="spellEnd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, S. (Ed.) (2002). Human Sexuality, McGraw-Hill, N.Y.</w:t>
            </w:r>
          </w:p>
          <w:p w14:paraId="4B8D68B2" w14:textId="77777777" w:rsidR="000B61DB" w:rsidRPr="000B61DB" w:rsidRDefault="000B61DB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4-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ab/>
              <w:t>Friedman, H. (2002). Health Psychology, Prentice Hall, Upper Saddle River.</w:t>
            </w:r>
          </w:p>
          <w:p w14:paraId="0AF6545A" w14:textId="77777777" w:rsidR="000B61DB" w:rsidRPr="000B61DB" w:rsidRDefault="000B61DB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proofErr w:type="spellStart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Neubechk</w:t>
            </w:r>
            <w:proofErr w:type="spellEnd"/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, K. (1991). Social Problems, McGraw- Hill, N.</w:t>
            </w:r>
          </w:p>
          <w:p w14:paraId="4E8CA560" w14:textId="1C29DD04" w:rsidR="00D862D9" w:rsidRPr="000B61DB" w:rsidRDefault="00D862D9" w:rsidP="000B61DB">
            <w:pPr>
              <w:autoSpaceDE w:val="0"/>
              <w:autoSpaceDN w:val="0"/>
              <w:bidi/>
              <w:adjustRightIn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862D9" w:rsidRPr="000B61DB" w14:paraId="2B8170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F9D6B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A7DAD9" w14:textId="77777777" w:rsidR="000B61DB" w:rsidRPr="000B61DB" w:rsidRDefault="000B61DB" w:rsidP="000B61DB">
            <w:pPr>
              <w:numPr>
                <w:ilvl w:val="0"/>
                <w:numId w:val="17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ابراهيم ، عبد الستار (2002) الحكمة الضائعة، سلسلة عالم المعرفة : الكويت</w:t>
            </w:r>
          </w:p>
          <w:p w14:paraId="05836777" w14:textId="77777777" w:rsidR="000B61DB" w:rsidRPr="000B61DB" w:rsidRDefault="000B61DB" w:rsidP="000B61DB">
            <w:pPr>
              <w:numPr>
                <w:ilvl w:val="0"/>
                <w:numId w:val="17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lastRenderedPageBreak/>
              <w:t>دوسيك، د دانييل، ج : ترجمة عمر شاهين وخضر نصار (1989) المخدرات ، مركز الكتب الاردني: عمان</w:t>
            </w:r>
          </w:p>
          <w:p w14:paraId="1D24EF4A" w14:textId="77777777" w:rsidR="000B61DB" w:rsidRPr="000B61DB" w:rsidRDefault="000B61DB" w:rsidP="000B61DB">
            <w:pPr>
              <w:numPr>
                <w:ilvl w:val="0"/>
                <w:numId w:val="17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السرحان ، محمد ( 1994) الصراع القيمي لدى الشباب العربي ، وزارة الثقافة ، عمان</w:t>
            </w:r>
          </w:p>
          <w:p w14:paraId="2CFCA00F" w14:textId="77777777" w:rsidR="000B61DB" w:rsidRPr="000B61DB" w:rsidRDefault="000B61DB" w:rsidP="000B61DB">
            <w:pPr>
              <w:numPr>
                <w:ilvl w:val="0"/>
                <w:numId w:val="17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طه ، فرج ( 1999) علم النفس وقضايا العصر ، عين شمس للدراسات:القاهرة</w:t>
            </w:r>
          </w:p>
          <w:p w14:paraId="72951F6F" w14:textId="77777777" w:rsidR="000B61DB" w:rsidRPr="000B61DB" w:rsidRDefault="000B61DB" w:rsidP="000B61DB">
            <w:pPr>
              <w:numPr>
                <w:ilvl w:val="0"/>
                <w:numId w:val="17"/>
              </w:num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يعقوب، غسان ( 1999) سيكولوجيا الحروب والكوارث ودور العلاج النفسي ، دار الفارابي : بيروت</w:t>
            </w:r>
          </w:p>
          <w:p w14:paraId="3AF6DCCD" w14:textId="2DB8A53D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862D9" w:rsidRPr="000B61DB" w14:paraId="57798DD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C6AC88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D5ADCE" w14:textId="28A67CF2" w:rsidR="00D862D9" w:rsidRPr="000B61DB" w:rsidRDefault="00B32DD5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lang w:bidi="ar-JO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 xml:space="preserve">هناك مجموعة من الكتب الالكترونية على شكل 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  <w:lang w:bidi="ar-JO"/>
              </w:rPr>
              <w:t>Pdf</w:t>
            </w:r>
          </w:p>
        </w:tc>
      </w:tr>
      <w:tr w:rsidR="00D862D9" w:rsidRPr="000B61DB" w14:paraId="0ABF41C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43D21D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E08E48" w14:textId="77777777" w:rsidR="00D862D9" w:rsidRPr="000B61DB" w:rsidRDefault="00D862D9" w:rsidP="000B61DB">
            <w:pPr>
              <w:bidi/>
              <w:spacing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664BAFDB" w14:textId="77777777" w:rsidR="00C26319" w:rsidRPr="000B61DB" w:rsidRDefault="00C26319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0B61DB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خطة تقييم المقرر</w:t>
            </w:r>
          </w:p>
        </w:tc>
      </w:tr>
      <w:tr w:rsidR="00D862D9" w:rsidRPr="000B61DB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المخرجات</w:t>
            </w:r>
          </w:p>
        </w:tc>
      </w:tr>
      <w:tr w:rsidR="00D862D9" w:rsidRPr="000B61DB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B32DD5" w:rsidRPr="000B61DB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الأول (المنتصف)</w:t>
            </w: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c2</w:t>
            </w:r>
          </w:p>
        </w:tc>
      </w:tr>
      <w:tr w:rsidR="00D862D9" w:rsidRPr="000B61DB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B32DD5" w:rsidRPr="000B61DB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c2</w:t>
            </w:r>
          </w:p>
        </w:tc>
      </w:tr>
      <w:tr w:rsidR="00D862D9" w:rsidRPr="000B61DB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B32DD5" w:rsidRPr="000B61DB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c2</w:t>
            </w:r>
          </w:p>
        </w:tc>
      </w:tr>
      <w:tr w:rsidR="00D862D9" w:rsidRPr="000B61DB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</w:tcPr>
          <w:p w14:paraId="11B76B4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</w:tcPr>
          <w:p w14:paraId="449AF528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B32DD5" w:rsidRPr="000B61DB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c2</w:t>
            </w:r>
          </w:p>
        </w:tc>
      </w:tr>
      <w:tr w:rsidR="00D862D9" w:rsidRPr="000B61DB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</w:tcPr>
          <w:p w14:paraId="2662AD52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</w:tcPr>
          <w:p w14:paraId="329FF62F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862D9" w:rsidRPr="000B61DB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</w:tcPr>
          <w:p w14:paraId="0BB16DC7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</w:tcPr>
          <w:p w14:paraId="30CD184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B32DD5" w:rsidRPr="000B61DB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c2</w:t>
            </w:r>
          </w:p>
        </w:tc>
      </w:tr>
      <w:tr w:rsidR="00D862D9" w:rsidRPr="000B61DB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862D9" w:rsidRPr="000B61DB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862D9" w:rsidRPr="000B61DB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0B61DB" w:rsidRDefault="00B32DD5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B61DB">
              <w:rPr>
                <w:rFonts w:ascii="Traditional Arabic" w:hAnsi="Traditional Arabic" w:cs="Traditional Arabic"/>
                <w:sz w:val="28"/>
                <w:szCs w:val="28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0B61DB" w:rsidRDefault="00D862D9" w:rsidP="000B61DB">
            <w:pPr>
              <w:bidi/>
              <w:spacing w:after="0" w:line="240" w:lineRule="atLeast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14:paraId="1566B878" w14:textId="77777777" w:rsidR="00D862D9" w:rsidRPr="000B61DB" w:rsidRDefault="00D862D9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20BF9A2E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718A8E3B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6B7F5E20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104AD2A9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21805990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14:paraId="53F8BDAE" w14:textId="77777777" w:rsidR="00307882" w:rsidRPr="000B61DB" w:rsidRDefault="00307882" w:rsidP="000B61DB">
      <w:pPr>
        <w:bidi/>
        <w:spacing w:after="0" w:line="240" w:lineRule="atLeast"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307882" w:rsidRPr="000B61DB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144C"/>
    <w:multiLevelType w:val="hybridMultilevel"/>
    <w:tmpl w:val="33A249A6"/>
    <w:lvl w:ilvl="0" w:tplc="D3B09D2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41D6"/>
    <w:multiLevelType w:val="hybridMultilevel"/>
    <w:tmpl w:val="C33E9E3C"/>
    <w:lvl w:ilvl="0" w:tplc="2188EB1A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2990274E"/>
    <w:multiLevelType w:val="hybridMultilevel"/>
    <w:tmpl w:val="D2DCF18C"/>
    <w:lvl w:ilvl="0" w:tplc="2A3C91DA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9B37EDC"/>
    <w:multiLevelType w:val="hybridMultilevel"/>
    <w:tmpl w:val="043CB720"/>
    <w:lvl w:ilvl="0" w:tplc="98C0997E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378D4AB6"/>
    <w:multiLevelType w:val="hybridMultilevel"/>
    <w:tmpl w:val="F89CFDE0"/>
    <w:lvl w:ilvl="0" w:tplc="FE62C144">
      <w:start w:val="1"/>
      <w:numFmt w:val="decimal"/>
      <w:lvlText w:val="%1-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0A3D"/>
    <w:multiLevelType w:val="hybridMultilevel"/>
    <w:tmpl w:val="F53E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95BF3"/>
    <w:multiLevelType w:val="hybridMultilevel"/>
    <w:tmpl w:val="428AFFD6"/>
    <w:lvl w:ilvl="0" w:tplc="040A5B4E">
      <w:start w:val="1"/>
      <w:numFmt w:val="decimal"/>
      <w:lvlText w:val="%1-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A6CB4"/>
    <w:multiLevelType w:val="hybridMultilevel"/>
    <w:tmpl w:val="DFE4DE68"/>
    <w:lvl w:ilvl="0" w:tplc="46B89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B9B"/>
    <w:multiLevelType w:val="hybridMultilevel"/>
    <w:tmpl w:val="33A249A6"/>
    <w:lvl w:ilvl="0" w:tplc="D3B09D2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F1E6D"/>
    <w:multiLevelType w:val="hybridMultilevel"/>
    <w:tmpl w:val="AA421622"/>
    <w:lvl w:ilvl="0" w:tplc="40B003D6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F2DDA"/>
    <w:multiLevelType w:val="hybridMultilevel"/>
    <w:tmpl w:val="8BC8011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7051788">
    <w:abstractNumId w:val="15"/>
  </w:num>
  <w:num w:numId="2" w16cid:durableId="2011637986">
    <w:abstractNumId w:val="9"/>
  </w:num>
  <w:num w:numId="3" w16cid:durableId="1476069025">
    <w:abstractNumId w:val="10"/>
  </w:num>
  <w:num w:numId="4" w16cid:durableId="1369187030">
    <w:abstractNumId w:val="20"/>
  </w:num>
  <w:num w:numId="5" w16cid:durableId="84544320">
    <w:abstractNumId w:val="3"/>
  </w:num>
  <w:num w:numId="6" w16cid:durableId="1833518830">
    <w:abstractNumId w:val="0"/>
  </w:num>
  <w:num w:numId="7" w16cid:durableId="1402095900">
    <w:abstractNumId w:val="13"/>
  </w:num>
  <w:num w:numId="8" w16cid:durableId="334503500">
    <w:abstractNumId w:val="21"/>
  </w:num>
  <w:num w:numId="9" w16cid:durableId="534738798">
    <w:abstractNumId w:val="8"/>
  </w:num>
  <w:num w:numId="10" w16cid:durableId="2000305712">
    <w:abstractNumId w:val="11"/>
  </w:num>
  <w:num w:numId="11" w16cid:durableId="233587696">
    <w:abstractNumId w:val="18"/>
  </w:num>
  <w:num w:numId="12" w16cid:durableId="1532108797">
    <w:abstractNumId w:val="14"/>
  </w:num>
  <w:num w:numId="13" w16cid:durableId="473956808">
    <w:abstractNumId w:val="1"/>
  </w:num>
  <w:num w:numId="14" w16cid:durableId="341669401">
    <w:abstractNumId w:val="12"/>
  </w:num>
  <w:num w:numId="15" w16cid:durableId="1222641014">
    <w:abstractNumId w:val="7"/>
  </w:num>
  <w:num w:numId="16" w16cid:durableId="1702585312">
    <w:abstractNumId w:val="2"/>
  </w:num>
  <w:num w:numId="17" w16cid:durableId="624627833">
    <w:abstractNumId w:val="16"/>
  </w:num>
  <w:num w:numId="18" w16cid:durableId="669524928">
    <w:abstractNumId w:val="19"/>
  </w:num>
  <w:num w:numId="19" w16cid:durableId="1311980394">
    <w:abstractNumId w:val="6"/>
  </w:num>
  <w:num w:numId="20" w16cid:durableId="392702446">
    <w:abstractNumId w:val="4"/>
  </w:num>
  <w:num w:numId="21" w16cid:durableId="1369140059">
    <w:abstractNumId w:val="17"/>
  </w:num>
  <w:num w:numId="22" w16cid:durableId="528224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5E05"/>
    <w:rsid w:val="00091E4E"/>
    <w:rsid w:val="000B61DB"/>
    <w:rsid w:val="001079DF"/>
    <w:rsid w:val="001127C7"/>
    <w:rsid w:val="001605E4"/>
    <w:rsid w:val="00255F57"/>
    <w:rsid w:val="00263393"/>
    <w:rsid w:val="0026349C"/>
    <w:rsid w:val="00291E65"/>
    <w:rsid w:val="00295AD2"/>
    <w:rsid w:val="00307882"/>
    <w:rsid w:val="00312B58"/>
    <w:rsid w:val="00351FC0"/>
    <w:rsid w:val="0036559A"/>
    <w:rsid w:val="003D07D8"/>
    <w:rsid w:val="004077A9"/>
    <w:rsid w:val="004E5F28"/>
    <w:rsid w:val="004F2CBC"/>
    <w:rsid w:val="005B1BBA"/>
    <w:rsid w:val="005B23EE"/>
    <w:rsid w:val="005B7A08"/>
    <w:rsid w:val="0089088C"/>
    <w:rsid w:val="008C0140"/>
    <w:rsid w:val="008C091F"/>
    <w:rsid w:val="008D1E50"/>
    <w:rsid w:val="009B0B40"/>
    <w:rsid w:val="009C7660"/>
    <w:rsid w:val="00A8481C"/>
    <w:rsid w:val="00B32DD5"/>
    <w:rsid w:val="00C26319"/>
    <w:rsid w:val="00C32BBF"/>
    <w:rsid w:val="00CB661B"/>
    <w:rsid w:val="00D549D0"/>
    <w:rsid w:val="00D862D9"/>
    <w:rsid w:val="00DD28A7"/>
    <w:rsid w:val="00DF652D"/>
    <w:rsid w:val="00E1368C"/>
    <w:rsid w:val="00E70C46"/>
    <w:rsid w:val="00F9312C"/>
    <w:rsid w:val="00FB7203"/>
    <w:rsid w:val="00FC42F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UXCFDSH4Y37E-11-716</_dlc_DocId>
    <_dlc_DocIdUrl xmlns="b417192f-9b40-4b27-a16e-6e0147391471">
      <Url>https://www.mutah.edu.jo/ar/education/_layouts/DocIdRedir.aspx?ID=UXCFDSH4Y37E-11-716</Url>
      <Description>UXCFDSH4Y37E-11-716</Description>
    </_dlc_DocIdUrl>
  </documentManagement>
</p:properties>
</file>

<file path=customXml/itemProps1.xml><?xml version="1.0" encoding="utf-8"?>
<ds:datastoreItem xmlns:ds="http://schemas.openxmlformats.org/officeDocument/2006/customXml" ds:itemID="{610F1A08-0C60-4EBC-8F19-B7217FB976AA}"/>
</file>

<file path=customXml/itemProps2.xml><?xml version="1.0" encoding="utf-8"?>
<ds:datastoreItem xmlns:ds="http://schemas.openxmlformats.org/officeDocument/2006/customXml" ds:itemID="{C2E285DA-CE40-4736-9277-2E5273E4B418}"/>
</file>

<file path=customXml/itemProps3.xml><?xml version="1.0" encoding="utf-8"?>
<ds:datastoreItem xmlns:ds="http://schemas.openxmlformats.org/officeDocument/2006/customXml" ds:itemID="{1C93EB4A-1DAB-48DF-B9ED-EA26E3083B01}"/>
</file>

<file path=customXml/itemProps4.xml><?xml version="1.0" encoding="utf-8"?>
<ds:datastoreItem xmlns:ds="http://schemas.openxmlformats.org/officeDocument/2006/customXml" ds:itemID="{7E536591-DB5E-4E21-BE79-CA1DDF2DC1C0}"/>
</file>

<file path=customXml/itemProps5.xml><?xml version="1.0" encoding="utf-8"?>
<ds:datastoreItem xmlns:ds="http://schemas.openxmlformats.org/officeDocument/2006/customXml" ds:itemID="{48C9B2D9-0FBB-4945-A5BB-806A07CBA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5997</Characters>
  <Application>Microsoft Office Word</Application>
  <DocSecurity>0</DocSecurity>
  <Lines>499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2025-04-05T15:32:00Z</dcterms:created>
  <dcterms:modified xsi:type="dcterms:W3CDTF">2025-04-05T15:32:00Z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e8a29e8c015104a1c250f5f9b8a2ed3c165bae1e874ff8d9bdc318c7f5aaaeda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42f78cd3-5248-4eb2-aa29-00a8c92a6186</vt:lpwstr>
  </property>
</Properties>
</file>