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4A45C0" w:rsidRDefault="008C0140" w:rsidP="00C73E0F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both"/>
        <w:outlineLvl w:val="0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  <w:r w:rsidRPr="004A45C0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نموذج رقم (</w:t>
      </w:r>
      <w:r w:rsidRPr="004A45C0">
        <w:rPr>
          <w:rFonts w:ascii="Simplified Arabic" w:eastAsia="Calibri" w:hAnsi="Simplified Arabic" w:cs="Simplified Arabic"/>
          <w:b/>
          <w:bCs/>
          <w:sz w:val="24"/>
          <w:szCs w:val="24"/>
        </w:rPr>
        <w:t>2</w:t>
      </w:r>
      <w:r w:rsidRPr="004A45C0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): </w:t>
      </w:r>
      <w:r w:rsidRPr="004A45C0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C73E0F" w:rsidRPr="004A45C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C73E0F" w:rsidRPr="004A45C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الإرشاد والتربية الخاصة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4A45C0" w:rsidRDefault="00D34A4D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دكتوراه</w:t>
            </w:r>
          </w:p>
        </w:tc>
      </w:tr>
      <w:tr w:rsidR="00A41C69" w:rsidRPr="004A45C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4A45C0" w:rsidRDefault="008E1A96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ارشاد الفئات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A41C69" w:rsidRPr="004A45C0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 ساعات معتمدة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 ساعة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ساعة</w:t>
            </w:r>
          </w:p>
        </w:tc>
      </w:tr>
      <w:tr w:rsidR="00C73E0F" w:rsidRPr="004A45C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الأستاذ الدكتور أحمد عربيات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4A45C0" w:rsidRDefault="00A41C6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hyperlink r:id="rId7" w:history="1">
              <w:r w:rsidRPr="004A45C0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sz w:val="24"/>
                  <w:szCs w:val="24"/>
                  <w:lang w:bidi="ar-JO"/>
                </w:rPr>
                <w:t>aarabiat55@yahoo.com</w:t>
              </w:r>
            </w:hyperlink>
          </w:p>
        </w:tc>
      </w:tr>
      <w:tr w:rsidR="00C73E0F" w:rsidRPr="004A45C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4A45C0" w:rsidRDefault="00CA512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الأستاذ الدكتور أحمد عربيات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4A45C0" w:rsidRDefault="00A41C6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hyperlink r:id="rId8" w:history="1">
              <w:r w:rsidRPr="004A45C0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sz w:val="24"/>
                  <w:szCs w:val="24"/>
                  <w:lang w:bidi="ar-JO"/>
                </w:rPr>
                <w:t>aarabiat55@yahoo.com</w:t>
              </w:r>
            </w:hyperlink>
          </w:p>
        </w:tc>
      </w:tr>
      <w:tr w:rsidR="00A41C69" w:rsidRPr="004A45C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4A45C0" w:rsidRDefault="00A41C69" w:rsidP="008E1A96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2.30-5.30</w:t>
            </w:r>
            <w:r w:rsidR="008E1A96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الاثنين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المجمع الجديد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A41C69" w:rsidRPr="004A45C0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4A45C0" w:rsidRDefault="00E93F9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4A45C0" w:rsidRDefault="00E72B10" w:rsidP="008E1A96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4A45C0" w:rsidRDefault="008C0140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549D0" w:rsidRPr="004A45C0" w:rsidRDefault="00D549D0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C73E0F" w:rsidRPr="004A45C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4A45C0" w:rsidRDefault="008C0140" w:rsidP="005A65F8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وصف المقرر المختصر</w:t>
            </w:r>
          </w:p>
        </w:tc>
      </w:tr>
      <w:tr w:rsidR="00C73E0F" w:rsidRPr="004A45C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4A45C0" w:rsidRDefault="00E21AC9" w:rsidP="004A45C0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5C0">
              <w:rPr>
                <w:b/>
                <w:bCs/>
                <w:sz w:val="24"/>
                <w:szCs w:val="24"/>
                <w:rtl/>
              </w:rPr>
              <w:t>يتناول هذا المساق دراسة بعض المجموعات الخاصة من حيث طبيعة مشك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تها وا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سباب وا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عراض واساليب الع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ج وا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رشاد ومن بين تلك المجموعات الخاصة يتم التركيز على المجموعات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الات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ية :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الانتحاريون 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، </w:t>
            </w:r>
            <w:r w:rsidR="004A45C0" w:rsidRPr="004A45C0">
              <w:rPr>
                <w:b/>
                <w:bCs/>
                <w:sz w:val="24"/>
                <w:szCs w:val="24"/>
                <w:rtl/>
              </w:rPr>
              <w:t xml:space="preserve">الكحوليين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A45C0">
              <w:rPr>
                <w:b/>
                <w:bCs/>
                <w:sz w:val="24"/>
                <w:szCs w:val="24"/>
                <w:rtl/>
              </w:rPr>
              <w:t>مدمني المخدرات ، كبار السن ، 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حداث الجانحين ،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الاطفال الواقع عليهم الخطر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 ، ذوي 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نحرافات الجنسية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A45C0">
              <w:rPr>
                <w:b/>
                <w:bCs/>
                <w:sz w:val="24"/>
                <w:szCs w:val="24"/>
                <w:rtl/>
              </w:rPr>
              <w:t>المثلية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الجنسية</w:t>
            </w:r>
            <w:r w:rsidRPr="004A45C0">
              <w:rPr>
                <w:b/>
                <w:bCs/>
                <w:sz w:val="24"/>
                <w:szCs w:val="24"/>
                <w:rtl/>
              </w:rPr>
              <w:t>، مجموعات العنف المدرسي ، مرضى السرطان وا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مراض المزمنة ، المطلقين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والارامل</w:t>
            </w:r>
            <w:r w:rsidR="005072A9">
              <w:rPr>
                <w:rFonts w:hint="cs"/>
                <w:b/>
                <w:bCs/>
                <w:sz w:val="24"/>
                <w:szCs w:val="24"/>
                <w:rtl/>
              </w:rPr>
              <w:t xml:space="preserve"> وابنائهم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، النساء المعنفات ، المحزونون، </w:t>
            </w:r>
            <w:r w:rsidR="004A45C0">
              <w:rPr>
                <w:rFonts w:hint="cs"/>
                <w:b/>
                <w:bCs/>
                <w:sz w:val="24"/>
                <w:szCs w:val="24"/>
                <w:rtl/>
              </w:rPr>
              <w:t>العنوسه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="003D1736" w:rsidRPr="004A45C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 xml:space="preserve"> وتوظيف المعرفة في تقديم الخدمات </w:t>
            </w:r>
            <w:r w:rsidR="003D1736" w:rsidRPr="004A45C0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الارشادية </w:t>
            </w:r>
            <w:r w:rsidR="003D1736" w:rsidRPr="004A45C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rtl/>
              </w:rPr>
              <w:t>النفسية والتربوية</w:t>
            </w:r>
            <w:r w:rsidR="003D1736" w:rsidRPr="004A45C0">
              <w:rPr>
                <w:rFonts w:ascii="Times New Roman" w:eastAsia="Arial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73E0F" w:rsidRPr="004A45C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D35BC0" w:rsidRPr="004A45C0" w:rsidRDefault="008C0140" w:rsidP="005A65F8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أهداف </w:t>
            </w:r>
          </w:p>
          <w:p w:rsidR="008C0140" w:rsidRPr="004A45C0" w:rsidRDefault="00D35BC0" w:rsidP="00D35BC0">
            <w:pPr>
              <w:tabs>
                <w:tab w:val="right" w:pos="504"/>
              </w:tabs>
              <w:bidi/>
              <w:spacing w:before="12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A45C0">
              <w:rPr>
                <w:b/>
                <w:bCs/>
                <w:sz w:val="24"/>
                <w:szCs w:val="24"/>
                <w:rtl/>
              </w:rPr>
              <w:t>يهدف هذا المساق بشكل عام الى اثارة وعي المرشدين الى طبيعة المشك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ت التي تعاني منها بعض الفئات الخاصة في أي مجتمع من المجتمعات وتزويدهم بفهم معمق لكل من اسباب ومظاهر واعراض تلك المشك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4A45C0">
              <w:rPr>
                <w:b/>
                <w:bCs/>
                <w:sz w:val="24"/>
                <w:szCs w:val="24"/>
                <w:rtl/>
              </w:rPr>
              <w:t>ت واستراتيجيات التعامل مع كل منها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35BC0" w:rsidRPr="004A45C0" w:rsidRDefault="00D35BC0" w:rsidP="001F4A66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التعرف على الخصائص النفسية والاجتماعية لمدمني ال</w:t>
            </w:r>
            <w:r w:rsidR="001F4A66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خدرات والكحولين </w:t>
            </w:r>
            <w:r w:rsidR="001F4A66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والمدخنين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ولاثار ال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ترتبة على ادمانهم </w:t>
            </w:r>
            <w:r w:rsidR="005E5161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1F4A66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لتعرف الى اساليب العلاج واستراتيجيات التعامل معها.</w:t>
            </w:r>
          </w:p>
          <w:p w:rsidR="001F4A66" w:rsidRPr="004A45C0" w:rsidRDefault="001F4A66" w:rsidP="001F4A66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2 - التعرف على الخصائص النفسية والاجتماعية بكبار السن ولاثار ال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ترتبة على تكيفهم والتعرف الى اساليب العلاج واستراتيجيات التعامل معها.</w:t>
            </w:r>
          </w:p>
          <w:p w:rsidR="001F4A66" w:rsidRPr="004A45C0" w:rsidRDefault="001F4A66" w:rsidP="001F4A66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3 - التعرف على الخصائص النفسية والاجتماعية الخاصة بالاحداث المنحرفين والتعرف الى اساليب العلاج واستراتيجيات التعامل معها.</w:t>
            </w:r>
          </w:p>
          <w:p w:rsidR="001F4A66" w:rsidRPr="004A45C0" w:rsidRDefault="001F4A66" w:rsidP="00687ADB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4 - التعرف على الخصائص النفسية والاجتماعية 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الخاصة بالاطفال المساء اليهم 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ولاثار ال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ترتبة على 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الاساءة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والتعرف الى اساليب العلاج واستراتيجيات التعامل معه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D35BC0" w:rsidRPr="004A45C0" w:rsidRDefault="00687ADB" w:rsidP="00D22D73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5- التعرف على الخصائص النفسية والاجتماعية الخاصة بالمطلقين </w:t>
            </w:r>
            <w:r w:rsidR="00D22D7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وابنائهم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D22D7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لاثار المترتبة على الطلاق والتعرف الى اساليب العلاج واستراتيجيات التعامل معها.</w:t>
            </w:r>
          </w:p>
          <w:p w:rsidR="00687ADB" w:rsidRPr="004A45C0" w:rsidRDefault="00687ADB" w:rsidP="00687ADB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6 - التعرف على الخصائص النفسية والاج</w:t>
            </w:r>
            <w:r w:rsidR="003C4915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تماعية الخاصة بالمنحرفين جنسيا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والتعرف الى اساليب العلاج واستراتيجيات التعامل معها.</w:t>
            </w:r>
          </w:p>
          <w:p w:rsidR="00687ADB" w:rsidRPr="004A45C0" w:rsidRDefault="00CB559E" w:rsidP="00CB559E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- التعرف على الخصائص النفسية والاجتماعية</w:t>
            </w:r>
            <w:r w:rsidR="003C4915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الخاصة بمرتكبي العنف المدرسي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والتعرف الى اساليب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الارشاد و</w:t>
            </w:r>
            <w:r w:rsidR="00687ADB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العلاج.</w:t>
            </w:r>
          </w:p>
          <w:p w:rsidR="003C4915" w:rsidRPr="004A45C0" w:rsidRDefault="00CB559E" w:rsidP="003C4915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8 - </w:t>
            </w:r>
            <w:r w:rsidR="003C4915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الخصائص النفسية والاجتماعية الخاصة بمرضى الامراض المزمنه و</w:t>
            </w:r>
            <w:r w:rsidR="003C3BC9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3C4915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لاثار الترتبة على المرض والتعرف الى اساليب العلاج واستراتيجيات الارشاد</w:t>
            </w:r>
          </w:p>
          <w:p w:rsidR="00CB559E" w:rsidRPr="004A45C0" w:rsidRDefault="003C4915" w:rsidP="003C3BC9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9 - التعرف على الخصائص النفسية والاجتماعية الخاصة بال</w:t>
            </w:r>
            <w:r w:rsidR="003C3BC9"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عنوسة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والتعرف الى اساليب العلاج واستراتيجيات التعامل معها.</w:t>
            </w:r>
          </w:p>
          <w:p w:rsidR="003C4915" w:rsidRPr="004A45C0" w:rsidRDefault="003C3BC9" w:rsidP="003C3BC9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10 - التعرف على الخصائص النفسية والاجتماعية والمشكلات الخاصة بالاطفال من ابناء المطلقات والارامل والتعرف الى اساليب العلاج واستراتيجيات التعامل معها.</w:t>
            </w:r>
          </w:p>
          <w:p w:rsidR="00D35BC0" w:rsidRPr="004A45C0" w:rsidRDefault="00D22D73" w:rsidP="00D22D73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11 -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الخصائص النفسية والاجتماعية والمشكلات الخاصة بالا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نتحاريون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والتعرف الى اساليب العلاج واستراتيجيات التعامل معها.</w:t>
            </w:r>
          </w:p>
          <w:p w:rsidR="00D35BC0" w:rsidRPr="004A45C0" w:rsidRDefault="00D35BC0" w:rsidP="00D35BC0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BC0" w:rsidRPr="004A45C0" w:rsidRDefault="00D35BC0" w:rsidP="00D35BC0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BC0" w:rsidRPr="004A45C0" w:rsidRDefault="00D35BC0" w:rsidP="00D35BC0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BC0" w:rsidRPr="004A45C0" w:rsidRDefault="00D35BC0" w:rsidP="00D35BC0">
            <w:pPr>
              <w:tabs>
                <w:tab w:val="right" w:pos="504"/>
              </w:tabs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E93F90" w:rsidRPr="004A45C0" w:rsidRDefault="00E93F90" w:rsidP="00D35BC0">
            <w:pPr>
              <w:bidi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1"/>
        <w:bidiVisual/>
        <w:tblW w:w="10170" w:type="dxa"/>
        <w:tblInd w:w="-428" w:type="dxa"/>
        <w:tblLook w:val="04A0" w:firstRow="1" w:lastRow="0" w:firstColumn="1" w:lastColumn="0" w:noHBand="0" w:noVBand="1"/>
      </w:tblPr>
      <w:tblGrid>
        <w:gridCol w:w="10170"/>
      </w:tblGrid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مخرجات التعلم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CILOs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المعرفة 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8D1CF6" w:rsidRPr="004A45C0" w:rsidRDefault="009B409D" w:rsidP="008D1CF6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21756C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وفهم طبيعة المشكلات واعراضها لدى الفئات الخاصة</w:t>
            </w:r>
          </w:p>
          <w:p w:rsidR="002E0ACF" w:rsidRPr="004A45C0" w:rsidRDefault="0021756C" w:rsidP="0021756C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معرفة وفهم الاسباب والعوامل المؤثرة في مشكلات الفئات الخاصة وفهم الاثار النفسية والاجتماعية .</w:t>
            </w:r>
          </w:p>
          <w:p w:rsidR="008D1CF6" w:rsidRPr="004A45C0" w:rsidRDefault="00892D73" w:rsidP="00892D73">
            <w:pPr>
              <w:numPr>
                <w:ilvl w:val="0"/>
                <w:numId w:val="1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Theme="minorBidi" w:hAnsiTheme="minorBidi" w:hint="cs"/>
                <w:b/>
                <w:bCs/>
                <w:w w:val="81"/>
                <w:sz w:val="24"/>
                <w:szCs w:val="24"/>
                <w:rtl/>
              </w:rPr>
              <w:t>معرفة</w:t>
            </w:r>
            <w:r w:rsidRPr="004A45C0">
              <w:rPr>
                <w:rFonts w:asciiTheme="minorBidi" w:hAnsiTheme="minorBidi" w:hint="cs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وفهم الاثار</w:t>
            </w:r>
            <w:r w:rsidR="00070A7B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السلوكية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0A7B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النفسية والاجتماعية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الفرد والمجتمع.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8D1CF6" w:rsidRPr="004A45C0" w:rsidRDefault="008D1CF6" w:rsidP="00892D73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8B7E93" w:rsidRPr="004A45C0">
              <w:rPr>
                <w:b/>
                <w:bCs/>
                <w:sz w:val="24"/>
                <w:szCs w:val="24"/>
                <w:lang w:bidi="ar-JO"/>
              </w:rPr>
              <w:t>b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8B7E93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وأساليب</w:t>
            </w:r>
            <w:r w:rsidR="00892D73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جمع المعلومات عن الفئات الخاصة .</w:t>
            </w:r>
          </w:p>
          <w:p w:rsidR="00125EC9" w:rsidRPr="004A45C0" w:rsidRDefault="00DD3BA5" w:rsidP="00125EC9">
            <w:p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4A45C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b </w:t>
            </w:r>
            <w:r w:rsidRPr="004A45C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اتقان مهارات التشخيص </w:t>
            </w:r>
            <w:r w:rsidR="00892D73"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للفئات الخاصة</w:t>
            </w:r>
            <w:r w:rsidR="00125EC9"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25EC9" w:rsidRPr="004A45C0" w:rsidRDefault="00DF2193" w:rsidP="00DF2193">
            <w:pPr>
              <w:bidi/>
              <w:spacing w:before="12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>b3</w:t>
            </w: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45C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4A45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اتقان مهارات وأساليب بناء البرامج الارشادية  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5A65F8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الكفايات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8B7E93" w:rsidRPr="004A45C0" w:rsidRDefault="008B7E93" w:rsidP="005A1A98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lastRenderedPageBreak/>
              <w:t xml:space="preserve">توظيف المعرفه العلمية في مجال </w:t>
            </w:r>
            <w:r w:rsidR="005A1A98"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الفئات الخاصة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لتقديم خدمات إرشادية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نفسية وتربوية على درجة عالية من الكفاءة .</w:t>
            </w:r>
          </w:p>
          <w:p w:rsidR="00DD3BA5" w:rsidRPr="004A45C0" w:rsidRDefault="00DD3BA5" w:rsidP="005A1A98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اى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تقان أساليب وإستراتيجيات مناسب</w:t>
            </w:r>
            <w:r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A1A98" w:rsidRPr="004A45C0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للتعامل مع الفئات الخاصة</w:t>
            </w:r>
            <w:r w:rsidRPr="004A45C0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والتغلب على آثارها السلبية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93B9E" w:rsidRPr="004A45C0" w:rsidRDefault="00DD3BA5" w:rsidP="00DF2193">
            <w:pPr>
              <w:numPr>
                <w:ilvl w:val="0"/>
                <w:numId w:val="3"/>
              </w:numPr>
              <w:bidi/>
              <w:spacing w:before="120"/>
              <w:ind w:left="0" w:firstLine="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 مهارات وأساليب</w:t>
            </w:r>
            <w:r w:rsidR="00DF2193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تنفيذ </w:t>
            </w:r>
            <w:r w:rsidR="00125EC9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البرامج الارشادية 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5EC9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تخفيف من </w:t>
            </w:r>
            <w:r w:rsidR="005A1A98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المشكلات النفسية والاجتماعية</w:t>
            </w:r>
            <w:r w:rsidR="00DF2193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والسلوكية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واثارها</w:t>
            </w:r>
            <w:r w:rsidR="005A1A98"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الفرد والمجتمع</w:t>
            </w:r>
            <w:r w:rsidRPr="004A4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طرق التعليم والتعلم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263393" w:rsidRPr="004A45C0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العصف الذهني </w:t>
            </w:r>
          </w:p>
          <w:p w:rsidR="00E93F90" w:rsidRPr="004A45C0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التمثيل بالأدوار</w:t>
            </w:r>
          </w:p>
          <w:p w:rsidR="00E93F90" w:rsidRPr="004A45C0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التعليم التعاوني </w:t>
            </w:r>
          </w:p>
          <w:p w:rsidR="00E93F90" w:rsidRPr="004A45C0" w:rsidRDefault="00E93F90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طريقة حل المشكلات </w:t>
            </w:r>
          </w:p>
          <w:p w:rsidR="00170D41" w:rsidRPr="004A45C0" w:rsidRDefault="00170D41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التعلم الإلكتروني</w:t>
            </w:r>
          </w:p>
          <w:p w:rsidR="00170D41" w:rsidRPr="004A45C0" w:rsidRDefault="00170D41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طريقة الأسئلة</w:t>
            </w:r>
            <w:r w:rsidR="00B50344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:rsidR="00170D41" w:rsidRPr="004A45C0" w:rsidRDefault="00170D41" w:rsidP="00C73E0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الحوار والنقاش</w:t>
            </w:r>
          </w:p>
          <w:p w:rsidR="00505046" w:rsidRPr="004A45C0" w:rsidRDefault="00505046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مجموعات التدريس الصغيرة </w:t>
            </w:r>
          </w:p>
          <w:p w:rsidR="00505046" w:rsidRPr="004A45C0" w:rsidRDefault="00505046" w:rsidP="00505046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العمل التعاوني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D9D9D9"/>
            <w:vAlign w:val="center"/>
          </w:tcPr>
          <w:p w:rsidR="00263393" w:rsidRPr="004A45C0" w:rsidRDefault="00263393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أدوات التقييم</w:t>
            </w:r>
          </w:p>
        </w:tc>
      </w:tr>
      <w:tr w:rsidR="00C73E0F" w:rsidRPr="004A45C0" w:rsidTr="00DD3BA5">
        <w:trPr>
          <w:trHeight w:val="397"/>
        </w:trPr>
        <w:tc>
          <w:tcPr>
            <w:tcW w:w="10170" w:type="dxa"/>
            <w:shd w:val="clear" w:color="auto" w:fill="auto"/>
            <w:vAlign w:val="center"/>
          </w:tcPr>
          <w:p w:rsidR="00263393" w:rsidRPr="004A45C0" w:rsidRDefault="00170D41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:rsidR="00170D41" w:rsidRPr="004A45C0" w:rsidRDefault="00170D41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:rsidR="00170D41" w:rsidRPr="004A45C0" w:rsidRDefault="00170D41" w:rsidP="00A562BE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لتشخيص حالة </w:t>
            </w:r>
            <w:r w:rsidR="00A562BE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:rsidR="00170D41" w:rsidRPr="004A45C0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="00170D41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حل واجبات قصيرة خلال الفصل عدد </w:t>
            </w:r>
            <w:r w:rsidR="00EC64D6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2</w:t>
            </w:r>
          </w:p>
          <w:p w:rsidR="00170D41" w:rsidRPr="004A45C0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="00170D41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تشخيص حالة واقعية تقدم لهم من خلال فريق عمل تعاوني بالغرفة الصفية</w:t>
            </w:r>
          </w:p>
          <w:p w:rsidR="00170D41" w:rsidRPr="004A45C0" w:rsidRDefault="00DD3BA5" w:rsidP="009C748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="00170D41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="00C8598C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بناء حطة </w:t>
            </w:r>
            <w:r w:rsidR="009C7489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علاج ارشادي </w:t>
            </w:r>
            <w:r w:rsidR="00C8598C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لمعالجة </w:t>
            </w:r>
            <w:r w:rsidR="00170D41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مشكلة سلوكية </w:t>
            </w:r>
            <w:r w:rsidR="009C7489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لاحدى الفئات الخاصة</w:t>
            </w:r>
          </w:p>
          <w:p w:rsidR="00EC64D6" w:rsidRPr="004A45C0" w:rsidRDefault="00DD3BA5" w:rsidP="009C748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="00EC64D6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="00C8598C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النهائي عن اجراءات </w:t>
            </w:r>
            <w:r w:rsidR="009C7489"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خطة العلاج الارشادية</w:t>
            </w:r>
          </w:p>
          <w:p w:rsidR="00EC64D6" w:rsidRPr="004A45C0" w:rsidRDefault="00DD3BA5" w:rsidP="00C73E0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="00EC64D6"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التقييم الذاتي </w:t>
            </w:r>
          </w:p>
          <w:p w:rsidR="00DD3BA5" w:rsidRPr="004A45C0" w:rsidRDefault="00DD3BA5" w:rsidP="00DD3BA5">
            <w:pPr>
              <w:bidi/>
              <w:spacing w:before="120"/>
              <w:ind w:lef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49412B" w:rsidRPr="004A45C0" w:rsidRDefault="0049412B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49412B" w:rsidRPr="004A45C0" w:rsidRDefault="0049412B" w:rsidP="0049412B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A45C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المحتوى الدراسي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561"/>
      </w:tblGrid>
      <w:tr w:rsidR="0049412B" w:rsidRPr="004A45C0" w:rsidTr="00AC4031">
        <w:trPr>
          <w:trHeight w:val="323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line="304" w:lineRule="exact"/>
              <w:ind w:left="888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الاسبـــوع</w:t>
            </w:r>
          </w:p>
        </w:tc>
        <w:tc>
          <w:tcPr>
            <w:tcW w:w="7561" w:type="dxa"/>
          </w:tcPr>
          <w:p w:rsidR="0049412B" w:rsidRPr="004A45C0" w:rsidRDefault="0049412B" w:rsidP="00AC4031">
            <w:pPr>
              <w:pStyle w:val="TableParagraph"/>
              <w:bidi/>
              <w:spacing w:line="304" w:lineRule="exact"/>
              <w:ind w:left="3193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9"/>
                <w:sz w:val="24"/>
                <w:szCs w:val="24"/>
                <w:rtl/>
              </w:rPr>
              <w:t>الموضـــــوع</w:t>
            </w:r>
          </w:p>
        </w:tc>
      </w:tr>
      <w:tr w:rsidR="0049412B" w:rsidRPr="004A45C0" w:rsidTr="00AC4031">
        <w:trPr>
          <w:trHeight w:val="642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370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الاول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والثاني</w:t>
            </w:r>
          </w:p>
        </w:tc>
        <w:tc>
          <w:tcPr>
            <w:tcW w:w="7561" w:type="dxa"/>
            <w:tcBorders>
              <w:bottom w:val="nil"/>
            </w:tcBorders>
          </w:tcPr>
          <w:p w:rsidR="0049412B" w:rsidRPr="004A45C0" w:rsidRDefault="0049412B" w:rsidP="0016425A">
            <w:pPr>
              <w:pStyle w:val="TableParagraph"/>
              <w:bidi/>
              <w:spacing w:line="322" w:lineRule="exact"/>
              <w:ind w:left="92" w:right="1342" w:firstLine="2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الاولى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مفهوم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الفئات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الخاصة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ومشكلاتها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وعلاقتها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 xml:space="preserve">بالصحة </w:t>
            </w:r>
            <w:r w:rsidRPr="004A45C0">
              <w:rPr>
                <w:rFonts w:ascii="Simplified Arabic" w:hAnsi="Simplified Arabic" w:cs="Simplified Arabic"/>
                <w:b/>
                <w:bCs/>
                <w:w w:val="58"/>
                <w:sz w:val="24"/>
                <w:szCs w:val="24"/>
                <w:rtl/>
              </w:rPr>
              <w:t>النفسية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58"/>
                <w:sz w:val="24"/>
                <w:szCs w:val="24"/>
                <w:rtl/>
              </w:rPr>
              <w:t>للافراد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58"/>
                <w:sz w:val="24"/>
                <w:szCs w:val="24"/>
                <w:rtl/>
              </w:rPr>
              <w:t>والثقافة</w:t>
            </w:r>
          </w:p>
        </w:tc>
      </w:tr>
      <w:tr w:rsidR="0049412B" w:rsidRPr="004A45C0" w:rsidTr="00AC4031">
        <w:trPr>
          <w:trHeight w:val="320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line="300" w:lineRule="exact"/>
              <w:ind w:left="694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lastRenderedPageBreak/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>الثالث</w:t>
            </w:r>
          </w:p>
        </w:tc>
        <w:tc>
          <w:tcPr>
            <w:tcW w:w="7561" w:type="dxa"/>
            <w:tcBorders>
              <w:top w:val="nil"/>
            </w:tcBorders>
          </w:tcPr>
          <w:p w:rsidR="0049412B" w:rsidRPr="004A45C0" w:rsidRDefault="0049412B" w:rsidP="00AC4031">
            <w:pPr>
              <w:pStyle w:val="TableParagraph"/>
              <w:bidi/>
              <w:spacing w:line="300" w:lineRule="exact"/>
              <w:ind w:left="9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الثانية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الكحوليون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70"/>
                <w:sz w:val="24"/>
                <w:szCs w:val="24"/>
                <w:rtl/>
              </w:rPr>
              <w:t xml:space="preserve"> </w:t>
            </w:r>
            <w:proofErr w:type="spellStart"/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</w:rPr>
              <w:t>cholics</w:t>
            </w:r>
            <w:proofErr w:type="spellEnd"/>
            <w:r w:rsidRPr="004A45C0">
              <w:rPr>
                <w:rFonts w:ascii="Simplified Arabic" w:hAnsi="Simplified Arabic" w:cs="Simplified Arabic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</w:rPr>
              <w:t>Al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3"/>
              <w:ind w:left="694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7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7"/>
                <w:sz w:val="24"/>
                <w:szCs w:val="24"/>
                <w:rtl/>
              </w:rPr>
              <w:t>الرابع</w:t>
            </w:r>
          </w:p>
        </w:tc>
        <w:tc>
          <w:tcPr>
            <w:tcW w:w="7561" w:type="dxa"/>
          </w:tcPr>
          <w:p w:rsidR="0049412B" w:rsidRPr="004A45C0" w:rsidRDefault="0049412B" w:rsidP="009C7489">
            <w:pPr>
              <w:pStyle w:val="TableParagraph"/>
              <w:bidi/>
              <w:spacing w:before="69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الثالثة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26"/>
                <w:sz w:val="24"/>
                <w:szCs w:val="24"/>
                <w:rtl/>
              </w:rPr>
              <w:t xml:space="preserve">  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ادمان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ال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م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  <w:rtl/>
              </w:rPr>
              <w:t>خدرات</w:t>
            </w:r>
            <w:r w:rsidRPr="004A45C0">
              <w:rPr>
                <w:rFonts w:ascii="Simplified Arabic" w:hAnsi="Simplified Arabic" w:cs="Simplified Arabic"/>
                <w:b/>
                <w:bCs/>
                <w:spacing w:val="68"/>
                <w:sz w:val="24"/>
                <w:szCs w:val="24"/>
                <w:rtl/>
              </w:rPr>
              <w:t xml:space="preserve">    </w:t>
            </w:r>
            <w:proofErr w:type="spellStart"/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</w:rPr>
              <w:t>Adicts</w:t>
            </w:r>
            <w:proofErr w:type="spellEnd"/>
            <w:r w:rsidRPr="004A45C0">
              <w:rPr>
                <w:rFonts w:ascii="Simplified Arabic" w:hAnsi="Simplified Arabic" w:cs="Simplified Arabic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6"/>
                <w:sz w:val="24"/>
                <w:szCs w:val="24"/>
              </w:rPr>
              <w:t>Drug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613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4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الخامس</w:t>
            </w:r>
          </w:p>
        </w:tc>
        <w:tc>
          <w:tcPr>
            <w:tcW w:w="7561" w:type="dxa"/>
          </w:tcPr>
          <w:p w:rsidR="0049412B" w:rsidRPr="004A45C0" w:rsidRDefault="0049412B" w:rsidP="00AC4031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الرابعة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كبار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  <w:rtl/>
              </w:rPr>
              <w:t>السن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69"/>
                <w:sz w:val="24"/>
                <w:szCs w:val="24"/>
                <w:rtl/>
              </w:rPr>
              <w:t xml:space="preserve">  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</w:rPr>
              <w:t>Elderly</w:t>
            </w:r>
            <w:r w:rsidRPr="004A45C0"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1"/>
                <w:sz w:val="24"/>
                <w:szCs w:val="24"/>
              </w:rPr>
              <w:t>The</w:t>
            </w:r>
          </w:p>
        </w:tc>
      </w:tr>
      <w:tr w:rsidR="0049412B" w:rsidRPr="004A45C0" w:rsidTr="00AC4031">
        <w:trPr>
          <w:trHeight w:val="463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619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2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4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2"/>
                <w:sz w:val="24"/>
                <w:szCs w:val="24"/>
                <w:rtl/>
              </w:rPr>
              <w:t>السادس</w:t>
            </w:r>
          </w:p>
        </w:tc>
        <w:tc>
          <w:tcPr>
            <w:tcW w:w="7561" w:type="dxa"/>
          </w:tcPr>
          <w:p w:rsidR="0049412B" w:rsidRPr="004A45C0" w:rsidRDefault="0049412B" w:rsidP="009C7489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الخا</w:t>
            </w:r>
            <w:r w:rsidRPr="004A45C0"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مس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ة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الا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طفال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م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ساء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ل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هم</w:t>
            </w:r>
            <w:r w:rsidRPr="004A45C0">
              <w:rPr>
                <w:rFonts w:ascii="Simplified Arabic" w:hAnsi="Simplified Arabic" w:cs="Simplified Arabic"/>
                <w:b/>
                <w:bCs/>
                <w:spacing w:val="55"/>
                <w:w w:val="150"/>
                <w:sz w:val="24"/>
                <w:szCs w:val="24"/>
                <w:rtl/>
              </w:rPr>
              <w:t xml:space="preserve">    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children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Abused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684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4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4"/>
                <w:sz w:val="24"/>
                <w:szCs w:val="24"/>
                <w:rtl/>
              </w:rPr>
              <w:t>السابع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السادسة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ا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لا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حداث</w:t>
            </w:r>
            <w:r w:rsidRPr="004A45C0">
              <w:rPr>
                <w:rFonts w:ascii="Simplified Arabic" w:hAnsi="Simplified Arabic" w:cs="Simplified Arabic"/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ال</w:t>
            </w:r>
            <w:r w:rsidR="009C7489"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 xml:space="preserve">جانحين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وأطفال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  <w:rtl/>
              </w:rPr>
              <w:t>الشوارع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</w:rPr>
              <w:t>delinquents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8"/>
                <w:sz w:val="24"/>
                <w:szCs w:val="24"/>
              </w:rPr>
              <w:t>Juvenile</w:t>
            </w:r>
          </w:p>
        </w:tc>
      </w:tr>
      <w:tr w:rsidR="0049412B" w:rsidRPr="004A45C0" w:rsidTr="00AC4031">
        <w:trPr>
          <w:trHeight w:val="784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694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الثامن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  <w:rtl/>
              </w:rPr>
              <w:t>السابعة</w:t>
            </w:r>
            <w:r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  <w:rtl/>
              </w:rPr>
              <w:t>ذوي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79"/>
                <w:sz w:val="24"/>
                <w:szCs w:val="24"/>
                <w:rtl/>
              </w:rPr>
              <w:t>الانحرافات الجنسية</w:t>
            </w:r>
          </w:p>
          <w:p w:rsidR="0049412B" w:rsidRPr="004A45C0" w:rsidRDefault="0049412B" w:rsidP="00AC4031">
            <w:pPr>
              <w:pStyle w:val="TableParagraph"/>
              <w:spacing w:before="67" w:line="308" w:lineRule="exact"/>
              <w:ind w:left="3161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Homo</w:t>
            </w:r>
            <w:r w:rsidRPr="004A45C0">
              <w:rPr>
                <w:rFonts w:ascii="Simplified Arabic" w:hAnsi="Simplified Arabic" w:cs="Simplified Arabic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sezuals</w:t>
            </w:r>
            <w:proofErr w:type="spellEnd"/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-</w:t>
            </w:r>
            <w:r w:rsidRPr="004A45C0"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Gays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and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spacing w:val="-2"/>
                <w:sz w:val="24"/>
                <w:szCs w:val="24"/>
              </w:rPr>
              <w:t>lesbians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3"/>
              <w:ind w:left="684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5"/>
                <w:sz w:val="24"/>
                <w:szCs w:val="24"/>
                <w:rtl/>
              </w:rPr>
              <w:t>التاسع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9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الثا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0"/>
                <w:w w:val="92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من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: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 xml:space="preserve"> سلوكات العنف المدرسي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58"/>
                <w:w w:val="150"/>
                <w:sz w:val="24"/>
                <w:szCs w:val="24"/>
                <w:rtl/>
              </w:rPr>
              <w:t xml:space="preserve">  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behavior</w:t>
            </w:r>
            <w:r w:rsidRPr="004A45C0">
              <w:rPr>
                <w:rFonts w:ascii="Simplified Arabic" w:hAnsi="Simplified Arabic" w:cs="Simplified Arabic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Aggressive</w:t>
            </w:r>
            <w:r w:rsidRPr="004A45C0">
              <w:rPr>
                <w:rFonts w:ascii="Simplified Arabic" w:hAnsi="Simplified Arabic" w:cs="Simplified Arabic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School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658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العاشر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التاسعة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</w:rPr>
              <w:t>: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 xml:space="preserve"> الن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ساء</w:t>
            </w:r>
            <w:r w:rsidRPr="004A45C0">
              <w:rPr>
                <w:rFonts w:ascii="Simplified Arabic" w:hAnsi="Simplified Arabic" w:cs="Simplified Arabic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ال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م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ع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ن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  <w:rtl/>
              </w:rPr>
              <w:t>فات</w:t>
            </w:r>
            <w:r w:rsidRPr="004A45C0">
              <w:rPr>
                <w:rFonts w:ascii="Simplified Arabic" w:hAnsi="Simplified Arabic" w:cs="Simplified Arabic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</w:rPr>
              <w:t>women</w:t>
            </w:r>
            <w:r w:rsidRPr="004A45C0">
              <w:rPr>
                <w:rFonts w:ascii="Simplified Arabic" w:hAnsi="Simplified Arabic" w:cs="Simplified Arabic"/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5"/>
                <w:sz w:val="24"/>
                <w:szCs w:val="24"/>
              </w:rPr>
              <w:t>Battered</w:t>
            </w:r>
          </w:p>
        </w:tc>
      </w:tr>
      <w:tr w:rsidR="0049412B" w:rsidRPr="004A45C0" w:rsidTr="00AC4031">
        <w:trPr>
          <w:trHeight w:val="462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389" w:right="407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الحادي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7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العاشرة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ال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م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حزو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ن</w:t>
            </w:r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  <w:rtl/>
              </w:rPr>
              <w:t>ون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proofErr w:type="spellStart"/>
            <w:r w:rsidRPr="004A45C0">
              <w:rPr>
                <w:rFonts w:ascii="Simplified Arabic" w:hAnsi="Simplified Arabic" w:cs="Simplified Arabic"/>
                <w:b/>
                <w:bCs/>
                <w:w w:val="87"/>
                <w:sz w:val="24"/>
                <w:szCs w:val="24"/>
              </w:rPr>
              <w:t>Griefinig</w:t>
            </w:r>
            <w:proofErr w:type="spellEnd"/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450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8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8"/>
                <w:sz w:val="24"/>
                <w:szCs w:val="24"/>
                <w:rtl/>
              </w:rPr>
              <w:t>الثاني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8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  <w:rtl/>
              </w:rPr>
              <w:t>الحادي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  <w:rtl/>
              </w:rPr>
              <w:t>عشر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  <w:rtl/>
              </w:rPr>
              <w:t>اطفال</w:t>
            </w:r>
            <w:r w:rsidRPr="004A45C0">
              <w:rPr>
                <w:rFonts w:ascii="Simplified Arabic" w:hAnsi="Simplified Arabic" w:cs="Simplified Arabic"/>
                <w:b/>
                <w:bCs/>
                <w:spacing w:val="23"/>
                <w:sz w:val="24"/>
                <w:szCs w:val="24"/>
                <w:rtl/>
              </w:rPr>
              <w:t xml:space="preserve"> 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spacing w:val="23"/>
                <w:sz w:val="24"/>
                <w:szCs w:val="24"/>
                <w:rtl/>
              </w:rPr>
              <w:t>مؤسسات الايواء</w:t>
            </w:r>
            <w:r w:rsidRPr="004A45C0">
              <w:rPr>
                <w:rFonts w:ascii="Simplified Arabic" w:hAnsi="Simplified Arabic" w:cs="Simplified Arabic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</w:rPr>
              <w:t>Children</w:t>
            </w:r>
            <w:r w:rsidRPr="004A45C0"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1"/>
                <w:sz w:val="24"/>
                <w:szCs w:val="24"/>
              </w:rPr>
              <w:t>Institutionalized</w:t>
            </w:r>
          </w:p>
        </w:tc>
      </w:tr>
      <w:tr w:rsidR="0049412B" w:rsidRPr="004A45C0" w:rsidTr="00AC4031">
        <w:trPr>
          <w:trHeight w:val="784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437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الثالث</w:t>
            </w:r>
            <w:r w:rsidRPr="004A45C0">
              <w:rPr>
                <w:rFonts w:ascii="Simplified Arabic" w:hAnsi="Simplified Arabic" w:cs="Simplified Arabic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69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الثا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 xml:space="preserve">نية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عشر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38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مرضى</w:t>
            </w:r>
            <w:r w:rsidRPr="004A45C0">
              <w:rPr>
                <w:rFonts w:ascii="Simplified Arabic" w:hAnsi="Simplified Arabic" w:cs="Simplified Arabic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السرطان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  <w:rtl/>
              </w:rPr>
              <w:t>والامراض المزمنه</w:t>
            </w:r>
            <w:r w:rsidRPr="004A45C0">
              <w:rPr>
                <w:rFonts w:ascii="Simplified Arabic" w:hAnsi="Simplified Arabic" w:cs="Simplified Arabic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Chronic</w:t>
            </w:r>
            <w:r w:rsidRPr="004A45C0">
              <w:rPr>
                <w:rFonts w:ascii="Simplified Arabic" w:hAnsi="Simplified Arabic" w:cs="Simplified Arabic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and</w:t>
            </w:r>
            <w:r w:rsidRPr="004A45C0"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90"/>
                <w:sz w:val="24"/>
                <w:szCs w:val="24"/>
              </w:rPr>
              <w:t>Cancer</w:t>
            </w:r>
          </w:p>
          <w:p w:rsidR="0049412B" w:rsidRPr="004A45C0" w:rsidRDefault="0049412B" w:rsidP="00AC4031">
            <w:pPr>
              <w:pStyle w:val="TableParagraph"/>
              <w:spacing w:before="67" w:line="308" w:lineRule="exact"/>
              <w:ind w:right="9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spacing w:val="-2"/>
                <w:sz w:val="24"/>
                <w:szCs w:val="24"/>
              </w:rPr>
              <w:t>Patients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3"/>
              <w:ind w:left="438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الرابع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1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AC4031">
            <w:pPr>
              <w:pStyle w:val="TableParagraph"/>
              <w:bidi/>
              <w:spacing w:before="69"/>
              <w:ind w:left="96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الثالثة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عشر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ال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م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  <w:rtl/>
              </w:rPr>
              <w:t>طلقون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67"/>
                <w:w w:val="150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</w:rPr>
              <w:t>Divorced</w:t>
            </w:r>
            <w:r w:rsidRPr="004A45C0">
              <w:rPr>
                <w:rFonts w:ascii="Simplified Arabic" w:hAnsi="Simplified Arabic" w:cs="Simplified Arabic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82"/>
                <w:sz w:val="24"/>
                <w:szCs w:val="24"/>
              </w:rPr>
              <w:t>The</w:t>
            </w:r>
          </w:p>
        </w:tc>
      </w:tr>
      <w:tr w:rsidR="0049412B" w:rsidRPr="004A45C0" w:rsidTr="00AC4031">
        <w:trPr>
          <w:trHeight w:val="928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35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الخامس</w:t>
            </w:r>
            <w:r w:rsidRPr="004A45C0">
              <w:rPr>
                <w:rFonts w:ascii="Simplified Arabic" w:hAnsi="Simplified Arabic" w:cs="Simplified Arabic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8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125EC9">
            <w:pPr>
              <w:pStyle w:val="TableParagraph"/>
              <w:bidi/>
              <w:spacing w:before="144"/>
              <w:ind w:left="92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الوحدة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الرابعة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  <w:rtl/>
              </w:rPr>
              <w:t>عشرة</w:t>
            </w:r>
            <w:r w:rsidRPr="004A45C0">
              <w:rPr>
                <w:rFonts w:ascii="Simplified Arabic" w:hAnsi="Simplified Arabic" w:cs="Simplified Arabic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4"/>
                <w:sz w:val="24"/>
                <w:szCs w:val="24"/>
              </w:rPr>
              <w:t>:</w:t>
            </w:r>
            <w:r w:rsidRPr="004A45C0">
              <w:rPr>
                <w:rFonts w:ascii="Simplified Arabic" w:hAnsi="Simplified Arabic" w:cs="Simplified Arabic"/>
                <w:b/>
                <w:bCs/>
                <w:spacing w:val="28"/>
                <w:sz w:val="24"/>
                <w:szCs w:val="24"/>
                <w:rtl/>
              </w:rPr>
              <w:t xml:space="preserve">  </w:t>
            </w:r>
            <w:r w:rsidR="00125EC9"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وتحليل في الوقاية ة والعلاج لمشكلات الفئات الخاصة </w:t>
            </w:r>
          </w:p>
        </w:tc>
      </w:tr>
      <w:tr w:rsidR="0049412B" w:rsidRPr="004A45C0" w:rsidTr="00AC4031">
        <w:trPr>
          <w:trHeight w:val="465"/>
        </w:trPr>
        <w:tc>
          <w:tcPr>
            <w:tcW w:w="2700" w:type="dxa"/>
          </w:tcPr>
          <w:p w:rsidR="0049412B" w:rsidRPr="004A45C0" w:rsidRDefault="0049412B" w:rsidP="00AC4031">
            <w:pPr>
              <w:pStyle w:val="TableParagraph"/>
              <w:bidi/>
              <w:spacing w:before="1"/>
              <w:ind w:left="365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  <w:rtl/>
              </w:rPr>
              <w:t>الاسبوع</w:t>
            </w:r>
            <w:r w:rsidRPr="004A45C0">
              <w:rPr>
                <w:rFonts w:ascii="Simplified Arabic" w:hAnsi="Simplified Arabic" w:cs="Simplified Arabic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  <w:rtl/>
              </w:rPr>
              <w:t>السادس</w:t>
            </w:r>
            <w:r w:rsidRPr="004A45C0">
              <w:rPr>
                <w:rFonts w:ascii="Simplified Arabic" w:hAnsi="Simplified Arabic" w:cs="Simplified Arabic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4A45C0">
              <w:rPr>
                <w:rFonts w:ascii="Simplified Arabic" w:hAnsi="Simplified Arabic" w:cs="Simplified Arabic"/>
                <w:b/>
                <w:bCs/>
                <w:w w:val="75"/>
                <w:sz w:val="24"/>
                <w:szCs w:val="24"/>
                <w:rtl/>
              </w:rPr>
              <w:t>عشر</w:t>
            </w:r>
          </w:p>
        </w:tc>
        <w:tc>
          <w:tcPr>
            <w:tcW w:w="7561" w:type="dxa"/>
          </w:tcPr>
          <w:p w:rsidR="0049412B" w:rsidRPr="004A45C0" w:rsidRDefault="0049412B" w:rsidP="00FD3CCF">
            <w:pPr>
              <w:pStyle w:val="TableParagraph"/>
              <w:bidi/>
              <w:spacing w:before="67"/>
              <w:ind w:left="96" w:right="5787"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</w:rPr>
              <w:t>-</w:t>
            </w:r>
            <w:r w:rsidRPr="004A45C0">
              <w:rPr>
                <w:rFonts w:ascii="Simplified Arabic" w:hAnsi="Simplified Arabic" w:cs="Simplified Arabic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الام</w:t>
            </w:r>
            <w:r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تحان</w:t>
            </w:r>
            <w:r w:rsidRPr="004A45C0">
              <w:rPr>
                <w:rFonts w:ascii="Simplified Arabic" w:hAnsi="Simplified Arabic" w:cs="Simplified Arabic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FD3CCF" w:rsidRPr="004A45C0">
              <w:rPr>
                <w:rFonts w:ascii="Simplified Arabic" w:hAnsi="Simplified Arabic" w:cs="Simplified Arabic"/>
                <w:b/>
                <w:bCs/>
                <w:w w:val="92"/>
                <w:sz w:val="24"/>
                <w:szCs w:val="24"/>
                <w:rtl/>
              </w:rPr>
              <w:t>النهائي</w:t>
            </w:r>
            <w:r w:rsidRPr="004A45C0">
              <w:rPr>
                <w:rFonts w:ascii="Simplified Arabic" w:hAnsi="Simplified Arabic" w:cs="Simplified Arabic"/>
                <w:b/>
                <w:bCs/>
                <w:spacing w:val="-11"/>
                <w:w w:val="92"/>
                <w:sz w:val="24"/>
                <w:szCs w:val="24"/>
                <w:rtl/>
              </w:rPr>
              <w:t xml:space="preserve"> </w:t>
            </w:r>
          </w:p>
        </w:tc>
      </w:tr>
    </w:tbl>
    <w:p w:rsidR="00263393" w:rsidRPr="004A45C0" w:rsidRDefault="00263393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D3BA5" w:rsidRPr="004A45C0" w:rsidRDefault="00DD3BA5" w:rsidP="00DD3B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067"/>
        <w:gridCol w:w="7709"/>
      </w:tblGrid>
      <w:tr w:rsidR="00C73E0F" w:rsidRPr="004A45C0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المكونات</w:t>
            </w:r>
          </w:p>
        </w:tc>
      </w:tr>
      <w:tr w:rsidR="00C73E0F" w:rsidRPr="004A45C0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4A45C0" w:rsidRDefault="00F5163B" w:rsidP="00A562BE">
            <w:pPr>
              <w:bidi/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4A45C0">
              <w:rPr>
                <w:b/>
                <w:bCs/>
                <w:sz w:val="24"/>
                <w:szCs w:val="24"/>
              </w:rPr>
              <w:t xml:space="preserve">- </w:t>
            </w:r>
            <w:r w:rsidRPr="004A45C0">
              <w:rPr>
                <w:b/>
                <w:bCs/>
                <w:sz w:val="24"/>
                <w:szCs w:val="24"/>
                <w:rtl/>
              </w:rPr>
              <w:t>الخالدي، عطا</w:t>
            </w:r>
            <w:r w:rsidR="00A562BE">
              <w:rPr>
                <w:rFonts w:hint="cs"/>
                <w:b/>
                <w:bCs/>
                <w:sz w:val="24"/>
                <w:szCs w:val="24"/>
                <w:rtl/>
              </w:rPr>
              <w:t>الله</w:t>
            </w:r>
            <w:r w:rsidRPr="004A45C0">
              <w:rPr>
                <w:b/>
                <w:bCs/>
                <w:sz w:val="24"/>
                <w:szCs w:val="24"/>
                <w:rtl/>
              </w:rPr>
              <w:t xml:space="preserve"> فؤاد (2008) ارشاد المجموعات الخاصة، عمان، دار صفاء للنشر والتوزيع</w:t>
            </w:r>
          </w:p>
          <w:p w:rsidR="00F5163B" w:rsidRPr="00A562BE" w:rsidRDefault="00F5163B" w:rsidP="00F5163B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216CCF" w:rsidRPr="004A45C0" w:rsidTr="001F4A66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216CCF" w:rsidRPr="004A45C0" w:rsidRDefault="00216CCF" w:rsidP="00216CC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</w:tcPr>
          <w:p w:rsidR="00DB3CD8" w:rsidRPr="004A45C0" w:rsidRDefault="00DB3CD8" w:rsidP="009B7D4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160"/>
              </w:tabs>
              <w:autoSpaceDE w:val="0"/>
              <w:autoSpaceDN w:val="0"/>
              <w:spacing w:before="73"/>
              <w:ind w:right="1604"/>
              <w:rPr>
                <w:rFonts w:asciiTheme="minorBidi" w:hAnsiTheme="minorBidi"/>
                <w:b/>
                <w:bCs/>
              </w:rPr>
            </w:pPr>
            <w:r w:rsidRPr="004A45C0">
              <w:rPr>
                <w:rFonts w:asciiTheme="minorBidi" w:hAnsiTheme="minorBidi"/>
                <w:b/>
                <w:bCs/>
              </w:rPr>
              <w:t>Boss,</w:t>
            </w:r>
            <w:r w:rsidRPr="004A45C0">
              <w:rPr>
                <w:rFonts w:asciiTheme="minorBidi" w:hAnsiTheme="minorBidi"/>
                <w:b/>
                <w:bCs/>
                <w:spacing w:val="-5"/>
              </w:rPr>
              <w:t xml:space="preserve"> </w:t>
            </w:r>
            <w:proofErr w:type="gramStart"/>
            <w:r w:rsidRPr="004A45C0">
              <w:rPr>
                <w:rFonts w:asciiTheme="minorBidi" w:hAnsiTheme="minorBidi"/>
                <w:b/>
                <w:bCs/>
              </w:rPr>
              <w:t>Judith</w:t>
            </w:r>
            <w:r w:rsidRPr="004A45C0">
              <w:rPr>
                <w:rFonts w:asciiTheme="minorBidi" w:hAnsi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,</w:t>
            </w:r>
            <w:proofErr w:type="gramEnd"/>
            <w:r w:rsidRPr="004A45C0">
              <w:rPr>
                <w:rFonts w:asciiTheme="minorBidi" w:hAnsi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Analyzing</w:t>
            </w:r>
            <w:r w:rsidRPr="004A45C0">
              <w:rPr>
                <w:rFonts w:asciiTheme="minorBidi" w:hAnsi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Moral</w:t>
            </w:r>
            <w:r w:rsidRPr="004A45C0">
              <w:rPr>
                <w:rFonts w:asciiTheme="minorBidi" w:hAnsiTheme="minorBidi"/>
                <w:b/>
                <w:bCs/>
                <w:spacing w:val="-1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Issues,</w:t>
            </w:r>
            <w:r w:rsidRPr="004A45C0">
              <w:rPr>
                <w:rFonts w:asciiTheme="minorBidi" w:hAnsiTheme="minorBidi"/>
                <w:b/>
                <w:bCs/>
                <w:spacing w:val="-8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2</w:t>
            </w:r>
            <w:r w:rsidRPr="004A45C0">
              <w:rPr>
                <w:rFonts w:asciiTheme="minorBidi" w:hAnsiTheme="minorBidi"/>
                <w:b/>
                <w:bCs/>
                <w:vertAlign w:val="superscript"/>
              </w:rPr>
              <w:t>nd</w:t>
            </w:r>
            <w:r w:rsidRPr="004A45C0">
              <w:rPr>
                <w:rFonts w:asciiTheme="minorBidi" w:hAnsi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ed.</w:t>
            </w:r>
            <w:r w:rsidRPr="004A45C0">
              <w:rPr>
                <w:rFonts w:asciiTheme="minorBidi" w:hAnsi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(Brown</w:t>
            </w:r>
            <w:r w:rsidRPr="004A45C0">
              <w:rPr>
                <w:rFonts w:asciiTheme="minorBidi" w:hAnsi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/>
                <w:b/>
                <w:bCs/>
              </w:rPr>
              <w:t>Medical School, Mc Grow Hill , 2001).</w:t>
            </w:r>
          </w:p>
          <w:p w:rsidR="00DB3CD8" w:rsidRPr="004A45C0" w:rsidRDefault="00DB3CD8" w:rsidP="009B7D4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160"/>
              </w:tabs>
              <w:autoSpaceDE w:val="0"/>
              <w:autoSpaceDN w:val="0"/>
              <w:spacing w:line="242" w:lineRule="auto"/>
              <w:ind w:right="1477"/>
              <w:contextualSpacing w:val="0"/>
              <w:rPr>
                <w:rFonts w:asciiTheme="minorBidi" w:hAnsiTheme="minorBidi" w:cstheme="minorBidi"/>
                <w:b/>
                <w:bCs/>
              </w:rPr>
            </w:pPr>
            <w:r w:rsidRPr="004A45C0">
              <w:rPr>
                <w:rFonts w:asciiTheme="minorBidi" w:hAnsiTheme="minorBidi" w:cstheme="minorBidi"/>
                <w:b/>
                <w:bCs/>
              </w:rPr>
              <w:t>Adler,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proofErr w:type="gramStart"/>
            <w:r w:rsidRPr="004A45C0">
              <w:rPr>
                <w:rFonts w:asciiTheme="minorBidi" w:hAnsiTheme="minorBidi" w:cstheme="minorBidi"/>
                <w:b/>
                <w:bCs/>
              </w:rPr>
              <w:t>Harry</w:t>
            </w:r>
            <w:r w:rsidRPr="004A45C0">
              <w:rPr>
                <w:rFonts w:asciiTheme="minorBidi" w:hAnsiTheme="minorBidi" w:cstheme="minorBidi"/>
                <w:b/>
                <w:bCs/>
                <w:spacing w:val="-7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,</w:t>
            </w:r>
            <w:proofErr w:type="gramEnd"/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How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to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live</w:t>
            </w:r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longer,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proofErr w:type="spellStart"/>
            <w:r w:rsidRPr="004A45C0">
              <w:rPr>
                <w:rFonts w:asciiTheme="minorBidi" w:hAnsiTheme="minorBidi" w:cstheme="minorBidi"/>
                <w:b/>
                <w:bCs/>
              </w:rPr>
              <w:t>Britishlibrary</w:t>
            </w:r>
            <w:proofErr w:type="spellEnd"/>
            <w:r w:rsidRPr="004A45C0">
              <w:rPr>
                <w:rFonts w:asciiTheme="minorBidi" w:hAnsiTheme="minorBidi" w:cstheme="minorBidi"/>
                <w:b/>
                <w:bCs/>
              </w:rPr>
              <w:t>,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(How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to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 xml:space="preserve">book, </w:t>
            </w:r>
            <w:r w:rsidRPr="004A45C0">
              <w:rPr>
                <w:rFonts w:asciiTheme="minorBidi" w:hAnsiTheme="minorBidi" w:cstheme="minorBidi"/>
                <w:b/>
                <w:bCs/>
                <w:spacing w:val="-2"/>
              </w:rPr>
              <w:t>2001).</w:t>
            </w:r>
          </w:p>
          <w:p w:rsidR="00DB3CD8" w:rsidRPr="004A45C0" w:rsidRDefault="00DB3CD8" w:rsidP="009B7D4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160"/>
              </w:tabs>
              <w:autoSpaceDE w:val="0"/>
              <w:autoSpaceDN w:val="0"/>
              <w:ind w:right="1788"/>
              <w:contextualSpacing w:val="0"/>
              <w:rPr>
                <w:rFonts w:asciiTheme="minorBidi" w:hAnsiTheme="minorBidi" w:cstheme="minorBidi"/>
                <w:b/>
                <w:bCs/>
              </w:rPr>
            </w:pPr>
            <w:r w:rsidRPr="004A45C0">
              <w:rPr>
                <w:rFonts w:asciiTheme="minorBidi" w:hAnsiTheme="minorBidi" w:cstheme="minorBidi"/>
                <w:b/>
                <w:bCs/>
              </w:rPr>
              <w:t>Schwartz,</w:t>
            </w:r>
            <w:r w:rsidRPr="004A45C0">
              <w:rPr>
                <w:rFonts w:asciiTheme="minorBidi" w:hAnsiTheme="minorBidi" w:cstheme="minorBidi"/>
                <w:b/>
                <w:bCs/>
                <w:spacing w:val="-7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Steve,</w:t>
            </w:r>
            <w:r w:rsidRPr="004A45C0">
              <w:rPr>
                <w:rFonts w:asciiTheme="minorBidi" w:hAnsiTheme="minorBidi" w:cstheme="minorBidi"/>
                <w:b/>
                <w:bCs/>
                <w:spacing w:val="-7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Abnormal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psychology,</w:t>
            </w:r>
            <w:r w:rsidRPr="004A45C0">
              <w:rPr>
                <w:rFonts w:asciiTheme="minorBidi" w:hAnsiTheme="minorBidi" w:cstheme="minorBidi"/>
                <w:b/>
                <w:bCs/>
                <w:spacing w:val="-7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May</w:t>
            </w:r>
            <w:r w:rsidRPr="004A45C0">
              <w:rPr>
                <w:rFonts w:asciiTheme="minorBidi" w:hAnsiTheme="minorBidi" w:cstheme="minorBidi"/>
                <w:b/>
                <w:bCs/>
                <w:spacing w:val="-10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field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proofErr w:type="spellStart"/>
            <w:r w:rsidRPr="004A45C0">
              <w:rPr>
                <w:rFonts w:asciiTheme="minorBidi" w:hAnsiTheme="minorBidi" w:cstheme="minorBidi"/>
                <w:b/>
                <w:bCs/>
              </w:rPr>
              <w:t>pubishing</w:t>
            </w:r>
            <w:proofErr w:type="spellEnd"/>
            <w:r w:rsidRPr="004A45C0">
              <w:rPr>
                <w:rFonts w:asciiTheme="minorBidi" w:hAnsiTheme="minorBidi" w:cstheme="minorBidi"/>
                <w:b/>
                <w:bCs/>
              </w:rPr>
              <w:t xml:space="preserve"> company, 2000.</w:t>
            </w:r>
          </w:p>
          <w:p w:rsidR="00DB3CD8" w:rsidRPr="004A45C0" w:rsidRDefault="00DB3CD8" w:rsidP="009B7D40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160"/>
              </w:tabs>
              <w:autoSpaceDE w:val="0"/>
              <w:autoSpaceDN w:val="0"/>
              <w:ind w:right="2342"/>
              <w:contextualSpacing w:val="0"/>
              <w:rPr>
                <w:rFonts w:asciiTheme="minorBidi" w:hAnsiTheme="minorBidi" w:cstheme="minorBidi"/>
                <w:b/>
                <w:bCs/>
              </w:rPr>
            </w:pPr>
            <w:proofErr w:type="gramStart"/>
            <w:r w:rsidRPr="004A45C0">
              <w:rPr>
                <w:rFonts w:asciiTheme="minorBidi" w:hAnsiTheme="minorBidi" w:cstheme="minorBidi"/>
                <w:b/>
                <w:bCs/>
              </w:rPr>
              <w:t>Friedman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,</w:t>
            </w:r>
            <w:proofErr w:type="gramEnd"/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Howard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s.</w:t>
            </w:r>
            <w:r w:rsidRPr="004A45C0">
              <w:rPr>
                <w:rFonts w:asciiTheme="minorBidi" w:hAnsiTheme="minorBidi" w:cstheme="minorBidi"/>
                <w:b/>
                <w:bCs/>
                <w:spacing w:val="-7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Health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lastRenderedPageBreak/>
              <w:t>psychology,</w:t>
            </w:r>
            <w:r w:rsidRPr="004A45C0">
              <w:rPr>
                <w:rFonts w:asciiTheme="minorBidi" w:hAnsiTheme="minorBidi" w:cstheme="minorBidi"/>
                <w:b/>
                <w:bCs/>
                <w:spacing w:val="-3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2</w:t>
            </w:r>
            <w:r w:rsidRPr="004A45C0">
              <w:rPr>
                <w:rFonts w:asciiTheme="minorBidi" w:hAnsiTheme="minorBidi" w:cstheme="minorBidi"/>
                <w:b/>
                <w:bCs/>
                <w:vertAlign w:val="superscript"/>
              </w:rPr>
              <w:t>nd</w:t>
            </w:r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ed,</w:t>
            </w:r>
            <w:r w:rsidRPr="004A45C0">
              <w:rPr>
                <w:rFonts w:asciiTheme="minorBidi" w:hAnsiTheme="minorBidi" w:cstheme="minorBidi"/>
                <w:b/>
                <w:bCs/>
                <w:spacing w:val="-8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person Education, prentice Hall upper saddle River, 2002..</w:t>
            </w:r>
          </w:p>
          <w:p w:rsidR="00AC4031" w:rsidRPr="004A45C0" w:rsidRDefault="00DB3CD8" w:rsidP="00AC4031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160"/>
              </w:tabs>
              <w:autoSpaceDE w:val="0"/>
              <w:autoSpaceDN w:val="0"/>
              <w:spacing w:line="242" w:lineRule="auto"/>
              <w:ind w:right="2132"/>
              <w:contextualSpacing w:val="0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4A45C0">
              <w:rPr>
                <w:rFonts w:asciiTheme="minorBidi" w:hAnsiTheme="minorBidi" w:cstheme="minorBidi"/>
                <w:b/>
                <w:bCs/>
              </w:rPr>
              <w:t>Campbell</w:t>
            </w:r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,</w:t>
            </w:r>
            <w:proofErr w:type="gramEnd"/>
            <w:r w:rsidRPr="004A45C0">
              <w:rPr>
                <w:rFonts w:asciiTheme="minorBidi" w:hAnsiTheme="minorBidi" w:cstheme="minorBidi"/>
                <w:b/>
                <w:bCs/>
                <w:spacing w:val="-6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Drusilla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and</w:t>
            </w:r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Marilyn</w:t>
            </w:r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Graham</w:t>
            </w:r>
            <w:r w:rsidRPr="004A45C0">
              <w:rPr>
                <w:rFonts w:asciiTheme="minorBidi" w:hAnsiTheme="minorBidi" w:cstheme="minorBidi"/>
                <w:b/>
                <w:bCs/>
                <w:spacing w:val="-10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>(ND)</w:t>
            </w:r>
            <w:r w:rsidRPr="004A45C0">
              <w:rPr>
                <w:rFonts w:asciiTheme="minorBidi" w:hAnsiTheme="minorBidi" w:cstheme="minorBidi"/>
                <w:b/>
                <w:bCs/>
                <w:spacing w:val="-5"/>
              </w:rPr>
              <w:t xml:space="preserve"> </w:t>
            </w:r>
            <w:proofErr w:type="spellStart"/>
            <w:r w:rsidRPr="004A45C0">
              <w:rPr>
                <w:rFonts w:asciiTheme="minorBidi" w:hAnsiTheme="minorBidi" w:cstheme="minorBidi"/>
                <w:b/>
                <w:bCs/>
              </w:rPr>
              <w:t>Drygs</w:t>
            </w:r>
            <w:proofErr w:type="spellEnd"/>
            <w:r w:rsidRPr="004A45C0">
              <w:rPr>
                <w:rFonts w:asciiTheme="minorBidi" w:hAnsiTheme="minorBidi" w:cstheme="minorBidi"/>
                <w:b/>
                <w:bCs/>
                <w:spacing w:val="-4"/>
              </w:rPr>
              <w:t xml:space="preserve"> </w:t>
            </w:r>
            <w:r w:rsidRPr="004A45C0">
              <w:rPr>
                <w:rFonts w:asciiTheme="minorBidi" w:hAnsiTheme="minorBidi" w:cstheme="minorBidi"/>
                <w:b/>
                <w:bCs/>
              </w:rPr>
              <w:t xml:space="preserve">and </w:t>
            </w:r>
            <w:proofErr w:type="spellStart"/>
            <w:r w:rsidRPr="004A45C0">
              <w:rPr>
                <w:rFonts w:asciiTheme="minorBidi" w:hAnsiTheme="minorBidi" w:cstheme="minorBidi"/>
                <w:b/>
                <w:bCs/>
              </w:rPr>
              <w:t>Alcoholin</w:t>
            </w:r>
            <w:proofErr w:type="spellEnd"/>
            <w:r w:rsidRPr="004A45C0">
              <w:rPr>
                <w:rFonts w:asciiTheme="minorBidi" w:hAnsiTheme="minorBidi" w:cstheme="minorBidi"/>
                <w:b/>
                <w:bCs/>
              </w:rPr>
              <w:t xml:space="preserve"> the workplace.</w:t>
            </w:r>
          </w:p>
          <w:p w:rsidR="00AC4031" w:rsidRPr="004A45C0" w:rsidRDefault="00AC4031" w:rsidP="00AC4031">
            <w:pPr>
              <w:bidi/>
              <w:ind w:left="180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6 - </w:t>
            </w:r>
            <w:r w:rsidR="00F5163B" w:rsidRPr="004A45C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5163B" w:rsidRPr="004A45C0">
              <w:rPr>
                <w:b/>
                <w:bCs/>
                <w:sz w:val="24"/>
                <w:szCs w:val="24"/>
                <w:rtl/>
              </w:rPr>
              <w:t xml:space="preserve">فايد، حسين ( 2007 ) سيكولوجية االدمان ، القاهرمؤسسة </w:t>
            </w:r>
            <w:r w:rsidR="00F5163B" w:rsidRPr="004A45C0"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>طيبه للنشر والتوزيع</w:t>
            </w:r>
            <w:r w:rsidRPr="004A45C0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.    </w:t>
            </w:r>
          </w:p>
          <w:p w:rsidR="00216CCF" w:rsidRPr="004A45C0" w:rsidRDefault="00216CCF" w:rsidP="00AC4031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bidi/>
              <w:spacing w:line="242" w:lineRule="auto"/>
              <w:ind w:left="540" w:right="2132"/>
              <w:rPr>
                <w:b/>
                <w:bCs/>
              </w:rPr>
            </w:pPr>
          </w:p>
        </w:tc>
      </w:tr>
      <w:tr w:rsidR="00216CCF" w:rsidRPr="004A45C0" w:rsidTr="001F4A66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216CCF" w:rsidRPr="004A45C0" w:rsidRDefault="00216CCF" w:rsidP="00216CC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</w:tcPr>
          <w:p w:rsidR="00C53BD4" w:rsidRPr="004A45C0" w:rsidRDefault="00C53BD4" w:rsidP="009E4B13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b/>
                <w:bCs/>
                <w:sz w:val="24"/>
                <w:szCs w:val="24"/>
              </w:rPr>
              <w:t>.</w:t>
            </w:r>
          </w:p>
          <w:p w:rsidR="00AC4031" w:rsidRPr="004A45C0" w:rsidRDefault="00A562BE" w:rsidP="00A562BE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bidi/>
              <w:spacing w:line="242" w:lineRule="auto"/>
              <w:ind w:left="540" w:right="213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4031" w:rsidRPr="004A45C0">
              <w:rPr>
                <w:rFonts w:hint="cs"/>
                <w:b/>
                <w:bCs/>
                <w:rtl/>
              </w:rPr>
              <w:t xml:space="preserve">- </w:t>
            </w:r>
            <w:r w:rsidR="00AC4031" w:rsidRPr="004A45C0">
              <w:rPr>
                <w:b/>
                <w:bCs/>
                <w:rtl/>
              </w:rPr>
              <w:t>الجزازي ، ج</w:t>
            </w:r>
            <w:r>
              <w:rPr>
                <w:rFonts w:hint="cs"/>
                <w:b/>
                <w:bCs/>
                <w:rtl/>
              </w:rPr>
              <w:t>لا</w:t>
            </w:r>
            <w:r w:rsidR="00AC4031" w:rsidRPr="004A45C0">
              <w:rPr>
                <w:b/>
                <w:bCs/>
                <w:rtl/>
              </w:rPr>
              <w:t xml:space="preserve">ل والحربي ، بسام ( 2011 )الفئات </w:t>
            </w:r>
            <w:r w:rsidR="00AC4031" w:rsidRPr="004A45C0">
              <w:rPr>
                <w:rFonts w:hint="cs"/>
                <w:b/>
                <w:bCs/>
                <w:rtl/>
              </w:rPr>
              <w:t xml:space="preserve">     </w:t>
            </w:r>
            <w:r w:rsidR="00AC4031" w:rsidRPr="004A45C0">
              <w:rPr>
                <w:b/>
                <w:bCs/>
                <w:rtl/>
              </w:rPr>
              <w:t>الخاصة وطرق ارشادهم ، عمان ، دار الحامد</w:t>
            </w:r>
          </w:p>
          <w:p w:rsidR="008A4595" w:rsidRPr="004A45C0" w:rsidRDefault="008A4595" w:rsidP="008A4595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bidi/>
              <w:spacing w:line="242" w:lineRule="auto"/>
              <w:ind w:left="540" w:right="2132"/>
              <w:rPr>
                <w:b/>
                <w:bCs/>
                <w:rtl/>
              </w:rPr>
            </w:pPr>
          </w:p>
          <w:p w:rsidR="00216CCF" w:rsidRPr="004A45C0" w:rsidRDefault="008A4595" w:rsidP="00216CCF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4A45C0">
              <w:rPr>
                <w:b/>
                <w:bCs/>
                <w:sz w:val="24"/>
                <w:szCs w:val="24"/>
              </w:rPr>
              <w:t>Cory,Gerald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.(2014) Theory and Practice of Counseling and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Psychology,Books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/ Cole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Puplishing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Com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N.y.</w:t>
            </w:r>
            <w:proofErr w:type="spellEnd"/>
            <w:r w:rsidR="00216CCF" w:rsidRPr="004A45C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3E0F" w:rsidRPr="004A45C0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F536F" w:rsidRDefault="00E06E36" w:rsidP="00AF536F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hyperlink r:id="rId9" w:history="1">
              <w:r w:rsidRPr="004A45C0">
                <w:rPr>
                  <w:rFonts w:ascii="Simplified Arabic" w:eastAsia="Times New Roman" w:hAnsi="Simplified Arabic" w:cs="Simplified Arabic"/>
                  <w:b/>
                  <w:bCs/>
                  <w:sz w:val="24"/>
                  <w:szCs w:val="24"/>
                </w:rPr>
                <w:t xml:space="preserve"> </w:t>
              </w:r>
            </w:hyperlink>
            <w:r w:rsidRPr="004A45C0">
              <w:rPr>
                <w:rFonts w:ascii="Simplified Arabic" w:hAnsi="Simplified Arabic" w:cs="Simplified Arabic"/>
                <w:b/>
                <w:bCs/>
                <w:sz w:val="24"/>
                <w:szCs w:val="24"/>
                <w:shd w:val="clear" w:color="auto" w:fill="FFFFFF"/>
                <w:rtl/>
              </w:rPr>
              <w:t>‏</w:t>
            </w:r>
            <w:r w:rsidR="00AF536F" w:rsidRPr="00C44F0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https://almanalmagazine.com/</w:t>
            </w:r>
          </w:p>
          <w:p w:rsidR="00AF536F" w:rsidRDefault="00AF536F" w:rsidP="00AF536F">
            <w:r w:rsidRPr="00C44F07">
              <w:t xml:space="preserve">http://w </w:t>
            </w:r>
            <w:r>
              <w:t>ww.gulfkids.com</w:t>
            </w:r>
          </w:p>
          <w:p w:rsidR="00AF536F" w:rsidRDefault="00AF536F" w:rsidP="00AF536F">
            <w:pPr>
              <w:tabs>
                <w:tab w:val="left" w:pos="1500"/>
              </w:tabs>
            </w:pPr>
            <w:r w:rsidRPr="00C44F07">
              <w:t>https://doi.org/10.1360/N972019-00159</w:t>
            </w:r>
          </w:p>
          <w:p w:rsidR="00AF536F" w:rsidRDefault="00AF536F" w:rsidP="00AF536F">
            <w:pPr>
              <w:tabs>
                <w:tab w:val="left" w:pos="2060"/>
              </w:tabs>
            </w:pPr>
            <w:r w:rsidRPr="00C44F07">
              <w:t>https://doi.org/10.1016/j.jbi.2023.104254</w:t>
            </w:r>
          </w:p>
          <w:p w:rsidR="00AF536F" w:rsidRDefault="00AF536F" w:rsidP="00AF536F">
            <w:pPr>
              <w:rPr>
                <w:rtl/>
              </w:rPr>
            </w:pPr>
            <w:hyperlink r:id="rId10" w:history="1">
              <w:r w:rsidRPr="00F55894">
                <w:rPr>
                  <w:rStyle w:val="Hyperlink"/>
                </w:rPr>
                <w:t>https://doi.org/10.20471/acc.2021.60.04.16</w:t>
              </w:r>
            </w:hyperlink>
          </w:p>
          <w:p w:rsidR="00AF536F" w:rsidRDefault="00AF536F" w:rsidP="00AF536F">
            <w:pPr>
              <w:rPr>
                <w:rtl/>
              </w:rPr>
            </w:pPr>
            <w:hyperlink r:id="rId11" w:history="1">
              <w:r w:rsidRPr="00F55894">
                <w:rPr>
                  <w:rStyle w:val="Hyperlink"/>
                </w:rPr>
                <w:t>https://jsc.journals.ekb.eg/article_47397_926afd42e58d0937babcf99e4542c8a4.pd</w:t>
              </w:r>
            </w:hyperlink>
          </w:p>
          <w:p w:rsidR="00AF536F" w:rsidRDefault="00AF536F" w:rsidP="00AF536F">
            <w:pPr>
              <w:rPr>
                <w:rtl/>
              </w:rPr>
            </w:pPr>
            <w:hyperlink r:id="rId12" w:history="1">
              <w:r w:rsidRPr="00F55894">
                <w:rPr>
                  <w:rStyle w:val="Hyperlink"/>
                </w:rPr>
                <w:t>https://search.shamaa.org/PDF/Articles/AEIr/IrVol11No1P1Y2020/ir_2020-v11-n1-p1_227-246.pdf</w:t>
              </w:r>
            </w:hyperlink>
          </w:p>
          <w:p w:rsidR="00AF536F" w:rsidRPr="00C44F07" w:rsidRDefault="00AF536F" w:rsidP="00AF536F">
            <w:r w:rsidRPr="008D26E6">
              <w:t>https://search.shamaa.org/FullRecord?ID=283003</w:t>
            </w:r>
          </w:p>
          <w:p w:rsidR="009B7D40" w:rsidRPr="00AF536F" w:rsidRDefault="009B7D40" w:rsidP="009B7D40">
            <w:pPr>
              <w:shd w:val="clear" w:color="auto" w:fill="FFFFFF"/>
              <w:bidi/>
              <w:spacing w:after="30" w:line="285" w:lineRule="atLeast"/>
              <w:jc w:val="both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  <w:p w:rsidR="009E4B13" w:rsidRPr="004A45C0" w:rsidRDefault="009E4B13" w:rsidP="009E4B13">
            <w:pPr>
              <w:shd w:val="clear" w:color="auto" w:fill="FFFFFF"/>
              <w:bidi/>
              <w:spacing w:after="30" w:line="285" w:lineRule="atLeast"/>
              <w:jc w:val="both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C73E0F" w:rsidRPr="004A45C0" w:rsidTr="005E4CA5">
        <w:trPr>
          <w:trHeight w:val="5642"/>
        </w:trPr>
        <w:tc>
          <w:tcPr>
            <w:tcW w:w="2405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C4031" w:rsidRPr="004A45C0" w:rsidRDefault="00AC4031" w:rsidP="005E4CA5">
            <w:pPr>
              <w:shd w:val="clear" w:color="auto" w:fill="FFFFFF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4A45C0">
              <w:rPr>
                <w:b/>
                <w:bCs/>
                <w:sz w:val="24"/>
                <w:szCs w:val="24"/>
              </w:rPr>
              <w:t>Corby,B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4A45C0">
              <w:rPr>
                <w:b/>
                <w:bCs/>
                <w:sz w:val="24"/>
                <w:szCs w:val="24"/>
              </w:rPr>
              <w:t xml:space="preserve">(2006).Child Abuse : Towards Acknowledge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Base,Maiden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Head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Puplishers,Open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University Press. –</w:t>
            </w:r>
          </w:p>
          <w:p w:rsidR="00AC4031" w:rsidRPr="004A45C0" w:rsidRDefault="00AC4031" w:rsidP="00AC4031">
            <w:pPr>
              <w:shd w:val="clear" w:color="auto" w:fill="FFFFFF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A45C0">
              <w:rPr>
                <w:b/>
                <w:bCs/>
                <w:sz w:val="24"/>
                <w:szCs w:val="24"/>
              </w:rPr>
              <w:t xml:space="preserve"> Kleinke. C. L. (1994) Coping with Life Challenges, NY: Books/ Cole. - Mc Cauley Clark. (2015)The Psycholgy of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Terrorism.Socail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Science Research Council. - Schwebel, A. et. al., </w:t>
            </w:r>
            <w:proofErr w:type="gramStart"/>
            <w:r w:rsidRPr="004A45C0">
              <w:rPr>
                <w:b/>
                <w:bCs/>
                <w:sz w:val="24"/>
                <w:szCs w:val="24"/>
              </w:rPr>
              <w:t>( 1990</w:t>
            </w:r>
            <w:proofErr w:type="gramEnd"/>
            <w:r w:rsidRPr="004A45C0">
              <w:rPr>
                <w:b/>
                <w:bCs/>
                <w:sz w:val="24"/>
                <w:szCs w:val="24"/>
              </w:rPr>
              <w:t>), Personal , Adjustment &amp; Growth, NY : WMC Brow Pub. –</w:t>
            </w:r>
          </w:p>
          <w:p w:rsidR="00D862D9" w:rsidRPr="004A45C0" w:rsidRDefault="00AC4031" w:rsidP="00AC4031">
            <w:pPr>
              <w:shd w:val="clear" w:color="auto" w:fill="FFFFFF"/>
              <w:bidi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A45C0">
              <w:rPr>
                <w:b/>
                <w:bCs/>
                <w:sz w:val="24"/>
                <w:szCs w:val="24"/>
              </w:rPr>
              <w:t xml:space="preserve"> Sharp, </w:t>
            </w:r>
            <w:proofErr w:type="gramStart"/>
            <w:r w:rsidRPr="004A45C0">
              <w:rPr>
                <w:b/>
                <w:bCs/>
                <w:sz w:val="24"/>
                <w:szCs w:val="24"/>
              </w:rPr>
              <w:t>T.J.( 2001</w:t>
            </w:r>
            <w:proofErr w:type="gramEnd"/>
            <w:r w:rsidRPr="004A45C0">
              <w:rPr>
                <w:b/>
                <w:bCs/>
                <w:sz w:val="24"/>
                <w:szCs w:val="24"/>
              </w:rPr>
              <w:t xml:space="preserve">). Chronic Pain: a Reformulation of the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CognitiveBehavioral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Model. Behavior Research </w:t>
            </w:r>
            <w:proofErr w:type="spellStart"/>
            <w:r w:rsidRPr="004A45C0">
              <w:rPr>
                <w:b/>
                <w:bCs/>
                <w:sz w:val="24"/>
                <w:szCs w:val="24"/>
              </w:rPr>
              <w:t>andTherapy</w:t>
            </w:r>
            <w:proofErr w:type="spellEnd"/>
            <w:r w:rsidRPr="004A45C0">
              <w:rPr>
                <w:b/>
                <w:bCs/>
                <w:sz w:val="24"/>
                <w:szCs w:val="24"/>
              </w:rPr>
              <w:t xml:space="preserve"> , 39,7,787-800</w:t>
            </w:r>
          </w:p>
          <w:p w:rsidR="005E4CA5" w:rsidRPr="004A45C0" w:rsidRDefault="005E4CA5" w:rsidP="0094775B">
            <w:pPr>
              <w:numPr>
                <w:ilvl w:val="0"/>
                <w:numId w:val="18"/>
              </w:numPr>
              <w:shd w:val="clear" w:color="auto" w:fill="FFFFFF"/>
              <w:bidi/>
              <w:spacing w:before="100" w:beforeAutospacing="1" w:after="150"/>
              <w:ind w:left="0"/>
              <w:rPr>
                <w:rFonts w:ascii="Helvetica" w:eastAsia="Times New Roman" w:hAnsi="Helvetica" w:cs="Times New Roman"/>
                <w:b/>
                <w:bCs/>
                <w:color w:val="111111"/>
                <w:sz w:val="24"/>
                <w:szCs w:val="24"/>
              </w:rPr>
            </w:pPr>
          </w:p>
        </w:tc>
      </w:tr>
    </w:tbl>
    <w:p w:rsidR="00C26319" w:rsidRPr="004A45C0" w:rsidRDefault="00C26319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4CA5" w:rsidRPr="004A45C0" w:rsidRDefault="005E4CA5" w:rsidP="005E4CA5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287"/>
        <w:gridCol w:w="1715"/>
        <w:gridCol w:w="636"/>
        <w:gridCol w:w="636"/>
        <w:gridCol w:w="652"/>
        <w:gridCol w:w="652"/>
        <w:gridCol w:w="636"/>
        <w:gridCol w:w="1913"/>
      </w:tblGrid>
      <w:tr w:rsidR="00C73E0F" w:rsidRPr="004A45C0" w:rsidTr="005A65F8">
        <w:trPr>
          <w:trHeight w:val="397"/>
          <w:tblHeader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خطة تقييم المقرر</w:t>
            </w:r>
          </w:p>
        </w:tc>
      </w:tr>
      <w:tr w:rsidR="00C73E0F" w:rsidRPr="004A45C0" w:rsidTr="005E4CA5">
        <w:trPr>
          <w:trHeight w:val="397"/>
          <w:tblHeader/>
        </w:trPr>
        <w:tc>
          <w:tcPr>
            <w:tcW w:w="2981" w:type="dxa"/>
            <w:gridSpan w:val="2"/>
            <w:vMerge w:val="restart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1715" w:type="dxa"/>
            <w:vMerge w:val="restart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</w:p>
        </w:tc>
      </w:tr>
      <w:tr w:rsidR="00C73E0F" w:rsidRPr="004A45C0" w:rsidTr="005E4CA5">
        <w:trPr>
          <w:trHeight w:val="397"/>
          <w:tblHeader/>
        </w:trPr>
        <w:tc>
          <w:tcPr>
            <w:tcW w:w="2981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1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298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7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B1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A2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298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4775B" w:rsidRPr="004A45C0" w:rsidRDefault="00D862D9" w:rsidP="0094775B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15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ind w:right="113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تقييمات الأعمال الفصلية</w:t>
            </w: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94775B" w:rsidP="0094775B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امتحانات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62D9"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وظائف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65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87" w:type="dxa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73E0F" w:rsidRPr="004A45C0" w:rsidTr="005E4CA5">
        <w:trPr>
          <w:trHeight w:val="397"/>
        </w:trPr>
        <w:tc>
          <w:tcPr>
            <w:tcW w:w="2981" w:type="dxa"/>
            <w:gridSpan w:val="2"/>
            <w:shd w:val="clear" w:color="auto" w:fill="D9D9D9"/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7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4A45C0" w:rsidRDefault="00C73E0F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4A45C0" w:rsidRDefault="00D862D9" w:rsidP="00C73E0F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62D9" w:rsidRPr="004A45C0" w:rsidRDefault="00D862D9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07882" w:rsidRPr="004A45C0" w:rsidRDefault="00307882" w:rsidP="00C73E0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307882" w:rsidRPr="004A45C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B46" w:rsidRDefault="00E54B46" w:rsidP="00C73E0F">
      <w:pPr>
        <w:spacing w:after="0" w:line="240" w:lineRule="auto"/>
      </w:pPr>
      <w:r>
        <w:separator/>
      </w:r>
    </w:p>
  </w:endnote>
  <w:endnote w:type="continuationSeparator" w:id="0">
    <w:p w:rsidR="00E54B46" w:rsidRDefault="00E54B46" w:rsidP="00C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45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031" w:rsidRDefault="00AC40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3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C4031" w:rsidRDefault="00AC4031">
    <w:pPr>
      <w:pStyle w:val="Footer"/>
    </w:pPr>
  </w:p>
  <w:p w:rsidR="00AC4031" w:rsidRDefault="00AC4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B46" w:rsidRDefault="00E54B46" w:rsidP="00C73E0F">
      <w:pPr>
        <w:spacing w:after="0" w:line="240" w:lineRule="auto"/>
      </w:pPr>
      <w:r>
        <w:separator/>
      </w:r>
    </w:p>
  </w:footnote>
  <w:footnote w:type="continuationSeparator" w:id="0">
    <w:p w:rsidR="00E54B46" w:rsidRDefault="00E54B46" w:rsidP="00C7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3A9"/>
    <w:multiLevelType w:val="hybridMultilevel"/>
    <w:tmpl w:val="FD4ACB4E"/>
    <w:lvl w:ilvl="0" w:tplc="F5E01D42">
      <w:start w:val="1"/>
      <w:numFmt w:val="decimal"/>
      <w:lvlText w:val="%1-"/>
      <w:lvlJc w:val="left"/>
      <w:pPr>
        <w:ind w:left="540" w:hanging="360"/>
      </w:pPr>
      <w:rPr>
        <w:rFonts w:asciiTheme="minorBidi" w:eastAsiaTheme="minorHAnsi" w:hAnsiTheme="minorBidi" w:cstheme="minorBidi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6BF88AB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BFE08A7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16681B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053E596E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45AAFF02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B7E68B2A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7" w:tplc="66F4331A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8" w:tplc="BCFCA172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7A26"/>
    <w:multiLevelType w:val="hybridMultilevel"/>
    <w:tmpl w:val="9CBA3C88"/>
    <w:lvl w:ilvl="0" w:tplc="8CFE4D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23DDB"/>
    <w:multiLevelType w:val="hybridMultilevel"/>
    <w:tmpl w:val="6AC6970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24C60"/>
    <w:multiLevelType w:val="multilevel"/>
    <w:tmpl w:val="640E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7077B"/>
    <w:multiLevelType w:val="multilevel"/>
    <w:tmpl w:val="56D6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5759"/>
    <w:multiLevelType w:val="hybridMultilevel"/>
    <w:tmpl w:val="5FB07F26"/>
    <w:lvl w:ilvl="0" w:tplc="86C0D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C304F"/>
    <w:multiLevelType w:val="hybridMultilevel"/>
    <w:tmpl w:val="1A5CA000"/>
    <w:lvl w:ilvl="0" w:tplc="4FAA97C0">
      <w:start w:val="4"/>
      <w:numFmt w:val="bullet"/>
      <w:lvlText w:val="-"/>
      <w:lvlJc w:val="left"/>
      <w:pPr>
        <w:ind w:left="76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E56B4"/>
    <w:multiLevelType w:val="hybridMultilevel"/>
    <w:tmpl w:val="4BFEB3D8"/>
    <w:lvl w:ilvl="0" w:tplc="5D18ED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6DE7"/>
    <w:multiLevelType w:val="hybridMultilevel"/>
    <w:tmpl w:val="FC2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F539B"/>
    <w:multiLevelType w:val="hybridMultilevel"/>
    <w:tmpl w:val="F9F836FC"/>
    <w:lvl w:ilvl="0" w:tplc="979CB6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94BBA"/>
    <w:multiLevelType w:val="hybridMultilevel"/>
    <w:tmpl w:val="1E946982"/>
    <w:lvl w:ilvl="0" w:tplc="C3169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63348">
    <w:abstractNumId w:val="12"/>
  </w:num>
  <w:num w:numId="2" w16cid:durableId="1936665219">
    <w:abstractNumId w:val="7"/>
  </w:num>
  <w:num w:numId="3" w16cid:durableId="1073162710">
    <w:abstractNumId w:val="8"/>
  </w:num>
  <w:num w:numId="4" w16cid:durableId="284846399">
    <w:abstractNumId w:val="16"/>
  </w:num>
  <w:num w:numId="5" w16cid:durableId="717708961">
    <w:abstractNumId w:val="2"/>
  </w:num>
  <w:num w:numId="6" w16cid:durableId="268780393">
    <w:abstractNumId w:val="1"/>
  </w:num>
  <w:num w:numId="7" w16cid:durableId="172499214">
    <w:abstractNumId w:val="10"/>
  </w:num>
  <w:num w:numId="8" w16cid:durableId="843665217">
    <w:abstractNumId w:val="9"/>
  </w:num>
  <w:num w:numId="9" w16cid:durableId="1698893323">
    <w:abstractNumId w:val="15"/>
  </w:num>
  <w:num w:numId="10" w16cid:durableId="242371957">
    <w:abstractNumId w:val="14"/>
  </w:num>
  <w:num w:numId="11" w16cid:durableId="1173299870">
    <w:abstractNumId w:val="4"/>
  </w:num>
  <w:num w:numId="12" w16cid:durableId="1469392482">
    <w:abstractNumId w:val="6"/>
  </w:num>
  <w:num w:numId="13" w16cid:durableId="501437827">
    <w:abstractNumId w:val="11"/>
  </w:num>
  <w:num w:numId="14" w16cid:durableId="291256850">
    <w:abstractNumId w:val="13"/>
  </w:num>
  <w:num w:numId="15" w16cid:durableId="1060058309">
    <w:abstractNumId w:val="17"/>
  </w:num>
  <w:num w:numId="16" w16cid:durableId="1623927179">
    <w:abstractNumId w:val="18"/>
  </w:num>
  <w:num w:numId="17" w16cid:durableId="908199376">
    <w:abstractNumId w:val="3"/>
  </w:num>
  <w:num w:numId="18" w16cid:durableId="1602646377">
    <w:abstractNumId w:val="5"/>
  </w:num>
  <w:num w:numId="19" w16cid:durableId="9245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56360"/>
    <w:rsid w:val="00070A7B"/>
    <w:rsid w:val="00090EEC"/>
    <w:rsid w:val="000D0893"/>
    <w:rsid w:val="000E2EA7"/>
    <w:rsid w:val="00125EC9"/>
    <w:rsid w:val="00144575"/>
    <w:rsid w:val="0016425A"/>
    <w:rsid w:val="00170D41"/>
    <w:rsid w:val="001F4A66"/>
    <w:rsid w:val="00216CCF"/>
    <w:rsid w:val="0021756C"/>
    <w:rsid w:val="00256FDB"/>
    <w:rsid w:val="00263393"/>
    <w:rsid w:val="0026349C"/>
    <w:rsid w:val="002E0ACF"/>
    <w:rsid w:val="00307882"/>
    <w:rsid w:val="00314C1F"/>
    <w:rsid w:val="00351856"/>
    <w:rsid w:val="003C3BC9"/>
    <w:rsid w:val="003C4915"/>
    <w:rsid w:val="003D1736"/>
    <w:rsid w:val="003F0C36"/>
    <w:rsid w:val="00411480"/>
    <w:rsid w:val="00446DE8"/>
    <w:rsid w:val="0049412B"/>
    <w:rsid w:val="004A45C0"/>
    <w:rsid w:val="004B064C"/>
    <w:rsid w:val="004B408D"/>
    <w:rsid w:val="004D16CE"/>
    <w:rsid w:val="00505046"/>
    <w:rsid w:val="005072A9"/>
    <w:rsid w:val="005427C8"/>
    <w:rsid w:val="00584853"/>
    <w:rsid w:val="005A1A98"/>
    <w:rsid w:val="005A65F8"/>
    <w:rsid w:val="005E4CA5"/>
    <w:rsid w:val="005E5161"/>
    <w:rsid w:val="00665EC3"/>
    <w:rsid w:val="0067651D"/>
    <w:rsid w:val="00687ADB"/>
    <w:rsid w:val="00716879"/>
    <w:rsid w:val="0075034A"/>
    <w:rsid w:val="00790680"/>
    <w:rsid w:val="007C122D"/>
    <w:rsid w:val="00881B40"/>
    <w:rsid w:val="00884436"/>
    <w:rsid w:val="0089088C"/>
    <w:rsid w:val="00892D73"/>
    <w:rsid w:val="00893B9E"/>
    <w:rsid w:val="008A4595"/>
    <w:rsid w:val="008B7E93"/>
    <w:rsid w:val="008C0140"/>
    <w:rsid w:val="008D1CF6"/>
    <w:rsid w:val="008D1E50"/>
    <w:rsid w:val="008E1A96"/>
    <w:rsid w:val="0094775B"/>
    <w:rsid w:val="009A0F28"/>
    <w:rsid w:val="009B409D"/>
    <w:rsid w:val="009B7D40"/>
    <w:rsid w:val="009C7489"/>
    <w:rsid w:val="009E4B13"/>
    <w:rsid w:val="00A07159"/>
    <w:rsid w:val="00A41C69"/>
    <w:rsid w:val="00A44B71"/>
    <w:rsid w:val="00A562BE"/>
    <w:rsid w:val="00A57F8C"/>
    <w:rsid w:val="00AC4031"/>
    <w:rsid w:val="00AE0A20"/>
    <w:rsid w:val="00AF0379"/>
    <w:rsid w:val="00AF1380"/>
    <w:rsid w:val="00AF536F"/>
    <w:rsid w:val="00B50344"/>
    <w:rsid w:val="00B67B65"/>
    <w:rsid w:val="00BD3A7E"/>
    <w:rsid w:val="00C0543D"/>
    <w:rsid w:val="00C14272"/>
    <w:rsid w:val="00C26319"/>
    <w:rsid w:val="00C43185"/>
    <w:rsid w:val="00C53BD4"/>
    <w:rsid w:val="00C73E0F"/>
    <w:rsid w:val="00C8598C"/>
    <w:rsid w:val="00C87DA4"/>
    <w:rsid w:val="00CA5123"/>
    <w:rsid w:val="00CB559E"/>
    <w:rsid w:val="00CB6001"/>
    <w:rsid w:val="00CC509D"/>
    <w:rsid w:val="00CE0FD4"/>
    <w:rsid w:val="00D22D73"/>
    <w:rsid w:val="00D34A4D"/>
    <w:rsid w:val="00D35BC0"/>
    <w:rsid w:val="00D549D0"/>
    <w:rsid w:val="00D862D9"/>
    <w:rsid w:val="00DA66ED"/>
    <w:rsid w:val="00DB3CD8"/>
    <w:rsid w:val="00DC4918"/>
    <w:rsid w:val="00DD28A7"/>
    <w:rsid w:val="00DD3BA5"/>
    <w:rsid w:val="00DF2193"/>
    <w:rsid w:val="00DF4F46"/>
    <w:rsid w:val="00E02914"/>
    <w:rsid w:val="00E06E36"/>
    <w:rsid w:val="00E21AC9"/>
    <w:rsid w:val="00E54B46"/>
    <w:rsid w:val="00E70C46"/>
    <w:rsid w:val="00E72B10"/>
    <w:rsid w:val="00E93F90"/>
    <w:rsid w:val="00EC64D6"/>
    <w:rsid w:val="00F5163B"/>
    <w:rsid w:val="00F67A2C"/>
    <w:rsid w:val="00F80DAF"/>
    <w:rsid w:val="00FA569E"/>
    <w:rsid w:val="00FD3CCF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0F"/>
  </w:style>
  <w:style w:type="paragraph" w:styleId="Footer">
    <w:name w:val="footer"/>
    <w:basedOn w:val="Normal"/>
    <w:link w:val="FooterChar"/>
    <w:uiPriority w:val="99"/>
    <w:unhideWhenUsed/>
    <w:rsid w:val="00C7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0F"/>
  </w:style>
  <w:style w:type="character" w:customStyle="1" w:styleId="Heading1Char">
    <w:name w:val="Heading 1 Char"/>
    <w:basedOn w:val="DefaultParagraphFont"/>
    <w:link w:val="Heading1"/>
    <w:uiPriority w:val="9"/>
    <w:rsid w:val="00884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14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1C69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9412B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99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abiat55@yahoo.co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arabiat55@yahoo.com" TargetMode="External"/><Relationship Id="rId12" Type="http://schemas.openxmlformats.org/officeDocument/2006/relationships/hyperlink" Target="https://search.shamaa.org/PDF/Articles/AEIr/IrVol11No1P1Y2020/ir_2020-v11-n1-p1_227-246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sc.journals.ekb.eg/article_47397_926afd42e58d0937babcf99e4542c8a4.p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20471/acc.2021.60.04.16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journals.ekb.eg/article_26821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UXCFDSH4Y37E-11-722</_dlc_DocId>
    <_dlc_DocIdUrl xmlns="b417192f-9b40-4b27-a16e-6e0147391471">
      <Url>https://www.mutah.edu.jo/ar/education/_layouts/DocIdRedir.aspx?ID=UXCFDSH4Y37E-11-722</Url>
      <Description>UXCFDSH4Y37E-11-722</Description>
    </_dlc_DocIdUrl>
  </documentManagement>
</p:properties>
</file>

<file path=customXml/itemProps1.xml><?xml version="1.0" encoding="utf-8"?>
<ds:datastoreItem xmlns:ds="http://schemas.openxmlformats.org/officeDocument/2006/customXml" ds:itemID="{25960357-9ED7-478E-A8B4-E380AD1BB5CB}"/>
</file>

<file path=customXml/itemProps2.xml><?xml version="1.0" encoding="utf-8"?>
<ds:datastoreItem xmlns:ds="http://schemas.openxmlformats.org/officeDocument/2006/customXml" ds:itemID="{49166F9C-FE09-436F-8A50-9BC6216C99CF}"/>
</file>

<file path=customXml/itemProps3.xml><?xml version="1.0" encoding="utf-8"?>
<ds:datastoreItem xmlns:ds="http://schemas.openxmlformats.org/officeDocument/2006/customXml" ds:itemID="{A318C019-C96C-4386-A750-51EADEE8EB4A}"/>
</file>

<file path=customXml/itemProps4.xml><?xml version="1.0" encoding="utf-8"?>
<ds:datastoreItem xmlns:ds="http://schemas.openxmlformats.org/officeDocument/2006/customXml" ds:itemID="{E3BCDDF4-A615-44B7-A833-CCF916FC1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1131</Words>
  <Characters>6734</Characters>
  <Application>Microsoft Office Word</Application>
  <DocSecurity>0</DocSecurity>
  <Lines>374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2025-03-17T06:30:00Z</dcterms:created>
  <dcterms:modified xsi:type="dcterms:W3CDTF">2025-03-17T06:30:00Z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702ae1ec388190e44a321fe585f0fdf13980dc71a51a6f30a5389e7d309edb18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d57547a2-c785-4966-9c13-465d99168a40</vt:lpwstr>
  </property>
</Properties>
</file>