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141BC8A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57A29ADC" w14:textId="5D28089D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021EBC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021EBC" w:rsidRPr="00960511" w:rsidRDefault="00021EBC" w:rsidP="00021EB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59E0C105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D30A65">
              <w:rPr>
                <w:rFonts w:hint="cs"/>
                <w:b/>
                <w:bCs/>
                <w:rtl/>
              </w:rPr>
              <w:t>0802713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أنظمة إدارة التعلم (</w:t>
            </w:r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LMS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)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021EBC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021EBC" w:rsidRPr="00960511" w:rsidRDefault="00021EBC" w:rsidP="00021EB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021EBC" w:rsidRPr="00960511" w:rsidRDefault="00021EBC" w:rsidP="00021EB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021EBC" w:rsidRPr="00960511" w:rsidRDefault="00021EBC" w:rsidP="00021EB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021EBC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021EBC" w:rsidRPr="00960511" w:rsidRDefault="00021EBC" w:rsidP="00021EB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021EBC" w:rsidRPr="00960511" w:rsidRDefault="00021EBC" w:rsidP="00021EB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021EBC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021EBC" w:rsidRPr="00960511" w:rsidRDefault="00021EBC" w:rsidP="00021EB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021EBC" w:rsidRPr="00960511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021EBC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021EBC" w:rsidRPr="00960511" w:rsidRDefault="00021EBC" w:rsidP="00021EB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47759264" w14:textId="77777777" w:rsidR="00021EBC" w:rsidRPr="00215565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مفهوم أ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ظ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ة ادارة التعلم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</w:rPr>
              <w:t>LMS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047DF394" w14:textId="77777777" w:rsidR="00021EBC" w:rsidRPr="00215565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يحدد</w:t>
            </w: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أدوات 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أ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ظ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ة ادارة التعلم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</w:rPr>
              <w:t>LMS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واستخداماتها في التعليم.</w:t>
            </w:r>
          </w:p>
          <w:p w14:paraId="6EF621CC" w14:textId="77777777" w:rsidR="00021EBC" w:rsidRPr="00215565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1556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يقارن بين 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أ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ظ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ة ادارة التعلم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</w:rPr>
              <w:t>LMS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وأنظمة إدارة المحتوى الإلكتروني.</w:t>
            </w:r>
          </w:p>
          <w:p w14:paraId="737B6F51" w14:textId="77777777" w:rsidR="00021EBC" w:rsidRPr="00215565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يصنيف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Sun" w:hAnsi="Simplified Arabic" w:cs="Simplified Arabic" w:hint="cs"/>
                <w:color w:val="000000"/>
                <w:sz w:val="28"/>
                <w:szCs w:val="28"/>
                <w:rtl/>
              </w:rPr>
              <w:t>انظمة ادارة التعلم مفتوحة المصدر والانظمة التجارية.</w:t>
            </w:r>
            <w:r w:rsidRPr="00EE7C9D">
              <w:rPr>
                <w:rFonts w:ascii="Simplified Arabic" w:eastAsia="SimSun" w:hAnsi="Simplified Arabic" w:cs="Simplified Arabic"/>
                <w:color w:val="000000"/>
                <w:sz w:val="28"/>
                <w:szCs w:val="28"/>
                <w:rtl/>
              </w:rPr>
              <w:t xml:space="preserve">  </w:t>
            </w:r>
            <w:r w:rsidRPr="0021556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616A58F4" w14:textId="77777777" w:rsidR="00021EBC" w:rsidRPr="0026349C" w:rsidRDefault="00021EBC" w:rsidP="00021EBC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يوضح </w:t>
            </w:r>
            <w:r>
              <w:rPr>
                <w:rFonts w:hint="cs"/>
                <w:b/>
                <w:bCs/>
                <w:rtl/>
              </w:rPr>
              <w:t>المعايير القياسية لانظمة ادارة التعلم (</w:t>
            </w:r>
            <w:r>
              <w:rPr>
                <w:b/>
                <w:bCs/>
              </w:rPr>
              <w:t>SCORM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47E38373" w14:textId="77777777" w:rsidR="00021EBC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يحدد عناصر ومكونات ووظائف </w:t>
            </w:r>
            <w:r w:rsidRPr="00CD19BB">
              <w:rPr>
                <w:rFonts w:hint="cs"/>
                <w:sz w:val="28"/>
                <w:rtl/>
              </w:rPr>
              <w:t xml:space="preserve">نظام </w:t>
            </w:r>
            <w:r w:rsidRPr="00CD19BB">
              <w:rPr>
                <w:rFonts w:cs="Simplified Arabic"/>
                <w:noProof/>
              </w:rPr>
              <w:t>Moodle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7E36A173" w14:textId="77777777" w:rsidR="00021EBC" w:rsidRDefault="00021EBC" w:rsidP="00021EBC">
            <w:pPr>
              <w:pStyle w:val="ListParagraph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يحدد خصائص نظام </w:t>
            </w:r>
            <w:r w:rsidRPr="00E004FF">
              <w:rPr>
                <w:rFonts w:asciiTheme="majorBidi" w:hAnsiTheme="majorBidi" w:cstheme="majorBidi"/>
              </w:rPr>
              <w:t>Google Classroom</w:t>
            </w:r>
          </w:p>
          <w:p w14:paraId="10DCAE58" w14:textId="77777777" w:rsidR="00021EBC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 w:hint="cs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يحدد مكونات نظام </w:t>
            </w:r>
            <w:r w:rsidRPr="00E004FF">
              <w:rPr>
                <w:rFonts w:asciiTheme="majorBidi" w:hAnsiTheme="majorBidi" w:cstheme="majorBidi"/>
              </w:rPr>
              <w:t>Google Classroom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7D19194B" w14:textId="77777777" w:rsidR="00021EBC" w:rsidRPr="00E004FF" w:rsidRDefault="00021EBC" w:rsidP="00021EBC">
            <w:pPr>
              <w:pStyle w:val="ListParagraph"/>
              <w:numPr>
                <w:ilvl w:val="0"/>
                <w:numId w:val="5"/>
              </w:numPr>
              <w:bidi/>
              <w:rPr>
                <w:rFonts w:cs="Simplified Arabic"/>
                <w:noProof/>
              </w:rPr>
            </w:pPr>
            <w:r>
              <w:rPr>
                <w:rFonts w:cs="Simplified Arabic" w:hint="cs"/>
                <w:noProof/>
                <w:rtl/>
              </w:rPr>
              <w:t xml:space="preserve">يستقصي الوظائف والاستخدامات التي يوفرها نظام </w:t>
            </w:r>
            <w:r w:rsidRPr="0069150A">
              <w:rPr>
                <w:rFonts w:cs="Simplified Arabic" w:hint="cs"/>
                <w:noProof/>
                <w:rtl/>
              </w:rPr>
              <w:t xml:space="preserve">أدوات نظام إدارة التعلم </w:t>
            </w:r>
            <w:r w:rsidRPr="0069150A">
              <w:rPr>
                <w:rFonts w:cs="Simplified Arabic"/>
                <w:noProof/>
              </w:rPr>
              <w:t>Microsoft teams</w:t>
            </w:r>
            <w:r>
              <w:rPr>
                <w:rFonts w:cs="Simplified Arabic" w:hint="cs"/>
                <w:noProof/>
                <w:rtl/>
              </w:rPr>
              <w:t xml:space="preserve"> في التعليم.</w:t>
            </w:r>
          </w:p>
          <w:p w14:paraId="46EC3C58" w14:textId="77777777" w:rsidR="00021EBC" w:rsidRPr="00215565" w:rsidRDefault="00021EBC" w:rsidP="00021EBC">
            <w:pPr>
              <w:pStyle w:val="ListParagraph"/>
              <w:numPr>
                <w:ilvl w:val="0"/>
                <w:numId w:val="5"/>
              </w:numPr>
              <w:bidi/>
              <w:spacing w:after="160" w:line="259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يقترح </w:t>
            </w:r>
            <w:r w:rsidRPr="00A66C91">
              <w:rPr>
                <w:rFonts w:asciiTheme="majorBidi" w:hAnsiTheme="majorBidi" w:cstheme="majorBidi" w:hint="cs"/>
                <w:rtl/>
              </w:rPr>
              <w:t>فصلا افتراضيا متزامنا في نظام (</w:t>
            </w:r>
            <w:r w:rsidRPr="00A66C91">
              <w:rPr>
                <w:rFonts w:asciiTheme="majorBidi" w:hAnsiTheme="majorBidi" w:cstheme="majorBidi"/>
              </w:rPr>
              <w:t>Microsoft teams</w:t>
            </w:r>
            <w:r w:rsidRPr="00A66C91">
              <w:rPr>
                <w:rFonts w:asciiTheme="majorBidi" w:hAnsiTheme="majorBidi" w:cstheme="majorBidi" w:hint="cs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14:paraId="04CF4997" w14:textId="3375C0E3" w:rsidR="00021EBC" w:rsidRPr="0094612C" w:rsidRDefault="00021EBC" w:rsidP="00021EB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</w:rPr>
            </w:pPr>
          </w:p>
        </w:tc>
      </w:tr>
      <w:tr w:rsidR="00021EBC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021EBC" w:rsidRPr="00960511" w:rsidRDefault="00021EBC" w:rsidP="00021EB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021EBC" w:rsidRPr="00960511" w:rsidRDefault="00021EBC" w:rsidP="00021EB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F8397A" w:rsidRPr="00960511" w14:paraId="195FDF63" w14:textId="77777777" w:rsidTr="00012E43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6356CF76" w:rsidR="00F8397A" w:rsidRPr="00F8397A" w:rsidRDefault="00F8397A" w:rsidP="00F8397A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lastRenderedPageBreak/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B2AF0AC" w14:textId="5F1EADBF" w:rsidR="00F8397A" w:rsidRPr="00960511" w:rsidRDefault="00F8397A" w:rsidP="00F8397A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50F8">
              <w:rPr>
                <w:rFonts w:hint="cs"/>
                <w:rtl/>
                <w:lang w:bidi="ar-BH"/>
              </w:rPr>
              <w:t>التعرف إلى ال</w:t>
            </w:r>
            <w:r w:rsidRPr="001450F8">
              <w:rPr>
                <w:rtl/>
              </w:rPr>
              <w:t xml:space="preserve">مفاهيم </w:t>
            </w:r>
            <w:r w:rsidRPr="001450F8">
              <w:rPr>
                <w:rFonts w:hint="cs"/>
                <w:rtl/>
              </w:rPr>
              <w:t>ال</w:t>
            </w:r>
            <w:r w:rsidRPr="001450F8">
              <w:rPr>
                <w:rtl/>
              </w:rPr>
              <w:t xml:space="preserve">متعلقة </w:t>
            </w:r>
            <w:r w:rsidRPr="001450F8">
              <w:rPr>
                <w:rFonts w:hint="cs"/>
                <w:rtl/>
              </w:rPr>
              <w:t xml:space="preserve">بأنظمة إدارة التعلم الالكتروني </w:t>
            </w:r>
            <w:r w:rsidRPr="001450F8">
              <w:rPr>
                <w:rtl/>
              </w:rPr>
              <w:t xml:space="preserve">من حيث </w:t>
            </w:r>
            <w:r w:rsidRPr="001450F8">
              <w:rPr>
                <w:rFonts w:hint="cs"/>
                <w:rtl/>
              </w:rPr>
              <w:t>المفاهيم والمصطلحات</w:t>
            </w:r>
            <w:r w:rsidRPr="001450F8">
              <w:rPr>
                <w:rFonts w:hint="eastAsia"/>
                <w:rtl/>
              </w:rPr>
              <w:t>،</w:t>
            </w:r>
            <w:r w:rsidRPr="001450F8">
              <w:rPr>
                <w:rFonts w:hint="cs"/>
                <w:rtl/>
              </w:rPr>
              <w:t xml:space="preserve"> والبرمجيات</w:t>
            </w:r>
            <w:r w:rsidRPr="001450F8">
              <w:rPr>
                <w:rFonts w:hint="eastAsia"/>
                <w:rtl/>
              </w:rPr>
              <w:t>،</w:t>
            </w:r>
            <w:r w:rsidRPr="001450F8">
              <w:rPr>
                <w:rFonts w:hint="cs"/>
                <w:rtl/>
              </w:rPr>
              <w:t xml:space="preserve"> والتطبيقات</w:t>
            </w:r>
            <w:r w:rsidRPr="001450F8">
              <w:rPr>
                <w:rFonts w:hint="eastAsia"/>
                <w:rtl/>
              </w:rPr>
              <w:t>،</w:t>
            </w:r>
            <w:r w:rsidRPr="001450F8">
              <w:rPr>
                <w:rFonts w:hint="cs"/>
                <w:rtl/>
              </w:rPr>
              <w:t xml:space="preserve"> والاستخدامات</w:t>
            </w:r>
            <w:r w:rsidRPr="001450F8">
              <w:rPr>
                <w:rtl/>
              </w:rPr>
              <w:t>.</w:t>
            </w:r>
            <w:r w:rsidRPr="001450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والتطور التاريخي.</w:t>
            </w:r>
          </w:p>
        </w:tc>
      </w:tr>
      <w:tr w:rsidR="00F8397A" w:rsidRPr="00960511" w14:paraId="5F211DFA" w14:textId="77777777" w:rsidTr="00012E43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67F2E65B" w:rsidR="00F8397A" w:rsidRPr="00F8397A" w:rsidRDefault="00F8397A" w:rsidP="00F8397A">
            <w:pPr>
              <w:pStyle w:val="ListParagraph"/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1128911" w14:textId="08EB4CBF" w:rsidR="00F8397A" w:rsidRPr="00960511" w:rsidRDefault="00F8397A" w:rsidP="00F8397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50F8">
              <w:rPr>
                <w:rFonts w:hint="cs"/>
                <w:rtl/>
              </w:rPr>
              <w:t>توضيح أ</w:t>
            </w:r>
            <w:r w:rsidRPr="001450F8">
              <w:rPr>
                <w:rtl/>
              </w:rPr>
              <w:t xml:space="preserve">همية </w:t>
            </w:r>
            <w:r w:rsidRPr="001450F8">
              <w:rPr>
                <w:rFonts w:hint="cs"/>
                <w:rtl/>
              </w:rPr>
              <w:t xml:space="preserve">أنظمة إدارة التعلم الالكتروني، </w:t>
            </w:r>
            <w:r w:rsidRPr="001450F8">
              <w:rPr>
                <w:rtl/>
              </w:rPr>
              <w:t>وميزاتها</w:t>
            </w:r>
            <w:r w:rsidRPr="001450F8">
              <w:rPr>
                <w:rFonts w:hint="cs"/>
                <w:rtl/>
              </w:rPr>
              <w:t>،</w:t>
            </w:r>
            <w:r w:rsidRPr="001450F8">
              <w:rPr>
                <w:rtl/>
              </w:rPr>
              <w:t xml:space="preserve"> ومكوناتها</w:t>
            </w:r>
            <w:r w:rsidRPr="001450F8">
              <w:rPr>
                <w:rFonts w:hint="cs"/>
                <w:rtl/>
              </w:rPr>
              <w:t xml:space="preserve">، ودورها </w:t>
            </w:r>
            <w:r w:rsidRPr="001450F8">
              <w:rPr>
                <w:rtl/>
              </w:rPr>
              <w:t>في تحقيق الأهداف التعلمية المنشودة.</w:t>
            </w:r>
          </w:p>
        </w:tc>
      </w:tr>
      <w:tr w:rsidR="00F8397A" w:rsidRPr="00960511" w14:paraId="01DBAF67" w14:textId="77777777" w:rsidTr="00012E43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59C9160A" w:rsidR="00F8397A" w:rsidRPr="00F8397A" w:rsidRDefault="00F8397A" w:rsidP="00F8397A">
            <w:pPr>
              <w:pStyle w:val="ListParagraph"/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BC14E0A" w14:textId="072626BD" w:rsidR="00F8397A" w:rsidRPr="00960511" w:rsidRDefault="00F8397A" w:rsidP="00F8397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450F8">
              <w:rPr>
                <w:rFonts w:hint="cs"/>
                <w:rtl/>
                <w:lang w:bidi="ar-BH"/>
              </w:rPr>
              <w:t xml:space="preserve">التعرف إلى </w:t>
            </w:r>
            <w:r w:rsidRPr="001450F8">
              <w:rPr>
                <w:rtl/>
              </w:rPr>
              <w:t xml:space="preserve">مفاهيم متعلقة </w:t>
            </w:r>
            <w:r w:rsidRPr="001450F8">
              <w:rPr>
                <w:rFonts w:hint="cs"/>
                <w:rtl/>
              </w:rPr>
              <w:t>بأنظمة إدارة المحتوى الإلكتروني</w:t>
            </w:r>
            <w:r w:rsidRPr="001450F8">
              <w:rPr>
                <w:rtl/>
              </w:rPr>
              <w:t>، ومبرراته</w:t>
            </w:r>
            <w:r w:rsidRPr="001450F8">
              <w:rPr>
                <w:rFonts w:hint="cs"/>
                <w:rtl/>
              </w:rPr>
              <w:t>ا</w:t>
            </w:r>
            <w:r w:rsidRPr="001450F8">
              <w:rPr>
                <w:rtl/>
              </w:rPr>
              <w:t xml:space="preserve"> ومعيقاته</w:t>
            </w:r>
            <w:r w:rsidRPr="001450F8">
              <w:rPr>
                <w:rFonts w:hint="cs"/>
                <w:rtl/>
              </w:rPr>
              <w:t>ا.</w:t>
            </w:r>
          </w:p>
        </w:tc>
      </w:tr>
      <w:tr w:rsidR="00B62584" w:rsidRPr="00960511" w14:paraId="49FCF7C3" w14:textId="77777777" w:rsidTr="008B62B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61B57195" w:rsidR="00B62584" w:rsidRPr="00B62584" w:rsidRDefault="00B62584" w:rsidP="00B62584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5DE3DFD" w14:textId="4361734B" w:rsidR="00B62584" w:rsidRPr="00960511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E1B80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يقارن بين </w:t>
            </w:r>
            <w:r w:rsidRPr="009E1B80"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  <w:t xml:space="preserve">أنظمة إدارة التعلم الالكتروني </w:t>
            </w:r>
            <w:r w:rsidRPr="009E1B80">
              <w:rPr>
                <w:rFonts w:hint="cs"/>
                <w:rtl/>
              </w:rPr>
              <w:t xml:space="preserve"> وأنظمة إدارة المحتوى الإلكتروني</w:t>
            </w:r>
            <w:r w:rsidRPr="009E1B80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  <w:r w:rsidRPr="009E1B80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B62584" w:rsidRPr="00960511" w14:paraId="1FA3B182" w14:textId="77777777" w:rsidTr="008B62B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05656022" w:rsidR="00B62584" w:rsidRDefault="00B62584" w:rsidP="00B6258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DD21606" w14:textId="0C90D612" w:rsidR="00B62584" w:rsidRPr="00960511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E1B80">
              <w:rPr>
                <w:rFonts w:ascii="Times New Roman" w:hAnsi="Times New Roman" w:cs="Arial" w:hint="cs"/>
                <w:sz w:val="24"/>
                <w:szCs w:val="24"/>
                <w:rtl/>
                <w:lang w:bidi="ar-JO"/>
              </w:rPr>
              <w:t xml:space="preserve">اكتساب مهارة </w:t>
            </w:r>
            <w:r w:rsidRPr="009E1B80">
              <w:rPr>
                <w:rFonts w:ascii="Times New Roman" w:hAnsi="Times New Roman" w:cs="Arial"/>
                <w:sz w:val="24"/>
                <w:szCs w:val="24"/>
                <w:rtl/>
                <w:lang w:bidi="ar-JO"/>
              </w:rPr>
              <w:t xml:space="preserve">استخدام </w:t>
            </w:r>
            <w:r w:rsidRPr="009E1B80">
              <w:rPr>
                <w:rFonts w:ascii="Times New Roman" w:hAnsi="Times New Roman" w:cs="Arial" w:hint="cs"/>
                <w:sz w:val="24"/>
                <w:szCs w:val="24"/>
                <w:rtl/>
                <w:lang w:bidi="ar-JO"/>
              </w:rPr>
              <w:t>مجموعة من التطبيقات والبرمجيات المتعلقة بأنظمة إدارة التعلم الالكتروني.</w:t>
            </w:r>
            <w:r w:rsidRPr="009E1B80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</w:tc>
      </w:tr>
      <w:tr w:rsidR="00B62584" w:rsidRPr="00960511" w14:paraId="62394A52" w14:textId="77777777" w:rsidTr="008B62B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3E39719" w14:textId="32875D25" w:rsidR="00B62584" w:rsidRPr="00B62584" w:rsidRDefault="00B62584" w:rsidP="00B62584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286863" w14:textId="2B713181" w:rsidR="00B62584" w:rsidRPr="00960511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E1B80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</w:t>
            </w:r>
            <w:r w:rsidRPr="009E1B80">
              <w:rPr>
                <w:rFonts w:ascii="Times New Roman" w:hAnsi="Times New Roman" w:cs="Arial"/>
                <w:sz w:val="24"/>
                <w:szCs w:val="24"/>
                <w:rtl/>
                <w:lang w:bidi="ar-JO"/>
              </w:rPr>
              <w:t>اختيار نظام إدارة التعلم الالكتروني المناسب للمقرر الدراسي الالكتروني.</w:t>
            </w:r>
          </w:p>
        </w:tc>
      </w:tr>
      <w:tr w:rsidR="00B62584" w:rsidRPr="00960511" w14:paraId="12168282" w14:textId="77777777" w:rsidTr="008B62B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BD578C" w14:textId="40BB5E21" w:rsidR="00B62584" w:rsidRPr="00B62584" w:rsidRDefault="00B62584" w:rsidP="00B62584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D456E5" w14:textId="3084E7D9" w:rsidR="00B62584" w:rsidRPr="00960511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E1B80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تحليل نظام </w:t>
            </w:r>
            <w:r w:rsidRPr="009E1B80">
              <w:rPr>
                <w:rFonts w:ascii="Times New Roman" w:hAnsi="Times New Roman" w:cs="Arial" w:hint="cs"/>
                <w:sz w:val="24"/>
                <w:szCs w:val="24"/>
                <w:rtl/>
                <w:lang w:bidi="ar-JO"/>
              </w:rPr>
              <w:t>إدارة التعلم الالكتروني مفتوح ومغلق المصدر والمقارنة.</w:t>
            </w:r>
          </w:p>
        </w:tc>
      </w:tr>
      <w:tr w:rsidR="00B62584" w:rsidRPr="00960511" w14:paraId="1931C622" w14:textId="77777777" w:rsidTr="00CF7A2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B62584" w:rsidRDefault="00B62584" w:rsidP="00B6258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EA9F53C" w14:textId="2DE5CB32" w:rsidR="00B62584" w:rsidRPr="00960511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1D8E">
              <w:rPr>
                <w:rFonts w:ascii="Times New Roman" w:hAnsi="Times New Roman"/>
                <w:sz w:val="24"/>
                <w:szCs w:val="24"/>
                <w:rtl/>
                <w:lang w:bidi="ar-JO"/>
              </w:rPr>
              <w:t>رفع المحتوى التعليمي على أحد انظمة ادارة التعلم الالكتروني</w:t>
            </w:r>
            <w:r w:rsidRPr="00E31D8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</w:tc>
      </w:tr>
      <w:tr w:rsidR="00B62584" w:rsidRPr="00960511" w14:paraId="12B8AA05" w14:textId="77777777" w:rsidTr="00CF7A2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B62584" w:rsidRDefault="00B62584" w:rsidP="00B6258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8DFF4A2" w14:textId="1712297C" w:rsidR="00B62584" w:rsidRPr="00960511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1D8E"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  <w:t xml:space="preserve">تقييم مقررا دراسيا </w:t>
            </w:r>
            <w:r w:rsidRPr="00E31D8E">
              <w:rPr>
                <w:rFonts w:ascii="Times New Roman" w:hAnsi="Times New Roman"/>
                <w:sz w:val="24"/>
                <w:szCs w:val="24"/>
                <w:rtl/>
                <w:lang w:bidi="ar-JO"/>
              </w:rPr>
              <w:t xml:space="preserve">الكترونيا وفقا للمعايير العالمية </w:t>
            </w:r>
            <w:r w:rsidRPr="00E31D8E"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  <w:t>مرفوعا على أحد أنظمة إ</w:t>
            </w:r>
            <w:r w:rsidRPr="00E31D8E">
              <w:rPr>
                <w:rFonts w:ascii="Times New Roman" w:hAnsi="Times New Roman"/>
                <w:sz w:val="24"/>
                <w:szCs w:val="24"/>
                <w:rtl/>
                <w:lang w:bidi="ar-JO"/>
              </w:rPr>
              <w:t>دارة التعلم الالكتروني</w:t>
            </w:r>
            <w:r w:rsidRPr="00E31D8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</w:tc>
      </w:tr>
      <w:tr w:rsidR="00B62584" w:rsidRPr="00960511" w14:paraId="2E2EAAC2" w14:textId="77777777" w:rsidTr="00CF7A2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8A5D58" w14:textId="19662B2C" w:rsidR="00B62584" w:rsidRPr="00B62584" w:rsidRDefault="00B62584" w:rsidP="00B62584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02BDFA0" w14:textId="2ECE35B1" w:rsidR="00B62584" w:rsidRDefault="00B62584" w:rsidP="00B62584">
            <w:pPr>
              <w:bidi/>
              <w:spacing w:before="120" w:after="120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E31D8E">
              <w:rPr>
                <w:rFonts w:ascii="Times New Roman" w:hAnsi="Times New Roman" w:hint="cs"/>
                <w:sz w:val="24"/>
                <w:szCs w:val="24"/>
                <w:rtl/>
                <w:lang w:bidi="ar-BH"/>
              </w:rPr>
              <w:t>ت</w:t>
            </w:r>
            <w:r w:rsidRPr="00E31D8E"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  <w:t xml:space="preserve">صميم </w:t>
            </w:r>
            <w:r w:rsidRPr="00E31D8E">
              <w:rPr>
                <w:rFonts w:ascii="Times New Roman" w:hAnsi="Times New Roman"/>
                <w:sz w:val="24"/>
                <w:szCs w:val="24"/>
                <w:rtl/>
                <w:lang w:bidi="ar-JO"/>
              </w:rPr>
              <w:t xml:space="preserve">مقررا </w:t>
            </w:r>
            <w:r w:rsidRPr="00E31D8E"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  <w:t xml:space="preserve">دراسيا </w:t>
            </w:r>
            <w:r w:rsidRPr="00E31D8E">
              <w:rPr>
                <w:rFonts w:ascii="Times New Roman" w:hAnsi="Times New Roman"/>
                <w:sz w:val="24"/>
                <w:szCs w:val="24"/>
                <w:rtl/>
                <w:lang w:bidi="ar-JO"/>
              </w:rPr>
              <w:t>الكترونيا وفقا للمعايير العالمية</w:t>
            </w:r>
            <w:r w:rsidRPr="00E31D8E">
              <w:rPr>
                <w:rFonts w:ascii="Times New Roman" w:hAnsi="Times New Roman" w:hint="cs"/>
                <w:sz w:val="24"/>
                <w:szCs w:val="24"/>
                <w:rtl/>
                <w:lang w:bidi="ar-JO"/>
              </w:rPr>
              <w:t xml:space="preserve"> باستخدام أحد أنظمة إ</w:t>
            </w:r>
            <w:r w:rsidRPr="00E31D8E">
              <w:rPr>
                <w:rFonts w:ascii="Times New Roman" w:hAnsi="Times New Roman"/>
                <w:sz w:val="24"/>
                <w:szCs w:val="24"/>
                <w:rtl/>
                <w:lang w:bidi="ar-JO"/>
              </w:rPr>
              <w:t>دارة التعلم الالكتروني</w:t>
            </w:r>
            <w:r w:rsidRPr="00E31D8E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7E01407B" w:rsidR="00960511" w:rsidRPr="00960511" w:rsidRDefault="00A946D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16</w:t>
            </w:r>
          </w:p>
        </w:tc>
        <w:tc>
          <w:tcPr>
            <w:tcW w:w="1943" w:type="dxa"/>
          </w:tcPr>
          <w:p w14:paraId="4ECCA9D1" w14:textId="3D14962C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946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2FA8F104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 بال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إلككترونية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435816E2" w:rsidR="00EA741A" w:rsidRPr="0029316F" w:rsidRDefault="0029316F" w:rsidP="00A946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يغطي المساق الفهم المنهجي للمفاهيم والمبادئ والتعميمات بمختلف المواضيع المتعلقة بمجال </w:t>
            </w:r>
            <w:r w:rsidR="00A946D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أنظمة إدارة التعلم الإلكتروني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2AEF2BB1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اتقان مهارات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الكترونية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، وتوظيف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ها في الادارة الالكترونية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03711EC7" w:rsidR="0029316F" w:rsidRPr="00E20131" w:rsidRDefault="0029316F" w:rsidP="00A946D6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المقدرة على حل المشاكل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في مجال </w:t>
            </w:r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>أنظمة إدارة التعلم الإلكتروني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1CDE4D16" w14:textId="17400C8D" w:rsidR="00A946D6" w:rsidRPr="00E20131" w:rsidRDefault="0029316F" w:rsidP="00A946D6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ية والمفاهيمية في مجال </w:t>
            </w:r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</w:t>
            </w:r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>أنظمة إدارة التعلم الإلكتروني.</w:t>
            </w:r>
          </w:p>
          <w:p w14:paraId="35A2715A" w14:textId="02AB2707" w:rsidR="00EA741A" w:rsidRPr="0029316F" w:rsidRDefault="00EA741A" w:rsidP="00A946D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7BEADCDF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تحمل مسؤولية تطبيق نماذج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الكترونية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428733EE" w:rsidR="0029316F" w:rsidRPr="00E20131" w:rsidRDefault="0029316F" w:rsidP="00A946D6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>التعليم من خلال</w:t>
            </w:r>
            <w:bookmarkStart w:id="1" w:name="_GoBack"/>
            <w:bookmarkEnd w:id="1"/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أنظمة إدارة التعلم الإلكتروني.</w:t>
            </w:r>
          </w:p>
          <w:p w14:paraId="64D8B2EF" w14:textId="685561B3" w:rsidR="00A946D6" w:rsidRPr="00E20131" w:rsidRDefault="0029316F" w:rsidP="00A946D6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متعلقة </w:t>
            </w:r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</w:t>
            </w:r>
            <w:r w:rsidR="00A946D6">
              <w:rPr>
                <w:rFonts w:cs="Arial" w:hint="cs"/>
                <w:sz w:val="26"/>
                <w:szCs w:val="26"/>
                <w:rtl/>
                <w:lang w:bidi="ar-JO"/>
              </w:rPr>
              <w:t>أنظمة إدارة التعلم الإلكتروني.</w:t>
            </w:r>
          </w:p>
          <w:p w14:paraId="6ED5D03C" w14:textId="0FF5D428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3A2"/>
    <w:multiLevelType w:val="hybridMultilevel"/>
    <w:tmpl w:val="5712E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3428"/>
    <w:multiLevelType w:val="hybridMultilevel"/>
    <w:tmpl w:val="46626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21EBC"/>
    <w:rsid w:val="00050E9A"/>
    <w:rsid w:val="0011731E"/>
    <w:rsid w:val="001360B8"/>
    <w:rsid w:val="0017785A"/>
    <w:rsid w:val="002863C9"/>
    <w:rsid w:val="0029316F"/>
    <w:rsid w:val="003C0578"/>
    <w:rsid w:val="004A53CA"/>
    <w:rsid w:val="00565499"/>
    <w:rsid w:val="00843240"/>
    <w:rsid w:val="0094612C"/>
    <w:rsid w:val="00960511"/>
    <w:rsid w:val="00A946D6"/>
    <w:rsid w:val="00AC521F"/>
    <w:rsid w:val="00B62584"/>
    <w:rsid w:val="00C1534E"/>
    <w:rsid w:val="00D04C4F"/>
    <w:rsid w:val="00D051CC"/>
    <w:rsid w:val="00D549D0"/>
    <w:rsid w:val="00DD19BC"/>
    <w:rsid w:val="00DE6165"/>
    <w:rsid w:val="00EA741A"/>
    <w:rsid w:val="00F34B98"/>
    <w:rsid w:val="00F56981"/>
    <w:rsid w:val="00F8397A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C5F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A74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2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UXCFDSH4Y37E-11-741</_dlc_DocId>
    <_dlc_DocIdUrl xmlns="b417192f-9b40-4b27-a16e-6e0147391471">
      <Url>https://www.mutah.edu.jo/ar/education/_layouts/DocIdRedir.aspx?ID=UXCFDSH4Y37E-11-741</Url>
      <Description>UXCFDSH4Y37E-11-741</Description>
    </_dlc_DocIdUrl>
  </documentManagement>
</p:properties>
</file>

<file path=customXml/itemProps1.xml><?xml version="1.0" encoding="utf-8"?>
<ds:datastoreItem xmlns:ds="http://schemas.openxmlformats.org/officeDocument/2006/customXml" ds:itemID="{379656F0-E771-43C6-8E32-66BD72DB4314}"/>
</file>

<file path=customXml/itemProps2.xml><?xml version="1.0" encoding="utf-8"?>
<ds:datastoreItem xmlns:ds="http://schemas.openxmlformats.org/officeDocument/2006/customXml" ds:itemID="{08D629E5-284A-445F-9101-2B4FAE912742}"/>
</file>

<file path=customXml/itemProps3.xml><?xml version="1.0" encoding="utf-8"?>
<ds:datastoreItem xmlns:ds="http://schemas.openxmlformats.org/officeDocument/2006/customXml" ds:itemID="{142A8A23-6F92-4823-9271-43113BD34BE8}"/>
</file>

<file path=customXml/itemProps4.xml><?xml version="1.0" encoding="utf-8"?>
<ds:datastoreItem xmlns:ds="http://schemas.openxmlformats.org/officeDocument/2006/customXml" ds:itemID="{DD38D665-482A-48A3-BE62-F09B7EEEA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5</cp:revision>
  <cp:lastPrinted>2023-02-01T05:51:00Z</cp:lastPrinted>
  <dcterms:created xsi:type="dcterms:W3CDTF">2025-01-14T10:14:00Z</dcterms:created>
  <dcterms:modified xsi:type="dcterms:W3CDTF">2025-01-14T10:58:00Z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91457521-208a-4384-a7cf-6aff17155eb7</vt:lpwstr>
  </property>
</Properties>
</file>