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45"/>
        <w:gridCol w:w="1720"/>
        <w:gridCol w:w="1503"/>
        <w:gridCol w:w="997"/>
        <w:gridCol w:w="2392"/>
        <w:gridCol w:w="1056"/>
      </w:tblGrid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640A0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20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056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20" w:type="dxa"/>
            <w:gridSpan w:val="3"/>
            <w:vAlign w:val="center"/>
          </w:tcPr>
          <w:p w:rsidR="003C2A13" w:rsidRPr="00FE6EF8" w:rsidRDefault="00495AAE" w:rsidP="00495AAE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495AA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0809205</w:t>
            </w:r>
            <w:r w:rsidR="003C2A1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3C2A13" w:rsidRPr="003C2A1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علم النفس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الإداري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056" w:type="dxa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0809101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97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056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45" w:type="dxa"/>
            <w:gridSpan w:val="3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640A0B" w:rsidRDefault="003C2A13" w:rsidP="003C2A13">
            <w:pPr>
              <w:bidi/>
              <w:ind w:right="-142"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ي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هدف هذ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 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الم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قرر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إلى:</w:t>
            </w:r>
          </w:p>
          <w:p w:rsidR="00B85A39" w:rsidRPr="00495AAE" w:rsidRDefault="005C6BBA" w:rsidP="00495AAE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تعريف الطالب بدور علم النفس في إنجاح العمل الإداري من خلال تطوير الإدارة وحل المشكلات الإدارية على أسس نفسية باستخدام النظريات التي تفسر السلوك الإداري</w:t>
            </w:r>
          </w:p>
          <w:p w:rsidR="00B85A39" w:rsidRPr="00495AAE" w:rsidRDefault="005C6BBA" w:rsidP="00495AAE">
            <w:pPr>
              <w:numPr>
                <w:ilvl w:val="0"/>
                <w:numId w:val="11"/>
              </w:num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تزو</w:t>
            </w: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 الطالب بالمعرفة اللازمة بالمحددات الشخصية</w:t>
            </w: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والبيئية للسلوك الإداري </w:t>
            </w: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 خلال إيضاح مفاهيم الشخصية والاتجاهات والسلوك الانفعالي والاتصال والسلوك الاجتماعي</w:t>
            </w: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والقيادة وسيكولوجية اتخاذ القرار و الدافعية والروح المعنوية.</w:t>
            </w:r>
            <w:r w:rsidRPr="00495AAE">
              <w:rPr>
                <w:rFonts w:ascii="Simplified Arabic" w:eastAsia="Calibri" w:hAnsi="Simplified Arabic" w:cs="Simplified Arabic" w:hint="cs"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  <w:p w:rsidR="003C2A13" w:rsidRPr="009E7A0A" w:rsidRDefault="003C2A13" w:rsidP="00495AAE">
            <w:p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68" w:type="dxa"/>
            <w:gridSpan w:val="5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A1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6A1C97" w:rsidRDefault="00495AAE" w:rsidP="006A1C97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1F5690">
              <w:rPr>
                <w:rFonts w:cs="Arabic Transparent" w:hint="cs"/>
                <w:sz w:val="28"/>
                <w:szCs w:val="28"/>
                <w:rtl/>
              </w:rPr>
              <w:t>تعريف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أهمية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وظائف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مجالات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العلاقة بين ال</w:t>
            </w:r>
            <w:r w:rsidRPr="00495AAE">
              <w:rPr>
                <w:rFonts w:cs="Arabic Transparent" w:hint="cs"/>
                <w:sz w:val="28"/>
                <w:szCs w:val="28"/>
                <w:rtl/>
                <w:lang w:bidi="ar-JO"/>
              </w:rPr>
              <w:t>إدارة وعلم النفس</w:t>
            </w:r>
          </w:p>
          <w:p w:rsidR="00495AAE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المدارس الإدارية: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 المدرسة الكلاسيكية</w:t>
            </w:r>
          </w:p>
          <w:p w:rsid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المدرسة السلوكية</w:t>
            </w:r>
          </w:p>
          <w:p w:rsidR="00495AAE" w:rsidRDefault="00495AAE" w:rsidP="00495AAE">
            <w:pPr>
              <w:bidi/>
              <w:spacing w:after="200" w:line="276" w:lineRule="auto"/>
              <w:rPr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المدارس  الإدارية الحديثة</w:t>
            </w:r>
            <w:r>
              <w:rPr>
                <w:rtl/>
              </w:rPr>
              <w:t xml:space="preserve"> </w:t>
            </w:r>
          </w:p>
          <w:p w:rsidR="00495AAE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النظريات التي تفسر السلوك الإداري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 الشخصية الإنسانية</w:t>
            </w:r>
          </w:p>
          <w:p w:rsidR="003C2A13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الاتجاهات النفسية للأفراد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 xml:space="preserve">السلوك الانفعالي          </w:t>
            </w:r>
          </w:p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القدرات العقلية</w:t>
            </w:r>
          </w:p>
          <w:p w:rsidR="003C2A13" w:rsidRPr="001A69EC" w:rsidRDefault="003C2A13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الاتصال والسلوك الاجتماعي</w:t>
            </w:r>
          </w:p>
          <w:p w:rsidR="003C2A13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القيادة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سيكولوجية اتخاذ القرار</w:t>
            </w:r>
          </w:p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دوافع العمل</w:t>
            </w:r>
          </w:p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الروح المعنوية</w:t>
            </w:r>
          </w:p>
          <w:p w:rsidR="003C2A13" w:rsidRPr="00495AAE" w:rsidRDefault="003C2A13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36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18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12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DE6165">
        <w:tc>
          <w:tcPr>
            <w:tcW w:w="9350" w:type="dxa"/>
            <w:gridSpan w:val="4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وظائف/ واجبات 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</w:tr>
      <w:tr w:rsidR="002165B3" w:rsidRPr="009E7A0A" w:rsidTr="004B3EF1">
        <w:tc>
          <w:tcPr>
            <w:tcW w:w="6944" w:type="dxa"/>
            <w:gridSpan w:val="3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17"/>
        <w:gridCol w:w="1485"/>
        <w:gridCol w:w="2599"/>
        <w:gridCol w:w="1432"/>
        <w:gridCol w:w="4786"/>
        <w:gridCol w:w="1331"/>
      </w:tblGrid>
      <w:tr w:rsidR="009E7A0A" w:rsidRPr="009E7A0A" w:rsidTr="00B60F91">
        <w:tc>
          <w:tcPr>
            <w:tcW w:w="50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00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4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4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495AAE" w:rsidRPr="009E7A0A" w:rsidTr="00B60F91">
        <w:tc>
          <w:tcPr>
            <w:tcW w:w="508" w:type="pct"/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3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1003" w:type="pct"/>
            <w:shd w:val="clear" w:color="auto" w:fill="auto"/>
          </w:tcPr>
          <w:p w:rsid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1F5690">
              <w:rPr>
                <w:rFonts w:cs="Arabic Transparent" w:hint="cs"/>
                <w:sz w:val="28"/>
                <w:szCs w:val="28"/>
                <w:rtl/>
              </w:rPr>
              <w:t>تعريف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أهمية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وظائف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مجالات الإدارة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cs="Arabic Transparent"/>
                <w:sz w:val="28"/>
                <w:szCs w:val="28"/>
              </w:rPr>
            </w:pPr>
            <w:r w:rsidRPr="00495AAE">
              <w:rPr>
                <w:rFonts w:cs="Arabic Transparent" w:hint="cs"/>
                <w:sz w:val="28"/>
                <w:szCs w:val="28"/>
                <w:rtl/>
              </w:rPr>
              <w:t>العلاقة بين ال</w:t>
            </w:r>
            <w:r w:rsidRPr="00495AAE">
              <w:rPr>
                <w:rFonts w:cs="Arabic Transparent" w:hint="cs"/>
                <w:sz w:val="28"/>
                <w:szCs w:val="28"/>
                <w:rtl/>
                <w:lang w:bidi="ar-JO"/>
              </w:rPr>
              <w:t>إدارة وعلم النفس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المدارس الإدارية: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 المدرسة الكلاسيكية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المدرسة السلوكية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المدارس  الإدارية الحديثة </w:t>
            </w:r>
          </w:p>
          <w:p w:rsidR="00495AAE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lastRenderedPageBreak/>
              <w:t>النظريات التي تفسر السلوك الإداري</w:t>
            </w:r>
          </w:p>
        </w:tc>
        <w:tc>
          <w:tcPr>
            <w:tcW w:w="553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الامتحان الأول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48" w:type="pct"/>
          </w:tcPr>
          <w:p w:rsidR="00495AAE" w:rsidRPr="009E7A0A" w:rsidRDefault="00495AAE" w:rsidP="00495AAE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495AAE" w:rsidRPr="009E7A0A" w:rsidRDefault="00495AAE" w:rsidP="00495AAE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495AAE" w:rsidRPr="009E7A0A" w:rsidRDefault="00495AAE" w:rsidP="00495AAE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495AAE" w:rsidRPr="009E7A0A" w:rsidRDefault="00495AAE" w:rsidP="00495AAE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495AAE" w:rsidRPr="009E7A0A" w:rsidTr="00B60F91">
        <w:tc>
          <w:tcPr>
            <w:tcW w:w="508" w:type="pct"/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573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003" w:type="pct"/>
            <w:shd w:val="clear" w:color="auto" w:fill="auto"/>
          </w:tcPr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 الشخصية الإنسانية</w:t>
            </w:r>
          </w:p>
          <w:p w:rsid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الاتجاهات النفسية للأفراد</w:t>
            </w:r>
          </w:p>
          <w:p w:rsid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السلوك الانفعالي          </w:t>
            </w:r>
          </w:p>
          <w:p w:rsidR="00495AAE" w:rsidRPr="00495AAE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495AAE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القدرات العقلية</w:t>
            </w:r>
          </w:p>
          <w:p w:rsidR="00495AAE" w:rsidRPr="006A1C97" w:rsidRDefault="00495AAE" w:rsidP="00495AAE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  <w:tc>
          <w:tcPr>
            <w:tcW w:w="553" w:type="pct"/>
          </w:tcPr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القدرة على كتابة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تقرير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والقدرة على تقييم العمل والأداء المهني</w:t>
            </w:r>
          </w:p>
        </w:tc>
        <w:tc>
          <w:tcPr>
            <w:tcW w:w="1848" w:type="pct"/>
          </w:tcPr>
          <w:p w:rsidR="00495AAE" w:rsidRDefault="00495AAE" w:rsidP="00235D4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معرفة الشخصية الإنسانية</w:t>
            </w:r>
            <w:r w:rsidR="00235D4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والاتجاهات النفسية للأفراد لتوجيه وتنظيم العمل الإداري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495AAE" w:rsidRPr="008A5B91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  <w:p w:rsidR="00495AAE" w:rsidRPr="009E7A0A" w:rsidRDefault="00495AAE" w:rsidP="00235D4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أهمية معرفة </w:t>
            </w:r>
            <w:r w:rsidR="00235D4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السلوك الانفعالي والقدرات العقلية لتوجيه وتنظيم السلوك الإنساني في العمل</w:t>
            </w: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ثانوي</w:t>
            </w:r>
          </w:p>
        </w:tc>
      </w:tr>
      <w:tr w:rsidR="00495AAE" w:rsidRPr="009E7A0A" w:rsidTr="00783FAE">
        <w:tc>
          <w:tcPr>
            <w:tcW w:w="508" w:type="pct"/>
            <w:tcBorders>
              <w:bottom w:val="single" w:sz="4" w:space="0" w:color="auto"/>
            </w:tcBorders>
            <w:shd w:val="clear" w:color="auto" w:fill="DBDBDB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003" w:type="pct"/>
            <w:shd w:val="clear" w:color="auto" w:fill="auto"/>
          </w:tcPr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الاتصال والسلوك الاجتماعي</w:t>
            </w:r>
          </w:p>
          <w:p w:rsid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القيادة</w:t>
            </w:r>
          </w:p>
          <w:p w:rsid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سيكولوجية اتخاذ القرار</w:t>
            </w:r>
          </w:p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دوافع العمل</w:t>
            </w:r>
          </w:p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495AAE">
              <w:rPr>
                <w:rFonts w:ascii="Arial" w:hAnsi="Arial" w:cs="Arial"/>
                <w:sz w:val="32"/>
                <w:szCs w:val="32"/>
                <w:rtl/>
              </w:rPr>
              <w:t>الروح المعنوية</w:t>
            </w:r>
          </w:p>
          <w:p w:rsidR="00495AAE" w:rsidRPr="00495AAE" w:rsidRDefault="00495AAE" w:rsidP="00495AAE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خلال مواقع التواصل الاجتماعي</w:t>
            </w:r>
          </w:p>
        </w:tc>
        <w:tc>
          <w:tcPr>
            <w:tcW w:w="1848" w:type="pct"/>
          </w:tcPr>
          <w:p w:rsidR="00235D47" w:rsidRPr="00235D47" w:rsidRDefault="00495AAE" w:rsidP="00235D47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235D47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 w:rsidR="00235D47" w:rsidRPr="00235D4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فهم وتوظيف الاتصال والسلوك الاجتماعي لتنظيم وقيادة العمل بنجاح</w:t>
            </w:r>
            <w:r w:rsidR="00235D47" w:rsidRPr="00235D4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</w:p>
          <w:p w:rsidR="00235D47" w:rsidRPr="00235D47" w:rsidRDefault="00235D47" w:rsidP="00235D47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Arial" w:eastAsiaTheme="minorHAnsi" w:hAnsi="Arial" w:cs="Arial"/>
                <w:sz w:val="32"/>
                <w:szCs w:val="32"/>
                <w:lang w:bidi="ar-SA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SA"/>
              </w:rPr>
              <w:t xml:space="preserve">انطلاقا من </w:t>
            </w:r>
            <w:bookmarkStart w:id="1" w:name="_GoBack"/>
            <w:bookmarkEnd w:id="1"/>
            <w:r w:rsidR="00495AAE" w:rsidRPr="00235D4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SA"/>
              </w:rPr>
              <w:t>ضرورة معرفة</w:t>
            </w:r>
            <w:r w:rsidR="00495AAE" w:rsidRPr="00235D47">
              <w:rPr>
                <w:rFonts w:ascii="Arial" w:eastAsiaTheme="minorHAnsi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235D4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235D47">
              <w:rPr>
                <w:rFonts w:ascii="Arial" w:hAnsi="Arial" w:cs="Arial"/>
                <w:sz w:val="32"/>
                <w:szCs w:val="32"/>
                <w:rtl/>
                <w:lang w:bidi="ar-SA"/>
              </w:rPr>
              <w:t>دوافع العمل</w:t>
            </w:r>
            <w:r w:rsidRPr="00235D47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235D47">
              <w:rPr>
                <w:rFonts w:ascii="Arial" w:hAnsi="Arial" w:cs="Arial" w:hint="cs"/>
                <w:sz w:val="32"/>
                <w:szCs w:val="32"/>
                <w:rtl/>
              </w:rPr>
              <w:t xml:space="preserve">ورفع الروح المعنوية لاتخاذ القرارات السليمة وإنجاح العمل </w:t>
            </w:r>
          </w:p>
          <w:p w:rsidR="00235D47" w:rsidRPr="00495AAE" w:rsidRDefault="00235D47" w:rsidP="00235D4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</w:p>
          <w:p w:rsidR="00495AAE" w:rsidRPr="009E7A0A" w:rsidRDefault="00495AAE" w:rsidP="00235D4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14" w:type="pct"/>
          </w:tcPr>
          <w:p w:rsidR="00495AAE" w:rsidRPr="009E7A0A" w:rsidRDefault="00495AAE" w:rsidP="00495AAE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BA" w:rsidRDefault="005C6BBA" w:rsidP="009E7A0A">
      <w:pPr>
        <w:spacing w:after="0" w:line="240" w:lineRule="auto"/>
      </w:pPr>
      <w:r>
        <w:separator/>
      </w:r>
    </w:p>
  </w:endnote>
  <w:endnote w:type="continuationSeparator" w:id="0">
    <w:p w:rsidR="005C6BBA" w:rsidRDefault="005C6BBA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7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BA" w:rsidRDefault="005C6BBA" w:rsidP="009E7A0A">
      <w:pPr>
        <w:spacing w:after="0" w:line="240" w:lineRule="auto"/>
      </w:pPr>
      <w:r>
        <w:separator/>
      </w:r>
    </w:p>
  </w:footnote>
  <w:footnote w:type="continuationSeparator" w:id="0">
    <w:p w:rsidR="005C6BBA" w:rsidRDefault="005C6BBA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FootnoteText"/>
        <w:bidi/>
        <w:rPr>
          <w:rFonts w:ascii="Simplified Arabic" w:hAnsi="Simplified Arabic" w:cs="Simplified Arabic"/>
        </w:rPr>
      </w:pPr>
      <w:r>
        <w:rPr>
          <w:rStyle w:val="FootnoteReference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FootnoteText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832"/>
    <w:multiLevelType w:val="hybridMultilevel"/>
    <w:tmpl w:val="C81A45C4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7D32"/>
    <w:multiLevelType w:val="hybridMultilevel"/>
    <w:tmpl w:val="525E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26ECA"/>
    <w:multiLevelType w:val="hybridMultilevel"/>
    <w:tmpl w:val="087E1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44F65"/>
    <w:multiLevelType w:val="hybridMultilevel"/>
    <w:tmpl w:val="2A068CD0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E7EB9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367C4"/>
    <w:rsid w:val="000E5E8D"/>
    <w:rsid w:val="001360B8"/>
    <w:rsid w:val="001413AA"/>
    <w:rsid w:val="0017785A"/>
    <w:rsid w:val="00177F6D"/>
    <w:rsid w:val="002165B3"/>
    <w:rsid w:val="00235D47"/>
    <w:rsid w:val="002863C9"/>
    <w:rsid w:val="003230DF"/>
    <w:rsid w:val="00337FB8"/>
    <w:rsid w:val="00395AD4"/>
    <w:rsid w:val="003C2A13"/>
    <w:rsid w:val="003F4A5F"/>
    <w:rsid w:val="00495AAE"/>
    <w:rsid w:val="004A53CA"/>
    <w:rsid w:val="004B3EF1"/>
    <w:rsid w:val="004D508B"/>
    <w:rsid w:val="005C6BBA"/>
    <w:rsid w:val="00640A0B"/>
    <w:rsid w:val="006A1C97"/>
    <w:rsid w:val="007071E6"/>
    <w:rsid w:val="00730CCB"/>
    <w:rsid w:val="007B7201"/>
    <w:rsid w:val="0085587E"/>
    <w:rsid w:val="008744CE"/>
    <w:rsid w:val="008A5B91"/>
    <w:rsid w:val="00960511"/>
    <w:rsid w:val="009E34B7"/>
    <w:rsid w:val="009E7A0A"/>
    <w:rsid w:val="00AC521F"/>
    <w:rsid w:val="00B60F91"/>
    <w:rsid w:val="00C1534E"/>
    <w:rsid w:val="00CB243F"/>
    <w:rsid w:val="00D04C4F"/>
    <w:rsid w:val="00D051CC"/>
    <w:rsid w:val="00D24A47"/>
    <w:rsid w:val="00D549D0"/>
    <w:rsid w:val="00D71794"/>
    <w:rsid w:val="00DD19BC"/>
    <w:rsid w:val="00DE6165"/>
    <w:rsid w:val="00E45B43"/>
    <w:rsid w:val="00E70A38"/>
    <w:rsid w:val="00EC20E2"/>
    <w:rsid w:val="00F747FC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6985B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47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5AAE"/>
    <w:pPr>
      <w:keepNext/>
      <w:keepLines/>
      <w:bidi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A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A"/>
  </w:style>
  <w:style w:type="paragraph" w:styleId="Footer">
    <w:name w:val="footer"/>
    <w:basedOn w:val="Normal"/>
    <w:link w:val="Foot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A"/>
  </w:style>
  <w:style w:type="character" w:customStyle="1" w:styleId="Heading6Char">
    <w:name w:val="Heading 6 Char"/>
    <w:basedOn w:val="DefaultParagraphFont"/>
    <w:link w:val="Heading6"/>
    <w:uiPriority w:val="9"/>
    <w:rsid w:val="00495AA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UXCFDSH4Y37E-11-331</_dlc_DocId>
    <_dlc_DocIdUrl xmlns="b417192f-9b40-4b27-a16e-6e0147391471">
      <Url>https://www.mutah.edu.jo/ar/education/_layouts/DocIdRedir.aspx?ID=UXCFDSH4Y37E-11-331</Url>
      <Description>UXCFDSH4Y37E-11-331</Description>
    </_dlc_DocIdUrl>
  </documentManagement>
</p:properties>
</file>

<file path=customXml/itemProps1.xml><?xml version="1.0" encoding="utf-8"?>
<ds:datastoreItem xmlns:ds="http://schemas.openxmlformats.org/officeDocument/2006/customXml" ds:itemID="{4CBD5099-0319-4CF8-8480-7F253C9A7F35}"/>
</file>

<file path=customXml/itemProps2.xml><?xml version="1.0" encoding="utf-8"?>
<ds:datastoreItem xmlns:ds="http://schemas.openxmlformats.org/officeDocument/2006/customXml" ds:itemID="{A762FF9E-00D0-49BD-B42C-9AD026CC4D33}"/>
</file>

<file path=customXml/itemProps3.xml><?xml version="1.0" encoding="utf-8"?>
<ds:datastoreItem xmlns:ds="http://schemas.openxmlformats.org/officeDocument/2006/customXml" ds:itemID="{65B1EC24-81BB-4309-A9E7-5B7D733974B7}"/>
</file>

<file path=customXml/itemProps4.xml><?xml version="1.0" encoding="utf-8"?>
<ds:datastoreItem xmlns:ds="http://schemas.openxmlformats.org/officeDocument/2006/customXml" ds:itemID="{937AECC3-5F0B-477A-A8CB-8549FDC480A3}"/>
</file>

<file path=customXml/itemProps5.xml><?xml version="1.0" encoding="utf-8"?>
<ds:datastoreItem xmlns:ds="http://schemas.openxmlformats.org/officeDocument/2006/customXml" ds:itemID="{AA15B04A-EC8E-427D-A346-CBB24DA7F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2932</Characters>
  <Application>Microsoft Office Word</Application>
  <DocSecurity>0</DocSecurity>
  <Lines>244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3</cp:revision>
  <cp:lastPrinted>2023-02-01T05:51:00Z</cp:lastPrinted>
  <dcterms:created xsi:type="dcterms:W3CDTF">2023-11-05T08:46:00Z</dcterms:created>
  <dcterms:modified xsi:type="dcterms:W3CDTF">2023-11-05T08:46:00Z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452f3166f0f6c9a5eb78d695d0c5feb4146c90d4e72bfcdb47818217efb1037c</vt:lpwstr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46446eee-9811-464d-af8a-f4371614e547</vt:lpwstr>
  </property>
</Properties>
</file>