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D328" w14:textId="77777777" w:rsidR="00960511" w:rsidRPr="009E7A0A" w:rsidRDefault="00960511" w:rsidP="009E7A0A">
      <w:pPr>
        <w:keepNext/>
        <w:keepLines/>
        <w:pageBreakBefore/>
        <w:shd w:val="clear" w:color="auto" w:fill="D9D9D9"/>
        <w:bidi/>
        <w:spacing w:after="120" w:line="240" w:lineRule="auto"/>
        <w:jc w:val="both"/>
        <w:outlineLvl w:val="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bookmarkStart w:id="0" w:name="_Toc125366163"/>
      <w:r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79C87181" w14:textId="77777777" w:rsidR="00960511" w:rsidRPr="009E7A0A" w:rsidRDefault="00960511" w:rsidP="009E7A0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9B7691D" w14:textId="77777777" w:rsidR="00960511" w:rsidRPr="009E7A0A" w:rsidRDefault="00960511" w:rsidP="009E7A0A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C482BC4" w14:textId="77777777" w:rsidR="00960511" w:rsidRPr="009E7A0A" w:rsidRDefault="00960511" w:rsidP="009E7A0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E7A0A" w:rsidRPr="009E7A0A" w14:paraId="3C7B9A7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7C3DAD0" w14:textId="77777777"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5FAE4AE2" w14:textId="77777777" w:rsidR="00960511" w:rsidRPr="00EA27DD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EA27D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9E7A0A" w:rsidRPr="009E7A0A" w14:paraId="5994B6BA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CE1A351" w14:textId="77777777"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27433D55" w14:textId="77777777" w:rsidR="00960511" w:rsidRPr="00EA27DD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JO"/>
              </w:rPr>
            </w:pPr>
            <w:r w:rsidRPr="00EA27D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الإرشاد والتربية الخاصة</w:t>
            </w:r>
          </w:p>
        </w:tc>
      </w:tr>
      <w:tr w:rsidR="009E7A0A" w:rsidRPr="009E7A0A" w14:paraId="1FFD359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932D709" w14:textId="77777777"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6E704976" w14:textId="6D6552F6" w:rsidR="00960511" w:rsidRPr="00EA27DD" w:rsidRDefault="00EA27DD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A27D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ماجستير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4BF21DC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1382E7A4" w14:textId="77777777"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9E7A0A" w:rsidRPr="009E7A0A" w14:paraId="49CFDC9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FFD2EAE" w14:textId="77777777"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3EF4A0BA" w14:textId="5152DC7B" w:rsidR="00960511" w:rsidRPr="00EA27DD" w:rsidRDefault="00EA27DD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A27D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EA27D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0806786)</w:t>
            </w:r>
            <w:r w:rsidR="0011761B" w:rsidRPr="00EA27D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تطبيقات </w:t>
            </w:r>
            <w:r w:rsidRPr="00EA27D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ميدانيه </w:t>
            </w:r>
            <w:r w:rsidR="0011761B" w:rsidRPr="00EA27DD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 xml:space="preserve"> في التربية الخاصة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9C6DF67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6D755878" w14:textId="408D5B96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9E7A0A" w:rsidRPr="009E7A0A" w14:paraId="3C547B2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64D92F2" w14:textId="77777777"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290B39D0" w14:textId="77777777" w:rsidR="00960511" w:rsidRPr="00EA27DD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EA27DD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2EB5A99E" w14:textId="77777777" w:rsidR="00960511" w:rsidRPr="00EA27DD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EA27DD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0A38F010" w14:textId="77777777"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55E4B3D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D792A31" w14:textId="77777777"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9E7A0A" w:rsidRPr="009E7A0A" w14:paraId="41E1967A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0049F52" w14:textId="77777777"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1C60C9B5" w14:textId="303908F9" w:rsidR="00960511" w:rsidRPr="00EA27DD" w:rsidRDefault="00EA27DD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EA27DD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26/12/2024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826F214" w14:textId="77777777" w:rsidR="00960511" w:rsidRPr="00EA27DD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EA27DD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921D47E" w14:textId="5D316B4F" w:rsidR="00960511" w:rsidRPr="009E7A0A" w:rsidRDefault="00EA27DD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9E7A0A" w:rsidRPr="009E7A0A" w14:paraId="3507A259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56A2B6" w14:textId="77777777"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44ACD22B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="004B3EF1"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X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وجاهي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sym w:font="Wingdings" w:char="F0A8"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عن بُعد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sym w:font="Wingdings" w:char="F0A8"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مدمج</w:t>
            </w:r>
          </w:p>
        </w:tc>
      </w:tr>
      <w:tr w:rsidR="009E7A0A" w:rsidRPr="009E7A0A" w14:paraId="161F481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0EC0B4D" w14:textId="77777777"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676EB84" w14:textId="77777777" w:rsidR="00960511" w:rsidRDefault="00960511" w:rsidP="00EA27DD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14:paraId="2CC8BE0F" w14:textId="77777777" w:rsidR="00EA27DD" w:rsidRPr="003554A1" w:rsidRDefault="00EA27DD" w:rsidP="00EA27D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Simplified Arabic" w:hAnsi="Simplified Arabic" w:cs="Simplified Arabic"/>
                <w:b/>
              </w:rPr>
            </w:pPr>
            <w:r w:rsidRPr="003554A1">
              <w:rPr>
                <w:rFonts w:ascii="Simplified Arabic" w:hAnsi="Simplified Arabic" w:cs="Simplified Arabic"/>
                <w:b/>
                <w:rtl/>
              </w:rPr>
              <w:t>تكوين المفاهيم اوالاسس العلميه والعمليه لأساسية للتطبيقات الميدانية في التربية الخاصة.</w:t>
            </w:r>
          </w:p>
          <w:p w14:paraId="2C300836" w14:textId="77777777" w:rsidR="00EA27DD" w:rsidRPr="003554A1" w:rsidRDefault="00EA27DD" w:rsidP="00EA27D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Simplified Arabic" w:hAnsi="Simplified Arabic" w:cs="Simplified Arabic"/>
                <w:b/>
              </w:rPr>
            </w:pPr>
            <w:r w:rsidRPr="003554A1">
              <w:rPr>
                <w:rFonts w:ascii="Simplified Arabic" w:hAnsi="Simplified Arabic" w:cs="Simplified Arabic"/>
                <w:b/>
                <w:rtl/>
              </w:rPr>
              <w:t xml:space="preserve">تطبيقات عملية وممارسات ميدانية للموضوعات النظرية التي درسها الطالب.فى مساقات مختلفه </w:t>
            </w:r>
          </w:p>
          <w:p w14:paraId="49B7D363" w14:textId="77777777" w:rsidR="00EA27DD" w:rsidRPr="003554A1" w:rsidRDefault="00EA27DD" w:rsidP="00EA27D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Simplified Arabic" w:hAnsi="Simplified Arabic" w:cs="Simplified Arabic"/>
                <w:b/>
              </w:rPr>
            </w:pPr>
            <w:r w:rsidRPr="003554A1">
              <w:rPr>
                <w:rFonts w:ascii="Simplified Arabic" w:hAnsi="Simplified Arabic" w:cs="Simplified Arabic"/>
                <w:b/>
                <w:rtl/>
              </w:rPr>
              <w:t>التعرف على الأبعاد المتصلة بإدارة وتنظيم الخدمات العلاجية والتربويه و النفسيه لذوي الإعاقة.</w:t>
            </w:r>
          </w:p>
          <w:p w14:paraId="2C3559A7" w14:textId="77777777" w:rsidR="00EA27DD" w:rsidRDefault="00EA27DD" w:rsidP="00EA27D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Simplified Arabic" w:hAnsi="Simplified Arabic" w:cs="Simplified Arabic"/>
                <w:b/>
              </w:rPr>
            </w:pPr>
            <w:r w:rsidRPr="003554A1">
              <w:rPr>
                <w:rFonts w:ascii="Simplified Arabic" w:hAnsi="Simplified Arabic" w:cs="Simplified Arabic"/>
                <w:b/>
                <w:rtl/>
              </w:rPr>
              <w:t xml:space="preserve">التدريب على إعداد البرنامج التربوي الفردي والخطط التعليمية وتنفيذها.فى مراكز ومؤسسات التربيه الخاصه </w:t>
            </w:r>
          </w:p>
          <w:p w14:paraId="59CEED4C" w14:textId="77777777" w:rsidR="00EA27DD" w:rsidRPr="003554A1" w:rsidRDefault="00EA27DD" w:rsidP="00EA27D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Simplified Arabic" w:hAnsi="Simplified Arabic" w:cs="Simplified Arabic"/>
                <w:b/>
              </w:rPr>
            </w:pPr>
            <w:r w:rsidRPr="003554A1">
              <w:rPr>
                <w:rFonts w:ascii="Simplified Arabic" w:hAnsi="Simplified Arabic" w:cs="Simplified Arabic"/>
                <w:b/>
                <w:rtl/>
              </w:rPr>
              <w:t>القدرة على العمل الجماعي، والتواصل مع الوالدين وإرشادهم وتدريبهم.</w:t>
            </w:r>
          </w:p>
          <w:p w14:paraId="727269A1" w14:textId="77777777" w:rsidR="00EA27DD" w:rsidRPr="003554A1" w:rsidRDefault="00EA27DD" w:rsidP="00EA27D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Simplified Arabic" w:hAnsi="Simplified Arabic" w:cs="Simplified Arabic"/>
                <w:b/>
              </w:rPr>
            </w:pPr>
            <w:r w:rsidRPr="003554A1">
              <w:rPr>
                <w:rFonts w:ascii="Simplified Arabic" w:hAnsi="Simplified Arabic" w:cs="Simplified Arabic"/>
                <w:b/>
                <w:rtl/>
              </w:rPr>
              <w:t xml:space="preserve">التواصل مع اعضاء فريق التربيه الخاصه </w:t>
            </w:r>
          </w:p>
          <w:p w14:paraId="73E813AA" w14:textId="50EC0300" w:rsidR="00EA27DD" w:rsidRPr="0032684E" w:rsidRDefault="00EA27DD" w:rsidP="0032684E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Simplified Arabic" w:hAnsi="Simplified Arabic" w:cs="Simplified Arabic"/>
                <w:b/>
                <w:rtl/>
              </w:rPr>
            </w:pPr>
            <w:r w:rsidRPr="003554A1">
              <w:rPr>
                <w:rFonts w:ascii="Simplified Arabic" w:hAnsi="Simplified Arabic" w:cs="Simplified Arabic"/>
                <w:b/>
                <w:rtl/>
              </w:rPr>
              <w:t>الاطلاع على دراسات ميدانيه واستطلاعيه مع مختلف فئات التربيه الخاصه</w:t>
            </w:r>
          </w:p>
          <w:p w14:paraId="2FAACE5C" w14:textId="77777777" w:rsidR="00EA27DD" w:rsidRDefault="00EA27DD" w:rsidP="00EA27DD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14:paraId="1CC9A352" w14:textId="77777777" w:rsidR="00EA27DD" w:rsidRDefault="00EA27DD" w:rsidP="00EA27DD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14:paraId="399B4E80" w14:textId="1D190EDA" w:rsidR="00EA27DD" w:rsidRPr="00EA27DD" w:rsidRDefault="00EA27DD" w:rsidP="00EA27DD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9E7A0A" w:rsidRPr="009E7A0A" w14:paraId="48A9FF1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91D47B0" w14:textId="77777777" w:rsidR="004A53CA" w:rsidRPr="009E7A0A" w:rsidRDefault="004A53CA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035400A9" w14:textId="77777777" w:rsidR="004A53CA" w:rsidRPr="009E7A0A" w:rsidRDefault="004A53CA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مخرجات التعلم</w:t>
            </w:r>
          </w:p>
        </w:tc>
      </w:tr>
      <w:tr w:rsidR="009E7A0A" w:rsidRPr="009E7A0A" w14:paraId="555B156F" w14:textId="77777777" w:rsidTr="001C4C6C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CAB7823" w14:textId="77777777"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11C792A" w14:textId="77777777" w:rsidR="003759D2" w:rsidRDefault="003759D2" w:rsidP="0011761B">
            <w:pPr>
              <w:tabs>
                <w:tab w:val="left" w:pos="-241"/>
              </w:tabs>
              <w:bidi/>
              <w:spacing w:line="276" w:lineRule="auto"/>
              <w:ind w:right="-180"/>
              <w:jc w:val="both"/>
              <w:rPr>
                <w:rFonts w:eastAsia="Sakkal Majalla" w:cs="Simplified Arabic"/>
                <w:b/>
                <w:szCs w:val="28"/>
                <w:rtl/>
              </w:rPr>
            </w:pPr>
          </w:p>
          <w:p w14:paraId="7A0F29C4" w14:textId="69F4EA74" w:rsidR="0032684E" w:rsidRDefault="0032684E" w:rsidP="0032684E">
            <w:pPr>
              <w:bidi/>
              <w:spacing w:before="12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  <w:t>1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-</w:t>
            </w:r>
            <w:r w:rsidRPr="003554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إعداد وتطبيق البرامج التربوية الفردية والخطط التعليمية.</w:t>
            </w:r>
          </w:p>
          <w:p w14:paraId="720E42FB" w14:textId="0C873AA2" w:rsidR="0032684E" w:rsidRPr="0032684E" w:rsidRDefault="0032684E" w:rsidP="0032684E">
            <w:pPr>
              <w:bidi/>
              <w:spacing w:before="12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Sakkal Majalla" w:hAnsi="Simplified Arabic" w:cs="Simplified Arabic" w:hint="cs"/>
                <w:b/>
                <w:sz w:val="24"/>
                <w:szCs w:val="24"/>
                <w:rtl/>
              </w:rPr>
              <w:t>2-</w:t>
            </w:r>
            <w:r w:rsidRPr="003554A1">
              <w:rPr>
                <w:rFonts w:ascii="Simplified Arabic" w:eastAsia="Sakkal Majalla" w:hAnsi="Simplified Arabic" w:cs="Simplified Arabic"/>
                <w:b/>
                <w:sz w:val="24"/>
                <w:szCs w:val="24"/>
                <w:rtl/>
              </w:rPr>
              <w:t>التوجه نحو المدرسة العادية في تعليم ذوي الاعاقة والتعامل مع تكييفات المنهاج.</w:t>
            </w:r>
          </w:p>
          <w:p w14:paraId="282C95E4" w14:textId="64F95753" w:rsidR="0032684E" w:rsidRPr="003554A1" w:rsidRDefault="0032684E" w:rsidP="0032684E">
            <w:pPr>
              <w:tabs>
                <w:tab w:val="left" w:pos="-241"/>
              </w:tabs>
              <w:bidi/>
              <w:spacing w:line="276" w:lineRule="auto"/>
              <w:ind w:right="-180"/>
              <w:jc w:val="both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sz w:val="24"/>
                <w:szCs w:val="24"/>
                <w:rtl/>
              </w:rPr>
              <w:t>3-</w:t>
            </w:r>
            <w:r w:rsidRPr="003554A1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اكتساب وتطبيق أساليب التدريس المناسبة مع ذوي الإعاقة.</w:t>
            </w:r>
          </w:p>
          <w:p w14:paraId="451374AA" w14:textId="77777777" w:rsidR="004B3EF1" w:rsidRDefault="0032684E" w:rsidP="0032684E">
            <w:pPr>
              <w:tabs>
                <w:tab w:val="left" w:pos="-241"/>
              </w:tabs>
              <w:bidi/>
              <w:spacing w:line="276" w:lineRule="auto"/>
              <w:ind w:right="-180"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4- </w:t>
            </w:r>
            <w:r w:rsidRPr="003554A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تطبيق اساليب وبرامج تعديل السلوك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وبرامج التدخل المبكر</w:t>
            </w:r>
          </w:p>
          <w:p w14:paraId="1C6121D1" w14:textId="22B2EB34" w:rsidR="0032684E" w:rsidRPr="0011761B" w:rsidRDefault="0032684E" w:rsidP="0032684E">
            <w:pPr>
              <w:tabs>
                <w:tab w:val="left" w:pos="-241"/>
              </w:tabs>
              <w:bidi/>
              <w:spacing w:line="276" w:lineRule="auto"/>
              <w:ind w:right="-180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eastAsia="Sakkal Majalla" w:cs="Simplified Arabic" w:hint="cs"/>
                <w:b/>
                <w:szCs w:val="28"/>
                <w:rtl/>
              </w:rPr>
              <w:t>5-</w:t>
            </w:r>
            <w:r w:rsidRPr="0032684E">
              <w:rPr>
                <w:rFonts w:eastAsia="Sakkal Majalla" w:cs="Simplified Arabic" w:hint="cs"/>
                <w:b/>
                <w:sz w:val="24"/>
                <w:szCs w:val="24"/>
                <w:rtl/>
              </w:rPr>
              <w:t>لتوجه نحو المدرسة العادية في تعليم ذوي الاعاقة والتعامل مع تكييفات المنهاج.</w:t>
            </w:r>
          </w:p>
        </w:tc>
      </w:tr>
      <w:tr w:rsidR="009E7A0A" w:rsidRPr="009E7A0A" w14:paraId="298E6584" w14:textId="77777777" w:rsidTr="001C4C6C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2521A3E" w14:textId="77777777"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F71531E" w14:textId="77777777" w:rsidR="004B3EF1" w:rsidRPr="003759D2" w:rsidRDefault="004B3EF1" w:rsidP="0032684E">
            <w:pPr>
              <w:tabs>
                <w:tab w:val="left" w:pos="-241"/>
              </w:tabs>
              <w:bidi/>
              <w:spacing w:line="276" w:lineRule="auto"/>
              <w:ind w:right="-18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E7A0A" w:rsidRPr="009E7A0A" w14:paraId="1C32BB53" w14:textId="77777777" w:rsidTr="00FC4E0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6D93498" w14:textId="77777777"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E75EFA8" w14:textId="77777777" w:rsidR="0032684E" w:rsidRPr="009A4980" w:rsidRDefault="0032684E" w:rsidP="0032684E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Sakkal Majalla" w:hAnsi="Simplified Arabic" w:cs="Simplified Arabic" w:hint="cs"/>
                <w:b/>
                <w:sz w:val="24"/>
                <w:szCs w:val="24"/>
                <w:rtl/>
              </w:rPr>
              <w:t xml:space="preserve">مهاره التعامل </w:t>
            </w:r>
            <w:r w:rsidRPr="009A4980">
              <w:rPr>
                <w:rFonts w:ascii="Simplified Arabic" w:eastAsia="Sakkal Majalla" w:hAnsi="Simplified Arabic" w:cs="Simplified Arabic"/>
                <w:b/>
                <w:sz w:val="24"/>
                <w:szCs w:val="24"/>
                <w:rtl/>
              </w:rPr>
              <w:t>مع  المستجدات في تشخيص وطرق تدريس ذوي الإعاقة.</w:t>
            </w:r>
          </w:p>
          <w:p w14:paraId="4D3327CB" w14:textId="77777777" w:rsidR="0032684E" w:rsidRDefault="0032684E" w:rsidP="0032684E">
            <w:pPr>
              <w:numPr>
                <w:ilvl w:val="0"/>
                <w:numId w:val="3"/>
              </w:numPr>
              <w:tabs>
                <w:tab w:val="left" w:pos="-241"/>
              </w:tabs>
              <w:bidi/>
              <w:spacing w:line="276" w:lineRule="auto"/>
              <w:ind w:right="-180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A498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القدره فى تصميم برامج تربويه فرديه لكل فئه من ذوي الحاجات الخاصه ، </w:t>
            </w:r>
          </w:p>
          <w:p w14:paraId="0A3BAE32" w14:textId="42D7004B" w:rsidR="0032684E" w:rsidRPr="009A4980" w:rsidRDefault="0032684E" w:rsidP="0032684E">
            <w:pPr>
              <w:numPr>
                <w:ilvl w:val="0"/>
                <w:numId w:val="3"/>
              </w:numPr>
              <w:tabs>
                <w:tab w:val="left" w:pos="-241"/>
              </w:tabs>
              <w:bidi/>
              <w:spacing w:line="276" w:lineRule="auto"/>
              <w:ind w:right="-180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A498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واعداد الوسائل التعلميه واوراق العمل لكل فئه </w:t>
            </w:r>
          </w:p>
          <w:p w14:paraId="65C39B89" w14:textId="4B1997C7" w:rsidR="004B3EF1" w:rsidRPr="009E7A0A" w:rsidRDefault="004B3EF1" w:rsidP="0032684E">
            <w:pPr>
              <w:bidi/>
              <w:spacing w:before="120"/>
              <w:ind w:left="360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9E7A0A" w:rsidRPr="009E7A0A" w14:paraId="35595BA5" w14:textId="77777777" w:rsidTr="00FC4E0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1492FD9" w14:textId="77777777"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36382AE" w14:textId="77777777" w:rsidR="0032684E" w:rsidRPr="009A4980" w:rsidRDefault="003759D2" w:rsidP="0032684E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32684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مهاره </w:t>
            </w:r>
            <w:r w:rsidR="0032684E" w:rsidRPr="009A4980"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  <w:t xml:space="preserve">  </w:t>
            </w:r>
            <w:r w:rsidR="0032684E" w:rsidRPr="009A4980">
              <w:rPr>
                <w:rFonts w:ascii="Simplified Arabic" w:eastAsia="Sakkal Majalla" w:hAnsi="Simplified Arabic" w:cs="Simplified Arabic"/>
                <w:b/>
                <w:sz w:val="24"/>
                <w:szCs w:val="24"/>
                <w:rtl/>
              </w:rPr>
              <w:t>العمل ضمن الفريق المتعدد التخصصات في مجال الإعاقة</w:t>
            </w:r>
            <w:r w:rsidR="0032684E" w:rsidRPr="009A4980">
              <w:rPr>
                <w:rFonts w:ascii="Simplified Arabic" w:eastAsia="Sakkal Majalla" w:hAnsi="Simplified Arabic" w:cs="Simplified Arabic"/>
                <w:b/>
                <w:sz w:val="24"/>
                <w:szCs w:val="24"/>
              </w:rPr>
              <w:t>.</w:t>
            </w:r>
          </w:p>
          <w:p w14:paraId="198A382F" w14:textId="77777777" w:rsidR="0032684E" w:rsidRDefault="0032684E" w:rsidP="0032684E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9A498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مهاره اداره وتنظيم البيئه الصفيه لضمات تحقيق تعليم افضل لذوي الحاجات الخاصه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</w:p>
          <w:p w14:paraId="4FBD89B9" w14:textId="1EAE34C8" w:rsidR="004B3EF1" w:rsidRPr="0032684E" w:rsidRDefault="0032684E" w:rsidP="0032684E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مهاره تبنى اتجاهات ايجابيه نحو ذوي الحاجات الخاصه</w:t>
            </w:r>
          </w:p>
        </w:tc>
      </w:tr>
      <w:tr w:rsidR="009E7A0A" w:rsidRPr="009E7A0A" w14:paraId="065A6636" w14:textId="77777777" w:rsidTr="003A693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01D8FD3" w14:textId="77777777"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877D0CB" w14:textId="77777777" w:rsidR="0032684E" w:rsidRPr="009A4980" w:rsidRDefault="0032684E" w:rsidP="0032684E">
            <w:pPr>
              <w:numPr>
                <w:ilvl w:val="0"/>
                <w:numId w:val="4"/>
              </w:numPr>
              <w:bidi/>
              <w:spacing w:before="120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A4980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t>تطوير القدرة على تعليم الأطفال والتعاون مع الأسر.</w:t>
            </w:r>
          </w:p>
          <w:p w14:paraId="6DE85D91" w14:textId="1A0166F2" w:rsidR="004B3EF1" w:rsidRPr="003759D2" w:rsidRDefault="0032684E" w:rsidP="0032684E">
            <w:pPr>
              <w:bidi/>
              <w:spacing w:before="120"/>
              <w:ind w:left="360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Sakkal Majalla" w:hAnsi="Simplified Arabic" w:cs="Simplified Arabic"/>
                <w:b/>
                <w:sz w:val="24"/>
                <w:szCs w:val="24"/>
              </w:rPr>
              <w:t>C2</w:t>
            </w:r>
            <w:r w:rsidRPr="009A4980">
              <w:rPr>
                <w:rFonts w:ascii="Simplified Arabic" w:eastAsia="Sakkal Majalla" w:hAnsi="Simplified Arabic" w:cs="Simplified Arabic"/>
                <w:b/>
                <w:sz w:val="24"/>
                <w:szCs w:val="24"/>
                <w:rtl/>
              </w:rPr>
              <w:t>تطوير القدرة على التعامل مع المنهاج وتكيفية وتطبيق البرام التدريبية لذوي الإعاقة</w:t>
            </w:r>
          </w:p>
        </w:tc>
      </w:tr>
      <w:tr w:rsidR="009E7A0A" w:rsidRPr="009E7A0A" w14:paraId="0268AA79" w14:textId="77777777" w:rsidTr="003A693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50FD3B2" w14:textId="77777777"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B3948B3" w14:textId="424FD570" w:rsidR="003759D2" w:rsidRPr="002623E6" w:rsidRDefault="002623E6" w:rsidP="003759D2">
            <w:pPr>
              <w:tabs>
                <w:tab w:val="left" w:pos="-241"/>
              </w:tabs>
              <w:bidi/>
              <w:spacing w:line="276" w:lineRule="auto"/>
              <w:ind w:left="360" w:right="-180"/>
              <w:jc w:val="both"/>
              <w:rPr>
                <w:rFonts w:cs="Simplified Arabic"/>
                <w:b/>
                <w:sz w:val="24"/>
                <w:szCs w:val="24"/>
              </w:rPr>
            </w:pPr>
            <w:r w:rsidRPr="002623E6">
              <w:rPr>
                <w:rFonts w:eastAsia="Sakkal Majalla" w:cs="Simplified Arabic"/>
                <w:b/>
                <w:sz w:val="24"/>
                <w:szCs w:val="24"/>
              </w:rPr>
              <w:t>C3</w:t>
            </w:r>
            <w:r w:rsidR="003759D2" w:rsidRPr="002623E6">
              <w:rPr>
                <w:rFonts w:eastAsia="Sakkal Majalla" w:cs="Simplified Arabic" w:hint="cs"/>
                <w:b/>
                <w:sz w:val="24"/>
                <w:szCs w:val="24"/>
                <w:rtl/>
              </w:rPr>
              <w:t>العمل ضمن الفريق المتعدد التخصصات في مجال الإعاقة</w:t>
            </w:r>
            <w:r w:rsidR="003759D2" w:rsidRPr="002623E6">
              <w:rPr>
                <w:rFonts w:eastAsia="Sakkal Majalla" w:cs="Simplified Arabic"/>
                <w:b/>
                <w:sz w:val="24"/>
                <w:szCs w:val="24"/>
              </w:rPr>
              <w:t>.</w:t>
            </w:r>
          </w:p>
          <w:p w14:paraId="07E26085" w14:textId="786EA9B2" w:rsidR="0032684E" w:rsidRPr="002623E6" w:rsidRDefault="002623E6" w:rsidP="002623E6">
            <w:pPr>
              <w:tabs>
                <w:tab w:val="left" w:pos="-241"/>
              </w:tabs>
              <w:bidi/>
              <w:spacing w:line="276" w:lineRule="auto"/>
              <w:ind w:left="360" w:right="-180"/>
              <w:jc w:val="both"/>
              <w:rPr>
                <w:rFonts w:ascii="Simplified Arabic" w:hAnsi="Simplified Arabic" w:cs="Simplified Arabic"/>
                <w:b/>
                <w:sz w:val="24"/>
                <w:szCs w:val="24"/>
              </w:rPr>
            </w:pPr>
            <w:r w:rsidRPr="002623E6">
              <w:rPr>
                <w:rFonts w:ascii="Simplified Arabic" w:eastAsia="Sakkal Majalla" w:hAnsi="Simplified Arabic" w:cs="Simplified Arabic"/>
                <w:b/>
                <w:sz w:val="24"/>
                <w:szCs w:val="24"/>
              </w:rPr>
              <w:t>C4</w:t>
            </w:r>
            <w:r w:rsidR="0032684E" w:rsidRPr="002623E6">
              <w:rPr>
                <w:rFonts w:ascii="Simplified Arabic" w:eastAsia="Sakkal Majalla" w:hAnsi="Simplified Arabic" w:cs="Simplified Arabic"/>
                <w:b/>
                <w:sz w:val="24"/>
                <w:szCs w:val="24"/>
                <w:rtl/>
              </w:rPr>
              <w:t xml:space="preserve">القدره على توظيف التكنولوجيا المساندة فى تعليم ذوي الحاجات الخاصه </w:t>
            </w:r>
          </w:p>
          <w:p w14:paraId="129D7DF9" w14:textId="199266AF" w:rsidR="0032684E" w:rsidRPr="009A4980" w:rsidRDefault="002623E6" w:rsidP="002623E6">
            <w:pPr>
              <w:tabs>
                <w:tab w:val="left" w:pos="-241"/>
              </w:tabs>
              <w:bidi/>
              <w:spacing w:line="276" w:lineRule="auto"/>
              <w:ind w:left="360" w:right="-180"/>
              <w:jc w:val="both"/>
              <w:rPr>
                <w:rFonts w:cs="Simplified Arabic"/>
                <w:b/>
                <w:sz w:val="24"/>
                <w:szCs w:val="24"/>
              </w:rPr>
            </w:pPr>
            <w:r w:rsidRPr="002623E6">
              <w:rPr>
                <w:rFonts w:cs="Simplified Arabic"/>
                <w:b/>
                <w:sz w:val="24"/>
                <w:szCs w:val="24"/>
              </w:rPr>
              <w:t>C5</w:t>
            </w:r>
            <w:r w:rsidR="0032684E" w:rsidRPr="002623E6">
              <w:rPr>
                <w:rFonts w:cs="Simplified Arabic" w:hint="cs"/>
                <w:b/>
                <w:sz w:val="24"/>
                <w:szCs w:val="24"/>
                <w:rtl/>
              </w:rPr>
              <w:t>القدره</w:t>
            </w:r>
            <w:r w:rsidR="0032684E" w:rsidRPr="009A4980">
              <w:rPr>
                <w:rFonts w:cs="Simplified Arabic" w:hint="cs"/>
                <w:b/>
                <w:sz w:val="24"/>
                <w:szCs w:val="24"/>
                <w:rtl/>
              </w:rPr>
              <w:t xml:space="preserve"> على التواصل الفعال مع الطلبه ذوي الاعاقه واسرهم </w:t>
            </w:r>
          </w:p>
          <w:p w14:paraId="3FA6F097" w14:textId="77777777" w:rsidR="004B3EF1" w:rsidRPr="0032684E" w:rsidRDefault="004B3EF1" w:rsidP="009E7A0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14:paraId="0460A0BA" w14:textId="77777777" w:rsidR="00960511" w:rsidRPr="009E7A0A" w:rsidRDefault="00960511" w:rsidP="009E7A0A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9E7A0A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يمكن إضافة صفوف حسب الحاجة</w:t>
      </w:r>
    </w:p>
    <w:p w14:paraId="0A02BEF7" w14:textId="77777777" w:rsidR="00960511" w:rsidRPr="009E7A0A" w:rsidRDefault="00960511" w:rsidP="009E7A0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441"/>
        <w:gridCol w:w="2406"/>
      </w:tblGrid>
      <w:tr w:rsidR="009E7A0A" w:rsidRPr="009E7A0A" w14:paraId="72DB24D3" w14:textId="77777777" w:rsidTr="004B3EF1">
        <w:tc>
          <w:tcPr>
            <w:tcW w:w="2442" w:type="dxa"/>
            <w:shd w:val="clear" w:color="auto" w:fill="EDEDED"/>
          </w:tcPr>
          <w:p w14:paraId="2664C777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0344DE3A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441" w:type="dxa"/>
            <w:shd w:val="clear" w:color="auto" w:fill="EDEDED"/>
          </w:tcPr>
          <w:p w14:paraId="040E1A49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عدد التكرار في الفصل </w:t>
            </w: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الدراسي</w:t>
            </w:r>
          </w:p>
        </w:tc>
        <w:tc>
          <w:tcPr>
            <w:tcW w:w="2406" w:type="dxa"/>
            <w:shd w:val="clear" w:color="auto" w:fill="EDEDED"/>
          </w:tcPr>
          <w:p w14:paraId="2C131360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الساعات الافتراضية</w:t>
            </w:r>
            <w:r w:rsidR="009E7A0A" w:rsidRPr="009E7A0A">
              <w:rPr>
                <w:rStyle w:val="FootnoteReference"/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footnoteReference w:id="1"/>
            </w:r>
            <w:r w:rsidR="009E7A0A"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E7A0A" w:rsidRPr="009E7A0A" w14:paraId="15498F6C" w14:textId="77777777" w:rsidTr="004B3EF1">
        <w:tc>
          <w:tcPr>
            <w:tcW w:w="2442" w:type="dxa"/>
            <w:shd w:val="clear" w:color="auto" w:fill="EDEDED"/>
          </w:tcPr>
          <w:p w14:paraId="5C20B73D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6E2275B3" w14:textId="77777777"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3 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41" w:type="dxa"/>
          </w:tcPr>
          <w:p w14:paraId="3B0A4C5D" w14:textId="6D500651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33</w:t>
            </w:r>
          </w:p>
        </w:tc>
        <w:tc>
          <w:tcPr>
            <w:tcW w:w="2406" w:type="dxa"/>
          </w:tcPr>
          <w:p w14:paraId="15205AD6" w14:textId="4BB8C424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33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ساعة</w:t>
            </w:r>
          </w:p>
        </w:tc>
      </w:tr>
      <w:tr w:rsidR="009E7A0A" w:rsidRPr="009E7A0A" w14:paraId="1F05BE80" w14:textId="77777777" w:rsidTr="004B3EF1">
        <w:tc>
          <w:tcPr>
            <w:tcW w:w="2442" w:type="dxa"/>
            <w:shd w:val="clear" w:color="auto" w:fill="EDEDED"/>
          </w:tcPr>
          <w:p w14:paraId="420FE73E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حصص داعمة</w:t>
            </w:r>
          </w:p>
        </w:tc>
        <w:tc>
          <w:tcPr>
            <w:tcW w:w="2061" w:type="dxa"/>
          </w:tcPr>
          <w:p w14:paraId="77271A86" w14:textId="79A4B1AE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</w:p>
        </w:tc>
        <w:tc>
          <w:tcPr>
            <w:tcW w:w="2441" w:type="dxa"/>
          </w:tcPr>
          <w:p w14:paraId="32318130" w14:textId="617571A0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11</w:t>
            </w:r>
          </w:p>
        </w:tc>
        <w:tc>
          <w:tcPr>
            <w:tcW w:w="2406" w:type="dxa"/>
          </w:tcPr>
          <w:p w14:paraId="3035E7AE" w14:textId="1E8EFBCA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11</w:t>
            </w:r>
            <w:r w:rsidR="004B3EF1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</w:tr>
      <w:tr w:rsidR="009E7A0A" w:rsidRPr="009E7A0A" w14:paraId="160D65F2" w14:textId="77777777" w:rsidTr="004B3EF1">
        <w:tc>
          <w:tcPr>
            <w:tcW w:w="2442" w:type="dxa"/>
            <w:shd w:val="clear" w:color="auto" w:fill="EDEDED"/>
          </w:tcPr>
          <w:p w14:paraId="3A6A087F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المختبر أو العملي</w:t>
            </w:r>
          </w:p>
        </w:tc>
        <w:tc>
          <w:tcPr>
            <w:tcW w:w="2061" w:type="dxa"/>
          </w:tcPr>
          <w:p w14:paraId="10D4BB5E" w14:textId="77777777"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14:paraId="4C24C6B6" w14:textId="77777777"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12 ساعة</w:t>
            </w:r>
          </w:p>
        </w:tc>
        <w:tc>
          <w:tcPr>
            <w:tcW w:w="2406" w:type="dxa"/>
          </w:tcPr>
          <w:p w14:paraId="39E80B7C" w14:textId="77777777"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9E7A0A" w:rsidRPr="009E7A0A" w14:paraId="52B592B1" w14:textId="77777777" w:rsidTr="00DE6165">
        <w:tc>
          <w:tcPr>
            <w:tcW w:w="9350" w:type="dxa"/>
            <w:gridSpan w:val="4"/>
            <w:shd w:val="clear" w:color="auto" w:fill="EDEDED"/>
          </w:tcPr>
          <w:p w14:paraId="1B0CBCD9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تحتاج للإشراف والتقييم</w:t>
            </w:r>
          </w:p>
        </w:tc>
      </w:tr>
      <w:tr w:rsidR="009E7A0A" w:rsidRPr="009E7A0A" w14:paraId="05F5A442" w14:textId="77777777" w:rsidTr="004B3EF1">
        <w:tc>
          <w:tcPr>
            <w:tcW w:w="2442" w:type="dxa"/>
            <w:shd w:val="clear" w:color="auto" w:fill="EDEDED"/>
          </w:tcPr>
          <w:p w14:paraId="1AC9838B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امتحان أول (المنتصف) </w:t>
            </w:r>
          </w:p>
        </w:tc>
        <w:tc>
          <w:tcPr>
            <w:tcW w:w="2061" w:type="dxa"/>
          </w:tcPr>
          <w:p w14:paraId="3FC82CE9" w14:textId="7A5103FC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4B3EF1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41" w:type="dxa"/>
          </w:tcPr>
          <w:p w14:paraId="7D6FB012" w14:textId="1A1031BE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06" w:type="dxa"/>
          </w:tcPr>
          <w:p w14:paraId="40C2A30B" w14:textId="1C9DDB38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2</w:t>
            </w:r>
          </w:p>
        </w:tc>
      </w:tr>
      <w:tr w:rsidR="009E7A0A" w:rsidRPr="009E7A0A" w14:paraId="4C7E9066" w14:textId="77777777" w:rsidTr="004B3EF1">
        <w:tc>
          <w:tcPr>
            <w:tcW w:w="2442" w:type="dxa"/>
            <w:shd w:val="clear" w:color="auto" w:fill="EDEDED"/>
          </w:tcPr>
          <w:p w14:paraId="3BAB217D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امتحان ثاني (إذا توفر)</w:t>
            </w:r>
          </w:p>
        </w:tc>
        <w:tc>
          <w:tcPr>
            <w:tcW w:w="2061" w:type="dxa"/>
          </w:tcPr>
          <w:p w14:paraId="2F308404" w14:textId="77777777"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41" w:type="dxa"/>
          </w:tcPr>
          <w:p w14:paraId="73454B7E" w14:textId="77777777"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06" w:type="dxa"/>
          </w:tcPr>
          <w:p w14:paraId="446E09E6" w14:textId="77777777"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9E7A0A" w:rsidRPr="009E7A0A" w14:paraId="62B073FE" w14:textId="77777777" w:rsidTr="004B3EF1">
        <w:tc>
          <w:tcPr>
            <w:tcW w:w="2442" w:type="dxa"/>
            <w:shd w:val="clear" w:color="auto" w:fill="EDEDED"/>
          </w:tcPr>
          <w:p w14:paraId="2E767CB6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 النهائي</w:t>
            </w:r>
          </w:p>
        </w:tc>
        <w:tc>
          <w:tcPr>
            <w:tcW w:w="2061" w:type="dxa"/>
          </w:tcPr>
          <w:p w14:paraId="129B1BED" w14:textId="77777777"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14:paraId="638B035A" w14:textId="77777777"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ساعة</w:t>
            </w:r>
          </w:p>
        </w:tc>
        <w:tc>
          <w:tcPr>
            <w:tcW w:w="2406" w:type="dxa"/>
          </w:tcPr>
          <w:p w14:paraId="670C6CA2" w14:textId="77777777"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9E7A0A" w:rsidRPr="009E7A0A" w14:paraId="243D08C6" w14:textId="77777777" w:rsidTr="004B3EF1">
        <w:tc>
          <w:tcPr>
            <w:tcW w:w="2442" w:type="dxa"/>
            <w:shd w:val="clear" w:color="auto" w:fill="EDEDED"/>
          </w:tcPr>
          <w:p w14:paraId="265EBBC1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1B55A4D8" w14:textId="6EEFB73A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441" w:type="dxa"/>
          </w:tcPr>
          <w:p w14:paraId="3FA1C21E" w14:textId="7D551BA3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406" w:type="dxa"/>
          </w:tcPr>
          <w:p w14:paraId="3BA0D5F6" w14:textId="451227E3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E7A0A" w:rsidRPr="009E7A0A" w14:paraId="408D7A03" w14:textId="77777777" w:rsidTr="00DE6165">
        <w:tc>
          <w:tcPr>
            <w:tcW w:w="9350" w:type="dxa"/>
            <w:gridSpan w:val="4"/>
            <w:shd w:val="clear" w:color="auto" w:fill="EDEDED"/>
          </w:tcPr>
          <w:p w14:paraId="54865591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التعليم المستقل</w:t>
            </w:r>
          </w:p>
        </w:tc>
      </w:tr>
      <w:tr w:rsidR="009E7A0A" w:rsidRPr="009E7A0A" w14:paraId="5E4E5EAB" w14:textId="77777777" w:rsidTr="004B3EF1">
        <w:tc>
          <w:tcPr>
            <w:tcW w:w="2442" w:type="dxa"/>
            <w:shd w:val="clear" w:color="auto" w:fill="EDEDED"/>
          </w:tcPr>
          <w:p w14:paraId="0E8E92DE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وظائف</w:t>
            </w:r>
            <w:r w:rsidR="00D051CC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/ واجبات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EA516F5" w14:textId="2B3B85B7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41" w:type="dxa"/>
          </w:tcPr>
          <w:p w14:paraId="6E6E7357" w14:textId="108C7C28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06" w:type="dxa"/>
          </w:tcPr>
          <w:p w14:paraId="1E4BD59B" w14:textId="6F797747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5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</w:tr>
      <w:tr w:rsidR="009E7A0A" w:rsidRPr="009E7A0A" w14:paraId="264A5325" w14:textId="77777777" w:rsidTr="004B3EF1">
        <w:tc>
          <w:tcPr>
            <w:tcW w:w="2442" w:type="dxa"/>
            <w:shd w:val="clear" w:color="auto" w:fill="EDEDED"/>
          </w:tcPr>
          <w:p w14:paraId="7F92AB45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حالات دراسية</w:t>
            </w:r>
          </w:p>
        </w:tc>
        <w:tc>
          <w:tcPr>
            <w:tcW w:w="2061" w:type="dxa"/>
          </w:tcPr>
          <w:p w14:paraId="38C17E83" w14:textId="6F51C41C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  <w:tc>
          <w:tcPr>
            <w:tcW w:w="2441" w:type="dxa"/>
          </w:tcPr>
          <w:p w14:paraId="721F3896" w14:textId="7A2C968E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06" w:type="dxa"/>
          </w:tcPr>
          <w:p w14:paraId="32CAB9E5" w14:textId="497320B6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2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</w:tr>
      <w:tr w:rsidR="009E7A0A" w:rsidRPr="009E7A0A" w14:paraId="1777C895" w14:textId="77777777" w:rsidTr="004B3EF1">
        <w:tc>
          <w:tcPr>
            <w:tcW w:w="2442" w:type="dxa"/>
            <w:shd w:val="clear" w:color="auto" w:fill="EDEDED"/>
          </w:tcPr>
          <w:p w14:paraId="0C647AD3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05C8B5F7" w14:textId="4E61F0EA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  <w:tc>
          <w:tcPr>
            <w:tcW w:w="2441" w:type="dxa"/>
          </w:tcPr>
          <w:p w14:paraId="7FF978E1" w14:textId="048E842B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06" w:type="dxa"/>
          </w:tcPr>
          <w:p w14:paraId="209F39C4" w14:textId="1E69E093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3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ساعات</w:t>
            </w:r>
          </w:p>
        </w:tc>
      </w:tr>
      <w:tr w:rsidR="009E7A0A" w:rsidRPr="009E7A0A" w14:paraId="58F2BBF7" w14:textId="77777777" w:rsidTr="004B3EF1">
        <w:tc>
          <w:tcPr>
            <w:tcW w:w="2442" w:type="dxa"/>
            <w:shd w:val="clear" w:color="auto" w:fill="EDEDED"/>
          </w:tcPr>
          <w:p w14:paraId="6956AE54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D6AC12E" w14:textId="6C499A17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  <w:tc>
          <w:tcPr>
            <w:tcW w:w="2441" w:type="dxa"/>
          </w:tcPr>
          <w:p w14:paraId="4381D46F" w14:textId="4E242799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06" w:type="dxa"/>
          </w:tcPr>
          <w:p w14:paraId="66BF6E2E" w14:textId="1992DC99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3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</w:tr>
      <w:tr w:rsidR="009E7A0A" w:rsidRPr="009E7A0A" w14:paraId="77096725" w14:textId="77777777" w:rsidTr="004B3EF1">
        <w:tc>
          <w:tcPr>
            <w:tcW w:w="2442" w:type="dxa"/>
            <w:shd w:val="clear" w:color="auto" w:fill="EDEDED"/>
          </w:tcPr>
          <w:p w14:paraId="7321EA17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71E5BC1" w14:textId="77777777"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</w:tcPr>
          <w:p w14:paraId="62B2EE6D" w14:textId="23A61225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</w:t>
            </w:r>
          </w:p>
        </w:tc>
        <w:tc>
          <w:tcPr>
            <w:tcW w:w="2406" w:type="dxa"/>
          </w:tcPr>
          <w:p w14:paraId="0571BA6C" w14:textId="31C316B8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5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</w:tr>
      <w:tr w:rsidR="009E7A0A" w:rsidRPr="009E7A0A" w14:paraId="719ADE52" w14:textId="77777777" w:rsidTr="004B3EF1">
        <w:tc>
          <w:tcPr>
            <w:tcW w:w="6944" w:type="dxa"/>
            <w:gridSpan w:val="3"/>
            <w:shd w:val="clear" w:color="auto" w:fill="EDEDED"/>
          </w:tcPr>
          <w:p w14:paraId="3EC6F333" w14:textId="77777777"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2406" w:type="dxa"/>
          </w:tcPr>
          <w:p w14:paraId="716CAFA2" w14:textId="2D4E730B" w:rsidR="00960511" w:rsidRPr="009E7A0A" w:rsidRDefault="002623E6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69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ساعة</w:t>
            </w:r>
          </w:p>
        </w:tc>
      </w:tr>
    </w:tbl>
    <w:p w14:paraId="5D4FF562" w14:textId="77777777" w:rsidR="00960511" w:rsidRPr="009E7A0A" w:rsidRDefault="00960511" w:rsidP="009E7A0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F85ABB5" w14:textId="77777777" w:rsidR="00FA7AF2" w:rsidRPr="009E7A0A" w:rsidRDefault="00FA7AF2" w:rsidP="009E7A0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sectPr w:rsidR="00FA7AF2" w:rsidRPr="009E7A0A" w:rsidSect="00FA7AF2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19294E" w14:textId="77777777" w:rsidR="00960511" w:rsidRPr="009E7A0A" w:rsidRDefault="00FA7AF2" w:rsidP="009E7A0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206"/>
        <w:gridCol w:w="1080"/>
        <w:gridCol w:w="2913"/>
        <w:gridCol w:w="1851"/>
        <w:gridCol w:w="4679"/>
        <w:gridCol w:w="1221"/>
      </w:tblGrid>
      <w:tr w:rsidR="00D0098B" w:rsidRPr="009E7A0A" w14:paraId="44F60915" w14:textId="77777777" w:rsidTr="00A1525A">
        <w:tc>
          <w:tcPr>
            <w:tcW w:w="469" w:type="pct"/>
            <w:shd w:val="clear" w:color="auto" w:fill="DBDBDB"/>
            <w:vAlign w:val="center"/>
          </w:tcPr>
          <w:p w14:paraId="2E52540D" w14:textId="77777777"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399" w:type="pct"/>
            <w:shd w:val="clear" w:color="auto" w:fill="DBDBDB"/>
            <w:vAlign w:val="center"/>
          </w:tcPr>
          <w:p w14:paraId="276F51D6" w14:textId="77777777"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28" w:type="pct"/>
            <w:shd w:val="clear" w:color="auto" w:fill="DBDBDB"/>
            <w:vAlign w:val="center"/>
          </w:tcPr>
          <w:p w14:paraId="74A353C8" w14:textId="77777777"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الوصف</w:t>
            </w:r>
          </w:p>
        </w:tc>
        <w:tc>
          <w:tcPr>
            <w:tcW w:w="718" w:type="pct"/>
            <w:shd w:val="clear" w:color="auto" w:fill="DBDBDB"/>
            <w:vAlign w:val="center"/>
          </w:tcPr>
          <w:p w14:paraId="38D22614" w14:textId="77777777"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التقييمات</w:t>
            </w:r>
          </w:p>
          <w:p w14:paraId="710BA202" w14:textId="77777777"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تكويني/ تجميعي</w:t>
            </w:r>
            <w:r w:rsidR="009E7A0A" w:rsidRPr="009E7A0A">
              <w:rPr>
                <w:rStyle w:val="FootnoteReference"/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footnoteReference w:id="2"/>
            </w:r>
          </w:p>
        </w:tc>
        <w:tc>
          <w:tcPr>
            <w:tcW w:w="1810" w:type="pct"/>
            <w:shd w:val="clear" w:color="auto" w:fill="DBDBDB"/>
            <w:vAlign w:val="center"/>
          </w:tcPr>
          <w:p w14:paraId="66531146" w14:textId="77777777"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475" w:type="pct"/>
            <w:shd w:val="clear" w:color="auto" w:fill="DBDBDB"/>
            <w:vAlign w:val="center"/>
          </w:tcPr>
          <w:p w14:paraId="1BCA8FA9" w14:textId="77777777"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المستوى</w:t>
            </w:r>
          </w:p>
        </w:tc>
      </w:tr>
      <w:tr w:rsidR="00D0098B" w:rsidRPr="009E7A0A" w14:paraId="109441F7" w14:textId="77777777" w:rsidTr="00A1525A">
        <w:tc>
          <w:tcPr>
            <w:tcW w:w="469" w:type="pct"/>
            <w:shd w:val="clear" w:color="auto" w:fill="DBDBDB"/>
          </w:tcPr>
          <w:p w14:paraId="2DC7376F" w14:textId="77777777"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399" w:type="pct"/>
          </w:tcPr>
          <w:p w14:paraId="4EA657C5" w14:textId="77777777" w:rsidR="00FA7AF2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A1</w:t>
            </w:r>
          </w:p>
          <w:p w14:paraId="5E81EE1E" w14:textId="77777777"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14:paraId="3998CEAA" w14:textId="77777777"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14:paraId="363D1A76" w14:textId="77777777"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A2</w:t>
            </w:r>
          </w:p>
          <w:p w14:paraId="612CFE60" w14:textId="77777777"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1128" w:type="pct"/>
          </w:tcPr>
          <w:p w14:paraId="62F2DF1D" w14:textId="77777777" w:rsidR="00A1525A" w:rsidRPr="00A1525A" w:rsidRDefault="00A1525A" w:rsidP="00A1525A">
            <w:pPr>
              <w:numPr>
                <w:ilvl w:val="0"/>
                <w:numId w:val="2"/>
              </w:numPr>
              <w:bidi/>
              <w:spacing w:before="120"/>
              <w:ind w:left="720"/>
              <w:contextualSpacing/>
              <w:jc w:val="both"/>
              <w:rPr>
                <w:rFonts w:ascii="Simplified Arabic" w:eastAsia="Times New Roman" w:hAnsi="Simplified Arabic" w:cs="Simplified Arabic"/>
                <w:sz w:val="20"/>
                <w:szCs w:val="20"/>
                <w:lang w:bidi="ar-JO"/>
              </w:rPr>
            </w:pPr>
            <w:r w:rsidRPr="00A1525A">
              <w:rPr>
                <w:rFonts w:ascii="Simplified Arabic" w:eastAsia="Times New Roman" w:hAnsi="Simplified Arabic" w:cs="Simplified Arabic"/>
                <w:sz w:val="20"/>
                <w:szCs w:val="20"/>
                <w:rtl/>
                <w:lang w:bidi="ar-JO"/>
              </w:rPr>
              <w:t>إعداد وتطبيق البرامج التربوية الفردية والخطط التعليمية.</w:t>
            </w:r>
          </w:p>
          <w:p w14:paraId="1A664C14" w14:textId="77777777" w:rsidR="00A1525A" w:rsidRPr="00A1525A" w:rsidRDefault="00A1525A" w:rsidP="00A1525A">
            <w:pPr>
              <w:numPr>
                <w:ilvl w:val="0"/>
                <w:numId w:val="2"/>
              </w:numPr>
              <w:tabs>
                <w:tab w:val="left" w:pos="-241"/>
              </w:tabs>
              <w:bidi/>
              <w:spacing w:line="276" w:lineRule="auto"/>
              <w:ind w:left="720" w:right="-180"/>
              <w:jc w:val="both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A1525A">
              <w:rPr>
                <w:rFonts w:ascii="Simplified Arabic" w:eastAsia="Sakkal Majalla" w:hAnsi="Simplified Arabic" w:cs="Simplified Arabic"/>
                <w:b/>
                <w:sz w:val="20"/>
                <w:szCs w:val="20"/>
                <w:rtl/>
              </w:rPr>
              <w:t>التوجه نحو المدرسة العادية في تعليم ذوي الاعاقة والتعامل مع تكييفات المنهاج.</w:t>
            </w:r>
          </w:p>
          <w:p w14:paraId="61816E5C" w14:textId="77777777" w:rsidR="00A1525A" w:rsidRPr="00A1525A" w:rsidRDefault="00A1525A" w:rsidP="00A1525A">
            <w:pPr>
              <w:numPr>
                <w:ilvl w:val="0"/>
                <w:numId w:val="2"/>
              </w:numPr>
              <w:tabs>
                <w:tab w:val="left" w:pos="-241"/>
              </w:tabs>
              <w:bidi/>
              <w:spacing w:line="276" w:lineRule="auto"/>
              <w:ind w:left="720" w:right="-180"/>
              <w:jc w:val="both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A1525A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اكتساب وتطبيق أساليب التدريس المناسبة مع ذوي الإعاقة.</w:t>
            </w:r>
          </w:p>
          <w:p w14:paraId="08C24AA2" w14:textId="3D73AA1F" w:rsidR="00FA7AF2" w:rsidRPr="00A1525A" w:rsidRDefault="00A1525A" w:rsidP="00A1525A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JO"/>
              </w:rPr>
            </w:pPr>
            <w:r w:rsidRPr="00A1525A">
              <w:rPr>
                <w:rFonts w:ascii="Simplified Arabic" w:eastAsia="Times New Roman" w:hAnsi="Simplified Arabic" w:cs="Simplified Arabic"/>
                <w:sz w:val="20"/>
                <w:szCs w:val="20"/>
                <w:rtl/>
                <w:lang w:bidi="ar-JO"/>
              </w:rPr>
              <w:t>تطبيق اساليب وبرامج تعديل السلوك وبرامج التدخل المبكر</w:t>
            </w:r>
          </w:p>
        </w:tc>
        <w:tc>
          <w:tcPr>
            <w:tcW w:w="718" w:type="pct"/>
          </w:tcPr>
          <w:p w14:paraId="20B5E313" w14:textId="77777777" w:rsidR="009E7A0A" w:rsidRPr="00D0098B" w:rsidRDefault="005D79D0" w:rsidP="002A2F6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implified Arabic" w:eastAsia="Calibri" w:hAnsi="Simplified Arabic" w:cs="Simplified Arabic"/>
                <w:rtl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امتحان منتصف</w:t>
            </w:r>
          </w:p>
          <w:p w14:paraId="7CD5088B" w14:textId="57F65629" w:rsidR="005D79D0" w:rsidRPr="00D0098B" w:rsidRDefault="005D79D0" w:rsidP="002A2F6A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implified Arabic" w:eastAsia="Calibri" w:hAnsi="Simplified Arabic" w:cs="Simplified Arabic"/>
                <w:rtl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 xml:space="preserve">إعداد </w:t>
            </w:r>
            <w:r w:rsidR="00A1525A" w:rsidRPr="00D0098B">
              <w:rPr>
                <w:rFonts w:ascii="Simplified Arabic" w:eastAsia="Calibri" w:hAnsi="Simplified Arabic" w:cs="Simplified Arabic" w:hint="cs"/>
                <w:rtl/>
              </w:rPr>
              <w:t xml:space="preserve">الواجبات التعينات </w:t>
            </w:r>
          </w:p>
          <w:p w14:paraId="13B5C8FD" w14:textId="77777777" w:rsidR="005D79D0" w:rsidRPr="009E7A0A" w:rsidRDefault="005D79D0" w:rsidP="005D79D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0098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تطبيق عملي</w:t>
            </w:r>
          </w:p>
        </w:tc>
        <w:tc>
          <w:tcPr>
            <w:tcW w:w="1810" w:type="pct"/>
          </w:tcPr>
          <w:p w14:paraId="3FEC5B91" w14:textId="10FF8CAF" w:rsidR="003F4A5F" w:rsidRPr="00D0098B" w:rsidRDefault="005D79D0" w:rsidP="009E7A0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تماشيا مع وصف المادة</w:t>
            </w:r>
            <w:r w:rsidR="00D0098B" w:rsidRPr="00D0098B">
              <w:rPr>
                <w:rFonts w:ascii="Simplified Arabic" w:eastAsia="Calibri" w:hAnsi="Simplified Arabic" w:cs="Simplified Arabic" w:hint="cs"/>
                <w:rtl/>
              </w:rPr>
              <w:t xml:space="preserve">والاهداف العامه للبرنامج </w:t>
            </w:r>
          </w:p>
          <w:p w14:paraId="6981925B" w14:textId="77777777" w:rsidR="005D79D0" w:rsidRPr="00D0098B" w:rsidRDefault="005D79D0" w:rsidP="005D79D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تماشيا مع أهداف المادة</w:t>
            </w:r>
          </w:p>
          <w:p w14:paraId="2AD88E3E" w14:textId="77777777" w:rsidR="005D79D0" w:rsidRPr="00D0098B" w:rsidRDefault="005D79D0" w:rsidP="005D79D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العمل على تدريس المادة بشكل متسلسل</w:t>
            </w:r>
          </w:p>
          <w:p w14:paraId="368727B7" w14:textId="77777777" w:rsidR="005D79D0" w:rsidRPr="00D0098B" w:rsidRDefault="005D79D0" w:rsidP="005D79D0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انطلاقا من التوجهات نحو المدرسة العادية</w:t>
            </w:r>
          </w:p>
          <w:p w14:paraId="50D5AA8D" w14:textId="5B106D24" w:rsidR="00D0098B" w:rsidRPr="009E7A0A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ضروره معرفه المفاهيم الاساسيه للمقرر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5" w:type="pct"/>
          </w:tcPr>
          <w:p w14:paraId="2FFCCEBF" w14:textId="4F62E8C3" w:rsidR="00FA7AF2" w:rsidRPr="009E7A0A" w:rsidRDefault="00D0098B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التاسع </w:t>
            </w:r>
          </w:p>
        </w:tc>
      </w:tr>
      <w:tr w:rsidR="00D0098B" w:rsidRPr="009E7A0A" w14:paraId="4148B6B9" w14:textId="77777777" w:rsidTr="00A1525A">
        <w:tc>
          <w:tcPr>
            <w:tcW w:w="469" w:type="pct"/>
            <w:shd w:val="clear" w:color="auto" w:fill="DBDBDB"/>
          </w:tcPr>
          <w:p w14:paraId="22B36CA3" w14:textId="77777777"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99" w:type="pct"/>
          </w:tcPr>
          <w:p w14:paraId="585B5CC4" w14:textId="77777777" w:rsidR="00FA7AF2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B1</w:t>
            </w:r>
          </w:p>
          <w:p w14:paraId="4402A3D8" w14:textId="77777777"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14:paraId="34546ABD" w14:textId="77777777"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14:paraId="258FA343" w14:textId="77777777"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B2</w:t>
            </w:r>
          </w:p>
        </w:tc>
        <w:tc>
          <w:tcPr>
            <w:tcW w:w="1128" w:type="pct"/>
          </w:tcPr>
          <w:p w14:paraId="3718A5B0" w14:textId="4D7EA0E7" w:rsidR="005D79D0" w:rsidRPr="00AB419C" w:rsidRDefault="00A1525A" w:rsidP="00A1525A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AB419C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المهارات التى يكتسبها الطالب خلال دراسته للمساق </w:t>
            </w:r>
          </w:p>
        </w:tc>
        <w:tc>
          <w:tcPr>
            <w:tcW w:w="718" w:type="pct"/>
          </w:tcPr>
          <w:p w14:paraId="020D8806" w14:textId="77777777" w:rsidR="00D0098B" w:rsidRPr="00D0098B" w:rsidRDefault="00D0098B" w:rsidP="00D0098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implified Arabic" w:eastAsia="Calibri" w:hAnsi="Simplified Arabic" w:cs="Simplified Arabic"/>
                <w:rtl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امتحان منتصف</w:t>
            </w:r>
          </w:p>
          <w:p w14:paraId="5C2806E6" w14:textId="77777777" w:rsidR="00D0098B" w:rsidRPr="00D0098B" w:rsidRDefault="00D0098B" w:rsidP="00D0098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implified Arabic" w:eastAsia="Calibri" w:hAnsi="Simplified Arabic" w:cs="Simplified Arabic"/>
                <w:rtl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 xml:space="preserve">إعداد الواجبات التعينات </w:t>
            </w:r>
          </w:p>
          <w:p w14:paraId="7B874F5B" w14:textId="1847573D" w:rsidR="002A2F6A" w:rsidRPr="002A2F6A" w:rsidRDefault="00D0098B" w:rsidP="00D0098B">
            <w:pPr>
              <w:pStyle w:val="ListParagraph"/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تطبيق عملي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10" w:type="pct"/>
          </w:tcPr>
          <w:p w14:paraId="11D3C0CF" w14:textId="77777777" w:rsidR="00D0098B" w:rsidRPr="00D0098B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 xml:space="preserve">تماشيا مع وصف المادةوالاهداف العامه للبرنامج </w:t>
            </w:r>
          </w:p>
          <w:p w14:paraId="03987CF3" w14:textId="77777777" w:rsidR="00D0098B" w:rsidRPr="00D0098B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تماشيا مع أهداف المادة</w:t>
            </w:r>
          </w:p>
          <w:p w14:paraId="0BFE2F27" w14:textId="77777777" w:rsidR="00D0098B" w:rsidRPr="00D0098B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العمل على تدريس المادة بشكل متسلسل</w:t>
            </w:r>
          </w:p>
          <w:p w14:paraId="3163997A" w14:textId="77777777" w:rsidR="00D0098B" w:rsidRPr="00D0098B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انطلاقا من التوجهات نحو المدرسة العادية</w:t>
            </w:r>
          </w:p>
          <w:p w14:paraId="39F68BFD" w14:textId="55039A89" w:rsidR="003F4A5F" w:rsidRPr="009E7A0A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ضروره معرفه المفاهيم الاساسيه للمقرر</w:t>
            </w:r>
          </w:p>
        </w:tc>
        <w:tc>
          <w:tcPr>
            <w:tcW w:w="475" w:type="pct"/>
          </w:tcPr>
          <w:p w14:paraId="42653FAD" w14:textId="241BCDD7" w:rsidR="00FA7AF2" w:rsidRPr="009E7A0A" w:rsidRDefault="00D0098B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التاسع </w:t>
            </w:r>
          </w:p>
        </w:tc>
      </w:tr>
      <w:tr w:rsidR="00D0098B" w:rsidRPr="009E7A0A" w14:paraId="37D26896" w14:textId="77777777" w:rsidTr="00A1525A">
        <w:tc>
          <w:tcPr>
            <w:tcW w:w="469" w:type="pct"/>
            <w:tcBorders>
              <w:bottom w:val="single" w:sz="4" w:space="0" w:color="auto"/>
            </w:tcBorders>
            <w:shd w:val="clear" w:color="auto" w:fill="DBDBDB"/>
          </w:tcPr>
          <w:p w14:paraId="1D96C01C" w14:textId="77777777"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3B54B10A" w14:textId="77777777" w:rsidR="00FA7AF2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C1</w:t>
            </w:r>
          </w:p>
          <w:p w14:paraId="3B188F52" w14:textId="77777777"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14:paraId="383F0997" w14:textId="77777777"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14:paraId="655FC6A9" w14:textId="77777777"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C2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2655354F" w14:textId="77777777" w:rsidR="002A2F6A" w:rsidRPr="00D0098B" w:rsidRDefault="002A2F6A" w:rsidP="002A2F6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D0098B">
              <w:rPr>
                <w:rFonts w:ascii="Simplified Arabic" w:hAnsi="Simplified Arabic" w:cs="Simplified Arabic"/>
                <w:b/>
                <w:sz w:val="24"/>
                <w:szCs w:val="24"/>
                <w:rtl/>
              </w:rPr>
              <w:lastRenderedPageBreak/>
              <w:t>تطوير القدرة على تعليم الأطفال</w:t>
            </w:r>
            <w:r>
              <w:rPr>
                <w:rFonts w:cs="Simplified Arabic" w:hint="cs"/>
                <w:b/>
                <w:szCs w:val="28"/>
                <w:rtl/>
              </w:rPr>
              <w:t xml:space="preserve"> </w:t>
            </w:r>
            <w:r w:rsidRPr="00D0098B">
              <w:rPr>
                <w:rFonts w:cs="Simplified Arabic" w:hint="cs"/>
                <w:b/>
                <w:sz w:val="24"/>
                <w:szCs w:val="24"/>
                <w:rtl/>
              </w:rPr>
              <w:lastRenderedPageBreak/>
              <w:t>والتعاون مع الأسر</w:t>
            </w:r>
            <w:r w:rsidRPr="00D0098B">
              <w:rPr>
                <w:rFonts w:cs="Simplified Arabic" w:hint="cs"/>
                <w:b/>
                <w:rtl/>
              </w:rPr>
              <w:t>.</w:t>
            </w:r>
          </w:p>
          <w:p w14:paraId="2DEAF177" w14:textId="77777777" w:rsidR="002A2F6A" w:rsidRPr="00D0098B" w:rsidRDefault="002A2F6A" w:rsidP="002A2F6A">
            <w:pPr>
              <w:tabs>
                <w:tab w:val="left" w:pos="-241"/>
              </w:tabs>
              <w:bidi/>
              <w:spacing w:line="276" w:lineRule="auto"/>
              <w:ind w:right="-180"/>
              <w:jc w:val="both"/>
              <w:rPr>
                <w:rFonts w:eastAsia="Sakkal Majalla" w:cs="Simplified Arabic"/>
                <w:b/>
                <w:rtl/>
              </w:rPr>
            </w:pPr>
            <w:r w:rsidRPr="00D0098B">
              <w:rPr>
                <w:rFonts w:eastAsia="Sakkal Majalla" w:cs="Simplified Arabic" w:hint="cs"/>
                <w:b/>
                <w:rtl/>
              </w:rPr>
              <w:t>تطوير القدرة على التعامل مع المنهاج وتكيفية وتطبيق البرام التدريبية لذوي الإعاقة.</w:t>
            </w:r>
          </w:p>
          <w:p w14:paraId="3AE2E78E" w14:textId="0EC4710E" w:rsidR="00A1525A" w:rsidRPr="00E651A6" w:rsidRDefault="00A1525A" w:rsidP="00A1525A">
            <w:pPr>
              <w:tabs>
                <w:tab w:val="left" w:pos="-241"/>
              </w:tabs>
              <w:bidi/>
              <w:spacing w:line="276" w:lineRule="auto"/>
              <w:ind w:right="-180"/>
              <w:jc w:val="both"/>
              <w:rPr>
                <w:rFonts w:cs="Simplified Arabic"/>
                <w:b/>
                <w:szCs w:val="28"/>
              </w:rPr>
            </w:pPr>
            <w:r w:rsidRPr="00D0098B">
              <w:rPr>
                <w:rFonts w:cs="Simplified Arabic" w:hint="cs"/>
                <w:b/>
                <w:rtl/>
              </w:rPr>
              <w:t>وجميع الكفايات المتوقع تحقيقها لدى الطالب بعد دراسته للمقر</w:t>
            </w:r>
            <w:r>
              <w:rPr>
                <w:rFonts w:cs="Simplified Arabic" w:hint="cs"/>
                <w:b/>
                <w:szCs w:val="28"/>
                <w:rtl/>
              </w:rPr>
              <w:t xml:space="preserve">ر </w:t>
            </w:r>
          </w:p>
          <w:p w14:paraId="293E2CF0" w14:textId="77777777" w:rsidR="00FA7AF2" w:rsidRPr="002A2F6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14:paraId="55E31226" w14:textId="76C32481" w:rsidR="00D0098B" w:rsidRPr="00D0098B" w:rsidRDefault="002A2F6A" w:rsidP="00D0098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implified Arabic" w:eastAsia="Calibri" w:hAnsi="Simplified Arabic" w:cs="Simplified Arabic"/>
                <w:rtl/>
              </w:rPr>
            </w:pPr>
            <w:r w:rsidRPr="002A2F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lastRenderedPageBreak/>
              <w:t xml:space="preserve">إعداد </w:t>
            </w:r>
            <w:r w:rsidR="00D0098B" w:rsidRPr="00D0098B">
              <w:rPr>
                <w:rFonts w:ascii="Simplified Arabic" w:eastAsia="Calibri" w:hAnsi="Simplified Arabic" w:cs="Simplified Arabic" w:hint="cs"/>
                <w:rtl/>
              </w:rPr>
              <w:t xml:space="preserve"> </w:t>
            </w:r>
            <w:r w:rsidR="00D0098B" w:rsidRPr="00D0098B">
              <w:rPr>
                <w:rFonts w:ascii="Simplified Arabic" w:eastAsia="Calibri" w:hAnsi="Simplified Arabic" w:cs="Simplified Arabic" w:hint="cs"/>
                <w:rtl/>
              </w:rPr>
              <w:lastRenderedPageBreak/>
              <w:t>امتحان منتصف</w:t>
            </w:r>
          </w:p>
          <w:p w14:paraId="033C11B6" w14:textId="77777777" w:rsidR="00D0098B" w:rsidRPr="00D0098B" w:rsidRDefault="00D0098B" w:rsidP="00D0098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implified Arabic" w:eastAsia="Calibri" w:hAnsi="Simplified Arabic" w:cs="Simplified Arabic"/>
                <w:rtl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 xml:space="preserve">إعداد الواجبات التعينات </w:t>
            </w:r>
          </w:p>
          <w:p w14:paraId="03F12EFF" w14:textId="3280156F" w:rsidR="002A2F6A" w:rsidRPr="002A2F6A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تطبيق عملي</w:t>
            </w:r>
          </w:p>
        </w:tc>
        <w:tc>
          <w:tcPr>
            <w:tcW w:w="1810" w:type="pct"/>
          </w:tcPr>
          <w:p w14:paraId="17B39944" w14:textId="77777777" w:rsidR="00D0098B" w:rsidRPr="00D0098B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lastRenderedPageBreak/>
              <w:t xml:space="preserve">تماشيا مع وصف المادةوالاهداف العامه للبرنامج </w:t>
            </w:r>
          </w:p>
          <w:p w14:paraId="600B81CB" w14:textId="77777777" w:rsidR="00D0098B" w:rsidRPr="00D0098B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lastRenderedPageBreak/>
              <w:t>تماشيا مع أهداف المادة</w:t>
            </w:r>
          </w:p>
          <w:p w14:paraId="347F3C83" w14:textId="77777777" w:rsidR="00D0098B" w:rsidRPr="00D0098B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العمل على تدريس المادة بشكل متسلسل</w:t>
            </w:r>
          </w:p>
          <w:p w14:paraId="1041396C" w14:textId="77777777" w:rsidR="00D0098B" w:rsidRPr="00D0098B" w:rsidRDefault="00D0098B" w:rsidP="00D0098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</w:rPr>
            </w:pPr>
            <w:r w:rsidRPr="00D0098B">
              <w:rPr>
                <w:rFonts w:ascii="Simplified Arabic" w:eastAsia="Calibri" w:hAnsi="Simplified Arabic" w:cs="Simplified Arabic" w:hint="cs"/>
                <w:rtl/>
              </w:rPr>
              <w:t>انطلاقا من التوجهات نحو المدرسة العادية</w:t>
            </w:r>
          </w:p>
          <w:p w14:paraId="32AFE6CE" w14:textId="314490D1" w:rsidR="00FA7AF2" w:rsidRPr="00D0098B" w:rsidRDefault="00D0098B" w:rsidP="00D0098B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0098B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ضروره معرفه المفاهيم الاساسيه للمقرر</w:t>
            </w:r>
          </w:p>
        </w:tc>
        <w:tc>
          <w:tcPr>
            <w:tcW w:w="475" w:type="pct"/>
          </w:tcPr>
          <w:p w14:paraId="2136366B" w14:textId="2D9FFC45" w:rsidR="00FA7AF2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 xml:space="preserve">من الدرجة </w:t>
            </w:r>
            <w:r w:rsidR="00D009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 xml:space="preserve">التاسع </w:t>
            </w:r>
          </w:p>
        </w:tc>
      </w:tr>
    </w:tbl>
    <w:p w14:paraId="1E03016F" w14:textId="77777777" w:rsidR="00960511" w:rsidRPr="009E7A0A" w:rsidRDefault="00960511" w:rsidP="009E7A0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sectPr w:rsidR="00960511" w:rsidRPr="009E7A0A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CE73" w14:textId="77777777" w:rsidR="00401F63" w:rsidRDefault="00401F63" w:rsidP="009E7A0A">
      <w:pPr>
        <w:spacing w:after="0" w:line="240" w:lineRule="auto"/>
      </w:pPr>
      <w:r>
        <w:separator/>
      </w:r>
    </w:p>
  </w:endnote>
  <w:endnote w:type="continuationSeparator" w:id="0">
    <w:p w14:paraId="369111EA" w14:textId="77777777" w:rsidR="00401F63" w:rsidRDefault="00401F63" w:rsidP="009E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818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699A3" w14:textId="77777777" w:rsidR="009E7A0A" w:rsidRDefault="009E7A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F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4D0E9C5" w14:textId="77777777" w:rsidR="009E7A0A" w:rsidRDefault="009E7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6792" w14:textId="77777777" w:rsidR="00401F63" w:rsidRDefault="00401F63" w:rsidP="009E7A0A">
      <w:pPr>
        <w:spacing w:after="0" w:line="240" w:lineRule="auto"/>
      </w:pPr>
      <w:r>
        <w:separator/>
      </w:r>
    </w:p>
  </w:footnote>
  <w:footnote w:type="continuationSeparator" w:id="0">
    <w:p w14:paraId="28CC1A7C" w14:textId="77777777" w:rsidR="00401F63" w:rsidRDefault="00401F63" w:rsidP="009E7A0A">
      <w:pPr>
        <w:spacing w:after="0" w:line="240" w:lineRule="auto"/>
      </w:pPr>
      <w:r>
        <w:continuationSeparator/>
      </w:r>
    </w:p>
  </w:footnote>
  <w:footnote w:id="1">
    <w:p w14:paraId="1D43CCFB" w14:textId="77777777" w:rsidR="009E7A0A" w:rsidRPr="009E7A0A" w:rsidRDefault="009E7A0A">
      <w:pPr>
        <w:pStyle w:val="FootnoteText"/>
        <w:rPr>
          <w:rtl/>
          <w:lang w:bidi="ar-J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JO"/>
        </w:rPr>
        <w:t>المقصود كم ساعة يحتاج عضو هيئة التدريس حتى يقدم هذا الجزء من المساق</w:t>
      </w:r>
    </w:p>
  </w:footnote>
  <w:footnote w:id="2">
    <w:p w14:paraId="4D1B8CA7" w14:textId="77777777" w:rsidR="009E7A0A" w:rsidRPr="009E7A0A" w:rsidRDefault="009E7A0A" w:rsidP="009E7A0A">
      <w:pPr>
        <w:pStyle w:val="FootnoteText"/>
        <w:bidi/>
        <w:rPr>
          <w:rFonts w:ascii="Simplified Arabic" w:hAnsi="Simplified Arabic" w:cs="Simplified Arabic"/>
        </w:rPr>
      </w:pPr>
      <w:r>
        <w:rPr>
          <w:rStyle w:val="FootnoteReference"/>
        </w:rPr>
        <w:footnoteRef/>
      </w:r>
      <w:r>
        <w:t xml:space="preserve"> </w:t>
      </w:r>
      <w:hyperlink r:id="rId1" w:tooltip="تقييم" w:history="1">
        <w:r w:rsidRPr="009E7A0A">
          <w:rPr>
            <w:rStyle w:val="Hyperlink"/>
            <w:b/>
            <w:bCs/>
            <w:color w:val="auto"/>
            <w:u w:val="none"/>
            <w:rtl/>
          </w:rPr>
          <w:t>التقييم</w:t>
        </w:r>
      </w:hyperlink>
      <w:r w:rsidRPr="009E7A0A">
        <w:rPr>
          <w:b/>
          <w:bCs/>
        </w:rPr>
        <w:t> </w:t>
      </w:r>
      <w:r w:rsidRPr="009E7A0A">
        <w:rPr>
          <w:b/>
          <w:bCs/>
          <w:rtl/>
        </w:rPr>
        <w:t>التكويني</w:t>
      </w:r>
      <w:r w:rsidRPr="009E7A0A">
        <w:rPr>
          <w:rtl/>
        </w:rPr>
        <w:t> </w:t>
      </w:r>
      <w:r w:rsidRPr="009E7A0A">
        <w:rPr>
          <w:rFonts w:ascii="Simplified Arabic" w:hAnsi="Simplified Arabic" w:cs="Simplified Arabic"/>
          <w:rtl/>
        </w:rPr>
        <w:t>هو عملية تقييمية منهجية منظمة تحدث أثناء التدريس بهدف مساعدة المعلم والطالب لتحسين عملية التعلم ومعرفة مدى تقدم الطالب والعملية تدخل ضمن التيار البنائي في التعليم. هذا التقييم يرتكز على</w:t>
      </w:r>
      <w:r w:rsidRPr="009E7A0A">
        <w:rPr>
          <w:rFonts w:ascii="Simplified Arabic" w:hAnsi="Simplified Arabic" w:cs="Simplified Arabic"/>
        </w:rPr>
        <w:t>:</w:t>
      </w:r>
      <w:r w:rsidRPr="009E7A0A">
        <w:rPr>
          <w:rFonts w:ascii="Simplified Arabic" w:hAnsi="Simplified Arabic" w:cs="Simplified Arabic"/>
          <w:rtl/>
        </w:rPr>
        <w:t xml:space="preserve"> تحديد مقاييس تقييمية حيث يكون المتعلم مدركا لمدى تقدمه وما تبقي له من المشوار</w:t>
      </w:r>
      <w:r w:rsidRPr="009E7A0A">
        <w:rPr>
          <w:rFonts w:ascii="Simplified Arabic" w:hAnsi="Simplified Arabic" w:cs="Simplified Arabic"/>
        </w:rPr>
        <w:t>.</w:t>
      </w:r>
      <w:r w:rsidRPr="009E7A0A">
        <w:rPr>
          <w:rFonts w:ascii="Simplified Arabic" w:hAnsi="Simplified Arabic" w:cs="Simplified Arabic"/>
          <w:rtl/>
        </w:rPr>
        <w:t>مفهوم </w:t>
      </w:r>
      <w:hyperlink r:id="rId2" w:tooltip="تعلم" w:history="1">
        <w:r w:rsidRPr="009E7A0A">
          <w:rPr>
            <w:rStyle w:val="Hyperlink"/>
            <w:rFonts w:ascii="Simplified Arabic" w:hAnsi="Simplified Arabic" w:cs="Simplified Arabic"/>
            <w:color w:val="auto"/>
            <w:rtl/>
          </w:rPr>
          <w:t>تعلم</w:t>
        </w:r>
      </w:hyperlink>
      <w:r w:rsidRPr="009E7A0A">
        <w:rPr>
          <w:rFonts w:ascii="Simplified Arabic" w:hAnsi="Simplified Arabic" w:cs="Simplified Arabic"/>
        </w:rPr>
        <w:t> </w:t>
      </w:r>
      <w:r w:rsidRPr="009E7A0A">
        <w:rPr>
          <w:rFonts w:ascii="Simplified Arabic" w:hAnsi="Simplified Arabic" w:cs="Simplified Arabic"/>
          <w:rtl/>
        </w:rPr>
        <w:t>من الخطأ : حيث أن ارتكاب الخطأ هو شيء يفيد المتعلم وجزء من العملية التعليمية</w:t>
      </w:r>
    </w:p>
    <w:p w14:paraId="34EFC9D8" w14:textId="77777777" w:rsidR="009E7A0A" w:rsidRDefault="009E7A0A">
      <w:pPr>
        <w:pStyle w:val="FootnoteText"/>
        <w:rPr>
          <w:rtl/>
          <w:lang w:bidi="ar-J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23DDB"/>
    <w:multiLevelType w:val="hybridMultilevel"/>
    <w:tmpl w:val="6AC6970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063F9"/>
    <w:multiLevelType w:val="hybridMultilevel"/>
    <w:tmpl w:val="CDD4D510"/>
    <w:lvl w:ilvl="0" w:tplc="6E7ABA56">
      <w:start w:val="1"/>
      <w:numFmt w:val="decimal"/>
      <w:lvlText w:val="b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47BC9"/>
    <w:multiLevelType w:val="hybridMultilevel"/>
    <w:tmpl w:val="A4FE3020"/>
    <w:lvl w:ilvl="0" w:tplc="D0E2F69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62EAB"/>
    <w:multiLevelType w:val="multilevel"/>
    <w:tmpl w:val="2A40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C1C7A1C"/>
    <w:multiLevelType w:val="hybridMultilevel"/>
    <w:tmpl w:val="BEA0A714"/>
    <w:lvl w:ilvl="0" w:tplc="0409000F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7" w15:restartNumberingAfterBreak="0">
    <w:nsid w:val="6F30557D"/>
    <w:multiLevelType w:val="hybridMultilevel"/>
    <w:tmpl w:val="2466E4DE"/>
    <w:lvl w:ilvl="0" w:tplc="FFFFFFFF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D4035"/>
    <w:multiLevelType w:val="hybridMultilevel"/>
    <w:tmpl w:val="784216F8"/>
    <w:lvl w:ilvl="0" w:tplc="845A18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098660">
    <w:abstractNumId w:val="0"/>
  </w:num>
  <w:num w:numId="2" w16cid:durableId="939223235">
    <w:abstractNumId w:val="5"/>
  </w:num>
  <w:num w:numId="3" w16cid:durableId="599683245">
    <w:abstractNumId w:val="1"/>
  </w:num>
  <w:num w:numId="4" w16cid:durableId="496111590">
    <w:abstractNumId w:val="3"/>
  </w:num>
  <w:num w:numId="5" w16cid:durableId="416098691">
    <w:abstractNumId w:val="8"/>
  </w:num>
  <w:num w:numId="6" w16cid:durableId="617562977">
    <w:abstractNumId w:val="4"/>
  </w:num>
  <w:num w:numId="7" w16cid:durableId="1820532084">
    <w:abstractNumId w:val="6"/>
  </w:num>
  <w:num w:numId="8" w16cid:durableId="393428818">
    <w:abstractNumId w:val="2"/>
  </w:num>
  <w:num w:numId="9" w16cid:durableId="1740905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1"/>
    <w:rsid w:val="0011761B"/>
    <w:rsid w:val="001360B8"/>
    <w:rsid w:val="0017785A"/>
    <w:rsid w:val="00231572"/>
    <w:rsid w:val="002623E6"/>
    <w:rsid w:val="002863C9"/>
    <w:rsid w:val="002A2F6A"/>
    <w:rsid w:val="002A63B0"/>
    <w:rsid w:val="0032684E"/>
    <w:rsid w:val="003759D2"/>
    <w:rsid w:val="00380EC8"/>
    <w:rsid w:val="003F4A5F"/>
    <w:rsid w:val="00401F63"/>
    <w:rsid w:val="004A53CA"/>
    <w:rsid w:val="004B3EF1"/>
    <w:rsid w:val="005D79D0"/>
    <w:rsid w:val="00777F35"/>
    <w:rsid w:val="0085587E"/>
    <w:rsid w:val="008744CE"/>
    <w:rsid w:val="00960511"/>
    <w:rsid w:val="009C048B"/>
    <w:rsid w:val="009E7A0A"/>
    <w:rsid w:val="00A1525A"/>
    <w:rsid w:val="00A93BCD"/>
    <w:rsid w:val="00AB419C"/>
    <w:rsid w:val="00AB7CF0"/>
    <w:rsid w:val="00AC521F"/>
    <w:rsid w:val="00C1534E"/>
    <w:rsid w:val="00CB5D99"/>
    <w:rsid w:val="00D0098B"/>
    <w:rsid w:val="00D04C4F"/>
    <w:rsid w:val="00D051CC"/>
    <w:rsid w:val="00D549D0"/>
    <w:rsid w:val="00DD009C"/>
    <w:rsid w:val="00DD19BC"/>
    <w:rsid w:val="00DE6165"/>
    <w:rsid w:val="00E910E4"/>
    <w:rsid w:val="00EA27D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73E4E"/>
  <w15:docId w15:val="{121AE0D1-028A-48A4-BE7E-4A0F0023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4B3E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4B3EF1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7A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A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7A0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E7A0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7A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0A"/>
  </w:style>
  <w:style w:type="paragraph" w:styleId="Footer">
    <w:name w:val="footer"/>
    <w:basedOn w:val="Normal"/>
    <w:link w:val="FooterChar"/>
    <w:uiPriority w:val="99"/>
    <w:unhideWhenUsed/>
    <w:rsid w:val="009E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r.wikipedia.org/wiki/%D8%AA%D8%B9%D9%84%D9%85" TargetMode="External"/><Relationship Id="rId1" Type="http://schemas.openxmlformats.org/officeDocument/2006/relationships/hyperlink" Target="https://ar.wikipedia.org/wiki/%D8%AA%D9%82%D9%8A%D9%8A%D9%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UXCFDSH4Y37E-11-453</_dlc_DocId>
    <_dlc_DocIdUrl xmlns="b417192f-9b40-4b27-a16e-6e0147391471">
      <Url>https://www.mutah.edu.jo/ar/education/_layouts/DocIdRedir.aspx?ID=UXCFDSH4Y37E-11-453</Url>
      <Description>UXCFDSH4Y37E-11-453</Description>
    </_dlc_DocIdUrl>
  </documentManagement>
</p:properties>
</file>

<file path=customXml/itemProps1.xml><?xml version="1.0" encoding="utf-8"?>
<ds:datastoreItem xmlns:ds="http://schemas.openxmlformats.org/officeDocument/2006/customXml" ds:itemID="{B9F01490-DD8F-4A82-921A-2C94ACBC137F}"/>
</file>

<file path=customXml/itemProps2.xml><?xml version="1.0" encoding="utf-8"?>
<ds:datastoreItem xmlns:ds="http://schemas.openxmlformats.org/officeDocument/2006/customXml" ds:itemID="{E69347E4-E690-4267-AAE1-E7ED260963C3}"/>
</file>

<file path=customXml/itemProps3.xml><?xml version="1.0" encoding="utf-8"?>
<ds:datastoreItem xmlns:ds="http://schemas.openxmlformats.org/officeDocument/2006/customXml" ds:itemID="{4744A6C1-2234-447D-AF1E-D9D911662080}"/>
</file>

<file path=customXml/itemProps4.xml><?xml version="1.0" encoding="utf-8"?>
<ds:datastoreItem xmlns:ds="http://schemas.openxmlformats.org/officeDocument/2006/customXml" ds:itemID="{F17CE78C-7FBC-43C9-B0C7-29ABD49E9D1B}"/>
</file>

<file path=customXml/itemProps5.xml><?xml version="1.0" encoding="utf-8"?>
<ds:datastoreItem xmlns:ds="http://schemas.openxmlformats.org/officeDocument/2006/customXml" ds:itemID="{6701670F-981E-49A6-8976-16578A005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user</cp:lastModifiedBy>
  <cp:revision>2</cp:revision>
  <cp:lastPrinted>2023-02-01T05:51:00Z</cp:lastPrinted>
  <dcterms:created xsi:type="dcterms:W3CDTF">2024-12-28T18:09:00Z</dcterms:created>
  <dcterms:modified xsi:type="dcterms:W3CDTF">2024-12-28T18:09:00Z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ad74162a-ac0c-46a3-8ae1-e57cbd6942fc</vt:lpwstr>
  </property>
</Properties>
</file>