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proofErr w:type="gramStart"/>
      <w:r w:rsidRPr="00960511">
        <w:rPr>
          <w:rFonts w:ascii="Times New Roman Bold" w:hAnsi="Times New Roman Bold" w:cs="Sakkal Majalla" w:hint="cs"/>
          <w:b/>
          <w:bCs/>
          <w:color w:val="000000"/>
          <w:sz w:val="28"/>
          <w:szCs w:val="32"/>
          <w:rtl/>
        </w:rPr>
        <w:t>مقرر  دراسي</w:t>
      </w:r>
      <w:proofErr w:type="gramEnd"/>
      <w:r w:rsidRPr="00960511">
        <w:rPr>
          <w:rFonts w:ascii="Times New Roman Bold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bidiVisual/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141254" w:rsidTr="0014125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141254" w:rsidRDefault="00960511" w:rsidP="00141254">
            <w:pPr>
              <w:bidi/>
              <w:spacing w:before="60" w:after="6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960511" w:rsidRPr="00141254" w:rsidRDefault="003D1E7C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141254" w:rsidTr="0014125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141254" w:rsidRDefault="00960511" w:rsidP="00141254">
            <w:pPr>
              <w:bidi/>
              <w:spacing w:before="60" w:after="6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960511" w:rsidRPr="00141254" w:rsidRDefault="003D1E7C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المناهج والتدريس والإدارة التربوية </w:t>
            </w:r>
          </w:p>
        </w:tc>
      </w:tr>
      <w:tr w:rsidR="00141254" w:rsidRPr="00141254" w:rsidTr="0014125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141254" w:rsidRDefault="00960511" w:rsidP="00141254">
            <w:pPr>
              <w:bidi/>
              <w:spacing w:before="60" w:after="6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60511" w:rsidRPr="00141254" w:rsidRDefault="003D1E7C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proofErr w:type="spellStart"/>
            <w:r w:rsidRPr="00141254">
              <w:rPr>
                <w:rFonts w:ascii="Times New Roman Bold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الدكتوراة</w:t>
            </w:r>
            <w:proofErr w:type="spellEnd"/>
            <w:r w:rsidRPr="00141254">
              <w:rPr>
                <w:rFonts w:ascii="Times New Roman Bold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141254" w:rsidRDefault="00960511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0511" w:rsidRPr="00141254" w:rsidRDefault="003D1E7C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141254" w:rsidRPr="00141254" w:rsidTr="0014125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141254" w:rsidRDefault="00960511" w:rsidP="00141254">
            <w:pPr>
              <w:bidi/>
              <w:spacing w:before="60" w:after="6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60511" w:rsidRPr="00141254" w:rsidRDefault="000F1654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4"/>
                <w:lang w:bidi="ar-JO"/>
              </w:rPr>
            </w:pPr>
            <w:r w:rsidRPr="000F1654">
              <w:rPr>
                <w:rFonts w:ascii="Times New Roman Bold" w:hAnsi="Times New Roman Bold" w:cs="Simplified Arabic"/>
                <w:color w:val="000000"/>
                <w:sz w:val="24"/>
                <w:szCs w:val="24"/>
                <w:rtl/>
                <w:lang w:bidi="ar-JO"/>
              </w:rPr>
              <w:t>موضوعات خاصة ومتقدمة في مناهج التربية الإسلامية وأساليب تدريسها</w:t>
            </w:r>
            <w:r>
              <w:rPr>
                <w:rFonts w:ascii="Times New Roman Bold" w:hAnsi="Times New Roman Bold" w:cs="Simplified Arabic" w:hint="cs"/>
                <w:color w:val="000000"/>
                <w:sz w:val="24"/>
                <w:szCs w:val="24"/>
                <w:rtl/>
                <w:lang w:bidi="ar-JO"/>
              </w:rPr>
              <w:t>(</w:t>
            </w:r>
            <w:r w:rsidRPr="000F1654">
              <w:rPr>
                <w:rFonts w:ascii="Times New Roman Bold" w:hAnsi="Times New Roman Bold" w:cs="Simplified Arabic"/>
                <w:color w:val="000000"/>
                <w:sz w:val="24"/>
                <w:szCs w:val="24"/>
                <w:rtl/>
                <w:lang w:bidi="ar-JO"/>
              </w:rPr>
              <w:t>0801910</w:t>
            </w:r>
            <w:r>
              <w:rPr>
                <w:rFonts w:ascii="Times New Roman Bold" w:hAnsi="Times New Roman Bold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 )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141254" w:rsidRDefault="00960511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0511" w:rsidRPr="00141254" w:rsidRDefault="003D1E7C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141254" w:rsidRPr="00141254" w:rsidTr="0014125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141254" w:rsidRDefault="00960511" w:rsidP="00141254">
            <w:pPr>
              <w:bidi/>
              <w:spacing w:before="60" w:after="6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960511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 Bold" w:hAnsi="Times New Roman Bold" w:cs="Times New Roman"/>
                <w:color w:val="000000"/>
                <w:sz w:val="24"/>
                <w:szCs w:val="24"/>
                <w:lang w:bidi="ar-JO"/>
              </w:rPr>
            </w:pPr>
            <w:r w:rsidRPr="00141254">
              <w:rPr>
                <w:rFonts w:ascii="Times New Roman Bold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141254" w:rsidRDefault="00960511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60511" w:rsidRPr="00141254" w:rsidRDefault="003D1E7C" w:rsidP="00141254">
            <w:pPr>
              <w:bidi/>
              <w:spacing w:after="0" w:line="240" w:lineRule="auto"/>
              <w:rPr>
                <w:rFonts w:ascii="Times New Roman Bold" w:hAnsi="Times New Roman Bold" w:cs="Times New Roman"/>
                <w:color w:val="000000"/>
                <w:sz w:val="24"/>
                <w:szCs w:val="24"/>
                <w:lang w:bidi="ar-JO"/>
              </w:rPr>
            </w:pPr>
            <w:r w:rsidRPr="00141254">
              <w:rPr>
                <w:rFonts w:ascii="Times New Roman Bold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141254" w:rsidRDefault="00960511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0511" w:rsidRPr="00141254" w:rsidRDefault="003D1E7C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141254" w:rsidRPr="00141254" w:rsidTr="0014125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141254" w:rsidRDefault="00960511" w:rsidP="00141254">
            <w:pPr>
              <w:bidi/>
              <w:spacing w:before="60" w:after="6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960511" w:rsidRPr="00141254" w:rsidRDefault="000F1654" w:rsidP="00141254">
            <w:pPr>
              <w:bidi/>
              <w:spacing w:after="0" w:line="240" w:lineRule="auto"/>
              <w:rPr>
                <w:rFonts w:ascii="Times New Roman Bold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15/4/2025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141254" w:rsidRDefault="00960511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shd w:val="clear" w:color="auto" w:fill="auto"/>
            <w:vAlign w:val="center"/>
          </w:tcPr>
          <w:p w:rsidR="00960511" w:rsidRPr="00141254" w:rsidRDefault="00960511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141254" w:rsidTr="0014125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141254" w:rsidRDefault="00960511" w:rsidP="00141254">
            <w:pPr>
              <w:bidi/>
              <w:spacing w:before="60" w:after="6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960511" w:rsidRPr="00141254" w:rsidRDefault="00960511" w:rsidP="00141254">
            <w:pPr>
              <w:bidi/>
              <w:spacing w:after="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3D1E7C" w:rsidRPr="00141254">
              <w:rPr>
                <w:rFonts w:ascii="Times New Roman Bold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6E"/>
            </w: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141254"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141254"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141254">
              <w:rPr>
                <w:rFonts w:ascii="Times New Roman Bold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141254">
              <w:rPr>
                <w:rFonts w:ascii="Times New Roman Bold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141254">
              <w:rPr>
                <w:rFonts w:ascii="Times New Roman Bold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141254">
              <w:rPr>
                <w:rFonts w:ascii="Times New Roman Bold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141254">
              <w:rPr>
                <w:rFonts w:ascii="Times New Roman Bold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141254">
              <w:rPr>
                <w:rFonts w:ascii="Times New Roman Bold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141254" w:rsidTr="0014125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141254" w:rsidRDefault="00960511" w:rsidP="00141254">
            <w:pPr>
              <w:bidi/>
              <w:spacing w:before="60" w:after="60" w:line="240" w:lineRule="auto"/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F1654" w:rsidRPr="000F1654" w:rsidRDefault="000F1654" w:rsidP="000F1654">
            <w:pPr>
              <w:bidi/>
              <w:spacing w:before="120" w:after="0" w:line="36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يناقش بعمق دور مناهج التربية الإسلامية في التعريف بالقضايا المنهجية والتعليمية المعاصرة.</w:t>
            </w:r>
          </w:p>
          <w:p w:rsidR="000F1654" w:rsidRPr="000F1654" w:rsidRDefault="000F1654" w:rsidP="000F1654">
            <w:pPr>
              <w:bidi/>
              <w:spacing w:before="120" w:after="0" w:line="36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2.</w:t>
            </w: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ab/>
              <w:t xml:space="preserve">يوضح دور مناهج التربية الإسلامية في تعميق مفهوم المواطنة والانتماء.  </w:t>
            </w:r>
          </w:p>
          <w:p w:rsidR="000F1654" w:rsidRPr="000F1654" w:rsidRDefault="000F1654" w:rsidP="000F1654">
            <w:pPr>
              <w:bidi/>
              <w:spacing w:before="120" w:after="0" w:line="36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3.</w:t>
            </w: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ab/>
              <w:t>يعزز قيم التسامح والتعايش ونبذ العنف والتطرف والوسطية ونبذ التطرف والإرهاب.</w:t>
            </w:r>
          </w:p>
          <w:p w:rsidR="000F1654" w:rsidRPr="000F1654" w:rsidRDefault="000F1654" w:rsidP="000F1654">
            <w:pPr>
              <w:bidi/>
              <w:spacing w:before="120" w:after="0" w:line="36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4.</w:t>
            </w: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ab/>
              <w:t xml:space="preserve">يوضح علاقة التربية الإسلامية بالتربية الصحية والجمالية والوطنية والبيئية. </w:t>
            </w:r>
          </w:p>
          <w:p w:rsidR="000F1654" w:rsidRPr="000F1654" w:rsidRDefault="000F1654" w:rsidP="000F1654">
            <w:pPr>
              <w:bidi/>
              <w:spacing w:before="120" w:after="0" w:line="36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5.</w:t>
            </w: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ab/>
              <w:t xml:space="preserve">يقترح الوسائل الملائمة لربط مناهج التربية الإسلامية بالتكنولوجيا وتنمية </w:t>
            </w:r>
            <w:proofErr w:type="gramStart"/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التفكير  والإبداع</w:t>
            </w:r>
            <w:proofErr w:type="gramEnd"/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0F1654" w:rsidRPr="000F1654" w:rsidRDefault="000F1654" w:rsidP="000F1654">
            <w:pPr>
              <w:bidi/>
              <w:spacing w:before="120" w:after="0" w:line="36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6.</w:t>
            </w: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ab/>
              <w:t>يعزز دور معلم التربية الإسلامية في ترسيخ القيم ومساعدة الطلبة على التكيف مع الواقع والتعلم للمستقبل.</w:t>
            </w:r>
          </w:p>
          <w:p w:rsidR="00960511" w:rsidRPr="00141254" w:rsidRDefault="000F1654" w:rsidP="000F1654">
            <w:pPr>
              <w:bidi/>
              <w:spacing w:before="120" w:after="0" w:line="36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7.</w:t>
            </w:r>
            <w:r w:rsidRPr="000F16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ab/>
              <w:t>يوظف استراتيجيات التعلم الذاتي لمتابعة المستجدات في مناهج التربية الإسلامية وطرائق تدريسها</w:t>
            </w:r>
          </w:p>
        </w:tc>
      </w:tr>
      <w:tr w:rsidR="004A53CA" w:rsidRPr="00141254" w:rsidTr="00141254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141254" w:rsidRDefault="004A53CA" w:rsidP="00141254">
            <w:pPr>
              <w:bidi/>
              <w:spacing w:before="120" w:after="120" w:line="240" w:lineRule="auto"/>
              <w:jc w:val="center"/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141254" w:rsidRDefault="004A53CA" w:rsidP="00141254">
            <w:pPr>
              <w:bidi/>
              <w:spacing w:before="120" w:after="120" w:line="240" w:lineRule="auto"/>
              <w:jc w:val="center"/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 Bold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141254" w:rsidTr="00141254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3C0557" w:rsidRPr="00141254" w:rsidRDefault="008A7336" w:rsidP="008A7336">
            <w:pPr>
              <w:bidi/>
              <w:spacing w:before="120" w:after="120" w:line="240" w:lineRule="auto"/>
              <w:jc w:val="center"/>
              <w:rPr>
                <w:rFonts w:cs="Simplified Arabic" w:hint="cs"/>
                <w:color w:val="000000"/>
                <w:sz w:val="24"/>
                <w:szCs w:val="28"/>
                <w:rtl/>
                <w:lang w:bidi="ar-JO"/>
              </w:rPr>
            </w:pPr>
            <w:bookmarkStart w:id="1" w:name="_GoBack" w:colFirst="0" w:colLast="0"/>
            <w:r>
              <w:rPr>
                <w:rFonts w:cs="Simplified Arabic" w:hint="cs"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F1654" w:rsidRPr="00957C80" w:rsidRDefault="008A7336" w:rsidP="008A7336">
            <w:pPr>
              <w:bidi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 w:hint="cs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lang w:bidi="ar-JO"/>
              </w:rPr>
              <w:t>1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="000F1654" w:rsidRPr="00957C80">
              <w:rPr>
                <w:rFonts w:ascii="Times New Roman" w:eastAsia="Times New Roman" w:hAnsi="Times New Roman" w:cs="Times New Roman"/>
                <w:rtl/>
                <w:lang w:bidi="ar-JO"/>
              </w:rPr>
              <w:t>يناقش</w:t>
            </w:r>
            <w:proofErr w:type="gramEnd"/>
            <w:r w:rsidR="000F1654" w:rsidRPr="00957C80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 بعمق دور مناهج التربية الإسلامية في التعريف بالقضايا المنهجية والتعليمية المعاصرة</w:t>
            </w:r>
          </w:p>
          <w:p w:rsidR="004A53CA" w:rsidRPr="000F1654" w:rsidRDefault="008A7336" w:rsidP="000F1654">
            <w:pPr>
              <w:bidi/>
              <w:spacing w:before="120" w:after="120" w:line="240" w:lineRule="auto"/>
              <w:jc w:val="both"/>
              <w:rPr>
                <w:rFonts w:ascii="Times New Roman Bold" w:hAnsi="Times New Roman Bold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bidi="ar-JO"/>
              </w:rPr>
              <w:t xml:space="preserve">A2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0F1654" w:rsidRPr="00957C80">
              <w:rPr>
                <w:rFonts w:ascii="Times New Roman" w:eastAsia="Times New Roman" w:hAnsi="Times New Roman" w:cs="Times New Roman"/>
                <w:rtl/>
                <w:lang w:bidi="ar-JO"/>
              </w:rPr>
              <w:t>يوضح دور مناهج التربية الإسلامية في تعميق مفهوم المواطنة والانتماء</w:t>
            </w:r>
            <w:r w:rsidR="000F1654" w:rsidRPr="00957C80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4A53CA" w:rsidRPr="00141254" w:rsidTr="00141254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3D1E7C" w:rsidRPr="00141254" w:rsidRDefault="008A7336" w:rsidP="008A7336">
            <w:pPr>
              <w:bidi/>
              <w:spacing w:before="120" w:after="120" w:line="240" w:lineRule="auto"/>
              <w:jc w:val="center"/>
              <w:rPr>
                <w:rFonts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cs="Simplified Arabic" w:hint="cs"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F1654" w:rsidRDefault="008A7336" w:rsidP="000F1654">
            <w:pPr>
              <w:bidi/>
              <w:spacing w:before="120" w:after="120" w:line="240" w:lineRule="auto"/>
              <w:jc w:val="both"/>
              <w:rPr>
                <w:rFonts w:ascii="Times New Roman Bold" w:hAnsi="Times New Roman Bold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cs="Simplified Arabic"/>
                <w:color w:val="000000"/>
                <w:sz w:val="24"/>
                <w:szCs w:val="24"/>
                <w:lang w:bidi="ar-JO"/>
              </w:rPr>
              <w:t>B</w:t>
            </w:r>
            <w:proofErr w:type="gramStart"/>
            <w:r>
              <w:rPr>
                <w:rFonts w:asciiTheme="minorHAnsi" w:hAnsiTheme="minorHAnsi" w:cs="Simplified Arabic"/>
                <w:color w:val="000000"/>
                <w:sz w:val="24"/>
                <w:szCs w:val="24"/>
                <w:lang w:bidi="ar-JO"/>
              </w:rPr>
              <w:t>1</w:t>
            </w:r>
            <w:r>
              <w:rPr>
                <w:rFonts w:ascii="Times New Roman Bold" w:hAnsi="Times New Roman Bold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r w:rsidR="000F1654" w:rsidRPr="000F1654">
              <w:rPr>
                <w:rFonts w:ascii="Times New Roman Bold" w:hAnsi="Times New Roman Bold" w:cs="Simplified Arabic"/>
                <w:color w:val="000000"/>
                <w:sz w:val="24"/>
                <w:szCs w:val="24"/>
                <w:rtl/>
                <w:lang w:bidi="ar-JO"/>
              </w:rPr>
              <w:t>يعزز</w:t>
            </w:r>
            <w:proofErr w:type="gramEnd"/>
            <w:r w:rsidR="000F1654" w:rsidRPr="000F1654">
              <w:rPr>
                <w:rFonts w:ascii="Times New Roman Bold" w:hAnsi="Times New Roman Bold" w:cs="Simplified Arabic"/>
                <w:color w:val="000000"/>
                <w:sz w:val="24"/>
                <w:szCs w:val="24"/>
                <w:rtl/>
                <w:lang w:bidi="ar-JO"/>
              </w:rPr>
              <w:t xml:space="preserve"> قيم التسامح والتعايش ونبذ العنف والتطرف والوسطية ونبذ التطرف والإرهاب</w:t>
            </w:r>
          </w:p>
          <w:p w:rsidR="004A53CA" w:rsidRPr="00141254" w:rsidRDefault="008A7336" w:rsidP="008A7336">
            <w:pPr>
              <w:bidi/>
              <w:spacing w:before="120" w:after="120" w:line="240" w:lineRule="auto"/>
              <w:jc w:val="both"/>
              <w:rPr>
                <w:rFonts w:ascii="Times New Roman Bold" w:hAnsi="Times New Roman Bold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 Bold" w:hAnsi="Times New Roman Bold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="Simplified Arabic"/>
                <w:color w:val="000000"/>
                <w:sz w:val="24"/>
                <w:szCs w:val="24"/>
                <w:lang w:bidi="ar-JO"/>
              </w:rPr>
              <w:t>B2</w:t>
            </w:r>
            <w:r>
              <w:rPr>
                <w:rFonts w:ascii="Times New Roman Bold" w:hAnsi="Times New Roman Bold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8A7336">
              <w:rPr>
                <w:rFonts w:ascii="Times New Roman Bold" w:hAnsi="Times New Roman Bold" w:cs="Simplified Arabic"/>
                <w:color w:val="000000"/>
                <w:sz w:val="24"/>
                <w:szCs w:val="24"/>
                <w:rtl/>
                <w:lang w:bidi="ar-JO"/>
              </w:rPr>
              <w:t>يعزز دور معلم التربية الإسلامية في ترسيخ القيم ومساعدة الطلبة على التكيف مع الواقع والتعلم للمستقبل</w:t>
            </w:r>
          </w:p>
        </w:tc>
      </w:tr>
      <w:tr w:rsidR="004A53CA" w:rsidRPr="00141254" w:rsidTr="00141254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141254" w:rsidRDefault="008A7336" w:rsidP="008A7336">
            <w:pPr>
              <w:bidi/>
              <w:spacing w:before="120" w:after="120" w:line="240" w:lineRule="auto"/>
              <w:jc w:val="center"/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A7336">
              <w:rPr>
                <w:rFonts w:ascii="Times New Roman Bold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8A7336" w:rsidRDefault="008A7336" w:rsidP="008A7336">
            <w:pPr>
              <w:bidi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</w:t>
            </w:r>
            <w:proofErr w:type="gramStart"/>
            <w:r>
              <w:rPr>
                <w:rFonts w:ascii="Times New Roman" w:eastAsia="Times New Roman" w:hAnsi="Times New Roman" w:cs="Times New Roman"/>
                <w:lang w:bidi="ar-JO"/>
              </w:rPr>
              <w:t>1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Pr="00957C80">
              <w:rPr>
                <w:rFonts w:ascii="Times New Roman" w:eastAsia="Times New Roman" w:hAnsi="Times New Roman" w:cs="Times New Roman"/>
                <w:rtl/>
                <w:lang w:bidi="ar-JO"/>
              </w:rPr>
              <w:t>يوظف</w:t>
            </w:r>
            <w:proofErr w:type="gramEnd"/>
            <w:r w:rsidRPr="00957C80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 استراتيجيات التعلم الذاتي لمتابعة المستجدات في مناهج التربية الإسلامية وطرائق تدريسها</w:t>
            </w:r>
          </w:p>
          <w:p w:rsidR="004A53CA" w:rsidRPr="00141254" w:rsidRDefault="008A7336" w:rsidP="008A7336">
            <w:pPr>
              <w:bidi/>
              <w:spacing w:before="120" w:after="120" w:line="240" w:lineRule="auto"/>
              <w:rPr>
                <w:rFonts w:ascii="Times New Roman Bold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C2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Pr="008A7336">
              <w:rPr>
                <w:rFonts w:ascii="Times New Roman" w:eastAsia="Times New Roman" w:hAnsi="Times New Roman" w:cs="Times New Roman"/>
                <w:rtl/>
                <w:lang w:bidi="ar-JO"/>
              </w:rPr>
              <w:t>يقترح الوسائل الملائمة لربط مناهج التربية الإسلامية بالتكنولوجيا وتنمية التفكير  والإبداع</w:t>
            </w:r>
          </w:p>
        </w:tc>
      </w:tr>
    </w:tbl>
    <w:bookmarkEnd w:id="1"/>
    <w:p w:rsidR="00960511" w:rsidRDefault="00960511" w:rsidP="00960511">
      <w:pPr>
        <w:jc w:val="right"/>
        <w:rPr>
          <w:rFonts w:ascii="Times New Roman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3D1E7C" w:rsidRDefault="003D1E7C" w:rsidP="003D1E7C">
      <w:pPr>
        <w:jc w:val="right"/>
        <w:rPr>
          <w:rFonts w:ascii="Times New Roman" w:hAnsi="Times New Roman" w:cs="Simplified Arabic"/>
          <w:color w:val="000000"/>
          <w:sz w:val="24"/>
          <w:szCs w:val="28"/>
          <w:lang w:bidi="ar-JO"/>
        </w:rPr>
      </w:pPr>
    </w:p>
    <w:p w:rsidR="000F1654" w:rsidRDefault="000F1654" w:rsidP="003D1E7C">
      <w:pPr>
        <w:jc w:val="right"/>
        <w:rPr>
          <w:rFonts w:ascii="Times New Roman" w:hAnsi="Times New Roman" w:cs="Simplified Arabic"/>
          <w:color w:val="000000"/>
          <w:sz w:val="24"/>
          <w:szCs w:val="28"/>
          <w:lang w:bidi="ar-JO"/>
        </w:rPr>
      </w:pPr>
    </w:p>
    <w:p w:rsidR="000F1654" w:rsidRDefault="000F1654" w:rsidP="003D1E7C">
      <w:pPr>
        <w:jc w:val="right"/>
        <w:rPr>
          <w:rFonts w:ascii="Times New Roman" w:hAnsi="Times New Roman" w:cs="Simplified Arabic"/>
          <w:color w:val="000000"/>
          <w:sz w:val="24"/>
          <w:szCs w:val="28"/>
          <w:rtl/>
          <w:lang w:bidi="ar-JO"/>
        </w:rPr>
      </w:pPr>
    </w:p>
    <w:p w:rsidR="003D1E7C" w:rsidRPr="00960511" w:rsidRDefault="003D1E7C" w:rsidP="003D1E7C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8</w:t>
            </w: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</w:t>
            </w: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41254" w:rsidRPr="00141254" w:rsidTr="00141254">
        <w:tc>
          <w:tcPr>
            <w:tcW w:w="9350" w:type="dxa"/>
            <w:gridSpan w:val="4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141254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141254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امتح</w:t>
            </w: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41254" w:rsidRPr="00141254" w:rsidTr="00141254">
        <w:tc>
          <w:tcPr>
            <w:tcW w:w="9350" w:type="dxa"/>
            <w:gridSpan w:val="4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141254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141254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141254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/ واجبات 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النوعي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41254" w:rsidRPr="00141254" w:rsidTr="00141254">
        <w:tc>
          <w:tcPr>
            <w:tcW w:w="2442" w:type="dxa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141254" w:rsidRPr="00141254" w:rsidTr="00141254">
        <w:tc>
          <w:tcPr>
            <w:tcW w:w="7407" w:type="dxa"/>
            <w:gridSpan w:val="3"/>
            <w:shd w:val="clear" w:color="auto" w:fill="EDEDED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3D1E7C" w:rsidRDefault="003D1E7C" w:rsidP="003D1E7C">
      <w:pPr>
        <w:jc w:val="right"/>
        <w:rPr>
          <w:b/>
          <w:bCs/>
          <w:rtl/>
          <w:lang w:bidi="ar-JO"/>
        </w:rPr>
      </w:pPr>
    </w:p>
    <w:p w:rsidR="003D1E7C" w:rsidRDefault="003D1E7C" w:rsidP="003D1E7C">
      <w:pPr>
        <w:jc w:val="right"/>
        <w:rPr>
          <w:b/>
          <w:bCs/>
          <w:rtl/>
          <w:lang w:bidi="ar-JO"/>
        </w:rPr>
      </w:pPr>
    </w:p>
    <w:p w:rsidR="003D1E7C" w:rsidRDefault="003D1E7C" w:rsidP="003D1E7C">
      <w:pPr>
        <w:jc w:val="right"/>
        <w:rPr>
          <w:b/>
          <w:bCs/>
          <w:rtl/>
          <w:lang w:bidi="ar-JO"/>
        </w:rPr>
      </w:pPr>
    </w:p>
    <w:p w:rsidR="003D1E7C" w:rsidRDefault="003D1E7C" w:rsidP="003D1E7C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3D1E7C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D1E7C" w:rsidRPr="00960511" w:rsidRDefault="003D1E7C" w:rsidP="003D1E7C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Pr="00960511">
        <w:rPr>
          <w:rFonts w:ascii="Times New Roman Bold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pPr w:leftFromText="180" w:rightFromText="180" w:vertAnchor="text" w:horzAnchor="margin" w:tblpY="86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81"/>
        <w:gridCol w:w="1831"/>
        <w:gridCol w:w="1043"/>
        <w:gridCol w:w="3465"/>
        <w:gridCol w:w="971"/>
      </w:tblGrid>
      <w:tr w:rsidR="003D1E7C" w:rsidRPr="00141254" w:rsidTr="00141254">
        <w:tc>
          <w:tcPr>
            <w:tcW w:w="513" w:type="pct"/>
            <w:shd w:val="clear" w:color="auto" w:fill="DBDBDB"/>
            <w:vAlign w:val="center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3D1E7C" w:rsidRPr="00141254" w:rsidTr="00141254">
        <w:tc>
          <w:tcPr>
            <w:tcW w:w="513" w:type="pct"/>
            <w:shd w:val="clear" w:color="auto" w:fill="DBDBDB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shd w:val="clear" w:color="auto" w:fill="auto"/>
          </w:tcPr>
          <w:p w:rsidR="003D1E7C" w:rsidRPr="00141254" w:rsidRDefault="003D1E7C" w:rsidP="001412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3D1E7C" w:rsidRPr="00141254" w:rsidRDefault="003D1E7C" w:rsidP="001412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3D1E7C" w:rsidRPr="00141254" w:rsidRDefault="003D1E7C" w:rsidP="001412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D1E7C" w:rsidRPr="00141254" w:rsidRDefault="003D1E7C" w:rsidP="00141254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المفاهيم 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3D1E7C" w:rsidRPr="00141254" w:rsidTr="00141254">
        <w:tc>
          <w:tcPr>
            <w:tcW w:w="513" w:type="pct"/>
            <w:shd w:val="clear" w:color="auto" w:fill="DBDBDB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shd w:val="clear" w:color="auto" w:fill="auto"/>
          </w:tcPr>
          <w:p w:rsidR="003D1E7C" w:rsidRPr="00141254" w:rsidRDefault="003D1E7C" w:rsidP="0014125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3D1E7C" w:rsidRPr="00141254" w:rsidRDefault="003D1E7C" w:rsidP="0014125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3D1E7C" w:rsidRPr="00141254" w:rsidRDefault="003D1E7C" w:rsidP="0014125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D1E7C" w:rsidRPr="00141254" w:rsidRDefault="003D1E7C" w:rsidP="0014125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اكتساب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كل المهارات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3D1E7C" w:rsidRPr="00141254" w:rsidTr="00141254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shd w:val="clear" w:color="auto" w:fill="auto"/>
          </w:tcPr>
          <w:p w:rsidR="003D1E7C" w:rsidRPr="00141254" w:rsidRDefault="003D1E7C" w:rsidP="0014125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3D1E7C" w:rsidRPr="00141254" w:rsidRDefault="003D1E7C" w:rsidP="0014125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3D1E7C" w:rsidRPr="00141254" w:rsidRDefault="003D1E7C" w:rsidP="0014125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D1E7C" w:rsidRPr="00141254" w:rsidRDefault="003D1E7C" w:rsidP="0014125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0"/>
                <w:rtl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اكتساب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كل الكفايات</w:t>
            </w:r>
            <w:r w:rsidRPr="00141254">
              <w:rPr>
                <w:rFonts w:ascii="Times New Roman" w:hAnsi="Times New Roman" w:cs="Simplified Arabic"/>
                <w:color w:val="000000"/>
                <w:sz w:val="20"/>
                <w:rtl/>
              </w:rPr>
              <w:t xml:space="preserve"> </w:t>
            </w:r>
            <w:r w:rsidRPr="00141254">
              <w:rPr>
                <w:rFonts w:ascii="Times New Roman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  <w:p w:rsidR="003D1E7C" w:rsidRPr="00141254" w:rsidRDefault="003D1E7C" w:rsidP="00141254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shd w:val="clear" w:color="auto" w:fill="auto"/>
          </w:tcPr>
          <w:p w:rsidR="003D1E7C" w:rsidRPr="00141254" w:rsidRDefault="003D1E7C" w:rsidP="00141254">
            <w:pPr>
              <w:bidi/>
              <w:spacing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41254">
              <w:rPr>
                <w:rFonts w:ascii="Times New Roman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:rsidR="003D1E7C" w:rsidRPr="00960511" w:rsidRDefault="003D1E7C" w:rsidP="003D1E7C">
      <w:pPr>
        <w:jc w:val="right"/>
        <w:rPr>
          <w:b/>
          <w:bCs/>
          <w:lang w:bidi="ar-JO"/>
        </w:rPr>
      </w:pPr>
    </w:p>
    <w:p w:rsidR="00960511" w:rsidRPr="00960511" w:rsidRDefault="00960511" w:rsidP="003D1E7C">
      <w:pPr>
        <w:jc w:val="right"/>
        <w:rPr>
          <w:b/>
          <w:bCs/>
          <w:lang w:bidi="ar-JO"/>
        </w:rPr>
      </w:pPr>
    </w:p>
    <w:sectPr w:rsidR="00960511" w:rsidRPr="00960511" w:rsidSect="003D1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34C45"/>
    <w:multiLevelType w:val="hybridMultilevel"/>
    <w:tmpl w:val="5880847E"/>
    <w:lvl w:ilvl="0" w:tplc="21F89DEE">
      <w:start w:val="2"/>
      <w:numFmt w:val="bullet"/>
      <w:lvlText w:val="-"/>
      <w:lvlJc w:val="left"/>
      <w:pPr>
        <w:ind w:left="153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94086"/>
    <w:multiLevelType w:val="hybridMultilevel"/>
    <w:tmpl w:val="ED6A9DF8"/>
    <w:lvl w:ilvl="0" w:tplc="4DA87D0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E9"/>
    <w:rsid w:val="000F1654"/>
    <w:rsid w:val="001360B8"/>
    <w:rsid w:val="00141254"/>
    <w:rsid w:val="0017785A"/>
    <w:rsid w:val="002863C9"/>
    <w:rsid w:val="003C0557"/>
    <w:rsid w:val="003D1E7C"/>
    <w:rsid w:val="004A53CA"/>
    <w:rsid w:val="008A7336"/>
    <w:rsid w:val="00960511"/>
    <w:rsid w:val="00AC521F"/>
    <w:rsid w:val="00C1534E"/>
    <w:rsid w:val="00D04C4F"/>
    <w:rsid w:val="00D051CC"/>
    <w:rsid w:val="00D379E9"/>
    <w:rsid w:val="00D549D0"/>
    <w:rsid w:val="00DD19BC"/>
    <w:rsid w:val="00DE616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EF7DD"/>
  <w15:chartTrackingRefBased/>
  <w15:docId w15:val="{80AFEDB2-F08C-4909-95FF-3954DE9D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Custom%20Office%20Templates\&#1606;&#1605;&#1608;&#1584;&#1580;%20&#1585;&#1602;&#1605;%20(4)-&#1602;&#1590;&#1575;&#1610;&#1575;%20&#1605;&#1593;&#1575;&#1589;&#1585;&#1577;%20&#1601;&#1610;%20&#1575;&#1604;&#1575;&#1587;&#1604;&#1575;&#1605;&#1610;&#1577;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UXCFDSH4Y37E-11-752</_dlc_DocId>
    <_dlc_DocIdUrl xmlns="b417192f-9b40-4b27-a16e-6e0147391471">
      <Url>https://www.mutah.edu.jo/ar/education/_layouts/DocIdRedir.aspx?ID=UXCFDSH4Y37E-11-752</Url>
      <Description>UXCFDSH4Y37E-11-752</Description>
    </_dlc_DocIdUrl>
  </documentManagement>
</p:properties>
</file>

<file path=customXml/itemProps1.xml><?xml version="1.0" encoding="utf-8"?>
<ds:datastoreItem xmlns:ds="http://schemas.openxmlformats.org/officeDocument/2006/customXml" ds:itemID="{3F44311E-C9F0-4B34-AB21-CF836EC1E752}"/>
</file>

<file path=customXml/itemProps2.xml><?xml version="1.0" encoding="utf-8"?>
<ds:datastoreItem xmlns:ds="http://schemas.openxmlformats.org/officeDocument/2006/customXml" ds:itemID="{24AD6763-88A6-4089-8E45-AA9A280934AD}"/>
</file>

<file path=customXml/itemProps3.xml><?xml version="1.0" encoding="utf-8"?>
<ds:datastoreItem xmlns:ds="http://schemas.openxmlformats.org/officeDocument/2006/customXml" ds:itemID="{E79DC4B8-5C6F-4550-9D82-F5E6002925A9}"/>
</file>

<file path=customXml/itemProps4.xml><?xml version="1.0" encoding="utf-8"?>
<ds:datastoreItem xmlns:ds="http://schemas.openxmlformats.org/officeDocument/2006/customXml" ds:itemID="{8CD9579E-DF9E-4FA3-8859-369D8DCD5C83}"/>
</file>

<file path=docProps/app.xml><?xml version="1.0" encoding="utf-8"?>
<Properties xmlns="http://schemas.openxmlformats.org/officeDocument/2006/extended-properties" xmlns:vt="http://schemas.openxmlformats.org/officeDocument/2006/docPropsVTypes">
  <Template>نموذج رقم (4)-قضايا معاصرة في الاسلامية </Template>
  <TotalTime>9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2023-02-01T05:51:00Z</cp:lastPrinted>
  <dcterms:created xsi:type="dcterms:W3CDTF">2025-04-15T20:17:00Z</dcterms:created>
  <dcterms:modified xsi:type="dcterms:W3CDTF">2025-04-15T20:27:00Z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30f1bbfd-33ed-4e0d-9f6c-0d1c9c5846b0</vt:lpwstr>
  </property>
</Properties>
</file>